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713F4" w14:textId="77777777" w:rsidR="00B2656C" w:rsidRDefault="00D041B4">
      <w:pPr>
        <w:suppressLineNumbers/>
        <w:spacing w:line="360" w:lineRule="auto"/>
        <w:rPr>
          <w:szCs w:val="24"/>
        </w:rPr>
      </w:pPr>
      <w:r>
        <w:rPr>
          <w:szCs w:val="24"/>
        </w:rPr>
        <w:t xml:space="preserve"> </w:t>
      </w:r>
    </w:p>
    <w:p w14:paraId="15C53DC7" w14:textId="77777777" w:rsidR="00B2656C" w:rsidRDefault="00B2656C">
      <w:pPr>
        <w:suppressLineNumbers/>
        <w:spacing w:line="360" w:lineRule="auto"/>
        <w:rPr>
          <w:szCs w:val="24"/>
        </w:rPr>
      </w:pPr>
    </w:p>
    <w:p w14:paraId="4ADFAF5E" w14:textId="77777777" w:rsidR="00B2656C" w:rsidRDefault="009137C6">
      <w:pPr>
        <w:spacing w:line="360" w:lineRule="auto"/>
        <w:jc w:val="center"/>
        <w:rPr>
          <w:szCs w:val="24"/>
        </w:rPr>
      </w:pPr>
      <w:r>
        <w:rPr>
          <w:sz w:val="28"/>
          <w:szCs w:val="28"/>
        </w:rPr>
        <w:t>COMMITTEE ON RULES AND LEGISLATIVE ADMINISTRATION</w:t>
      </w:r>
    </w:p>
    <w:p w14:paraId="02578C35" w14:textId="77777777" w:rsidR="00B2656C" w:rsidRDefault="00B2656C">
      <w:pPr>
        <w:spacing w:line="360" w:lineRule="auto"/>
        <w:jc w:val="center"/>
        <w:rPr>
          <w:szCs w:val="24"/>
        </w:rPr>
      </w:pPr>
    </w:p>
    <w:p w14:paraId="73AA85AC" w14:textId="77777777" w:rsidR="00B2656C" w:rsidRDefault="00C0027C">
      <w:pPr>
        <w:spacing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Resolution on Remote Work Policy</w:t>
      </w:r>
    </w:p>
    <w:p w14:paraId="6FD70F12" w14:textId="77777777" w:rsidR="00FF37B0" w:rsidRDefault="00FF37B0">
      <w:pPr>
        <w:spacing w:line="360" w:lineRule="auto"/>
        <w:jc w:val="center"/>
        <w:rPr>
          <w:b/>
          <w:bCs/>
          <w:szCs w:val="24"/>
        </w:rPr>
      </w:pPr>
    </w:p>
    <w:p w14:paraId="286A1290" w14:textId="77777777" w:rsidR="00C0027C" w:rsidRDefault="005F0518" w:rsidP="00C0027C">
      <w:pPr>
        <w:spacing w:after="240" w:line="360" w:lineRule="auto"/>
      </w:pPr>
      <w:r>
        <w:tab/>
      </w:r>
      <w:r w:rsidR="00C0027C">
        <w:t>The Committee on Rules and Legislative Administration adopts a policy on conducting remote work as follows:</w:t>
      </w:r>
    </w:p>
    <w:p w14:paraId="0856DCE2" w14:textId="77777777" w:rsidR="00C0027C" w:rsidRDefault="00577CE3" w:rsidP="00C0027C">
      <w:pPr>
        <w:spacing w:after="240" w:line="360" w:lineRule="auto"/>
      </w:pPr>
      <w:r>
        <w:tab/>
      </w:r>
      <w:r w:rsidR="00C0027C">
        <w:t xml:space="preserve">(1) </w:t>
      </w:r>
      <w:r w:rsidR="00271522">
        <w:t xml:space="preserve">A </w:t>
      </w:r>
      <w:r w:rsidR="00E23946">
        <w:t>Department H</w:t>
      </w:r>
      <w:r w:rsidR="00C0027C">
        <w:t xml:space="preserve">ead, in consultation with the House </w:t>
      </w:r>
      <w:r w:rsidR="00F03E42">
        <w:t>Director of Human Resources</w:t>
      </w:r>
      <w:r w:rsidR="00C0027C">
        <w:t xml:space="preserve">, </w:t>
      </w:r>
      <w:r w:rsidR="00271522">
        <w:t xml:space="preserve">may </w:t>
      </w:r>
      <w:r w:rsidR="00C0027C">
        <w:t xml:space="preserve">approve </w:t>
      </w:r>
      <w:r w:rsidR="00271522">
        <w:t>a request by a supervised employee to work remotely</w:t>
      </w:r>
      <w:r w:rsidR="00A03BBE">
        <w:t xml:space="preserve"> during the 2023 interim</w:t>
      </w:r>
      <w:r w:rsidR="00271522">
        <w:t xml:space="preserve">, </w:t>
      </w:r>
      <w:r w:rsidR="00846B1F">
        <w:t>as provided in</w:t>
      </w:r>
      <w:r w:rsidR="00271522">
        <w:t xml:space="preserve"> this policy.</w:t>
      </w:r>
      <w:r w:rsidR="00C0027C">
        <w:t xml:space="preserve"> </w:t>
      </w:r>
      <w:r w:rsidR="00271522">
        <w:t xml:space="preserve">An employee’s request may only be approved </w:t>
      </w:r>
      <w:r w:rsidR="00C0027C">
        <w:t xml:space="preserve">if </w:t>
      </w:r>
      <w:r w:rsidR="00271522">
        <w:t xml:space="preserve">the Department Head determines that a remote work </w:t>
      </w:r>
      <w:r w:rsidR="0031623C">
        <w:t>schedule</w:t>
      </w:r>
      <w:r w:rsidR="00271522">
        <w:t xml:space="preserve"> </w:t>
      </w:r>
      <w:r w:rsidR="00313DA0">
        <w:t>does</w:t>
      </w:r>
      <w:r w:rsidR="00271522">
        <w:t xml:space="preserve"> not </w:t>
      </w:r>
      <w:r w:rsidR="00313DA0">
        <w:t xml:space="preserve">reasonably </w:t>
      </w:r>
      <w:r w:rsidR="00271522">
        <w:t>interfere with the employee’s</w:t>
      </w:r>
      <w:r w:rsidR="00846B1F">
        <w:t xml:space="preserve"> or department’s</w:t>
      </w:r>
      <w:r w:rsidR="00271522">
        <w:t xml:space="preserve"> ability to perform required </w:t>
      </w:r>
      <w:r w:rsidR="00313DA0">
        <w:t>job duties</w:t>
      </w:r>
      <w:r w:rsidR="00271522">
        <w:t xml:space="preserve">, or to serve the House of Representatives and members of the public in a professional </w:t>
      </w:r>
      <w:r w:rsidR="00F03E42">
        <w:t xml:space="preserve">and efficient </w:t>
      </w:r>
      <w:r w:rsidR="00271522">
        <w:t>manner.</w:t>
      </w:r>
    </w:p>
    <w:p w14:paraId="076470EB" w14:textId="77777777" w:rsidR="00A03BBE" w:rsidRDefault="00577CE3" w:rsidP="00C0027C">
      <w:pPr>
        <w:spacing w:after="240" w:line="360" w:lineRule="auto"/>
      </w:pPr>
      <w:r>
        <w:tab/>
        <w:t>(</w:t>
      </w:r>
      <w:r w:rsidR="00C0027C">
        <w:t xml:space="preserve">2) </w:t>
      </w:r>
      <w:r w:rsidR="00313DA0">
        <w:t>A</w:t>
      </w:r>
      <w:r w:rsidR="00A03BBE">
        <w:t>n interim</w:t>
      </w:r>
      <w:r w:rsidR="00313DA0">
        <w:t xml:space="preserve"> </w:t>
      </w:r>
      <w:r w:rsidR="00E23946">
        <w:t>r</w:t>
      </w:r>
      <w:r w:rsidR="00C0027C">
        <w:t xml:space="preserve">emote work </w:t>
      </w:r>
      <w:r w:rsidR="00313DA0">
        <w:t xml:space="preserve">schedule </w:t>
      </w:r>
      <w:r w:rsidR="00C0027C">
        <w:t xml:space="preserve">may begin two calendar weeks after the </w:t>
      </w:r>
      <w:r w:rsidR="00313DA0">
        <w:t xml:space="preserve">adjournment </w:t>
      </w:r>
      <w:r w:rsidR="00C0027C">
        <w:t xml:space="preserve">of </w:t>
      </w:r>
      <w:r w:rsidR="00A03BBE">
        <w:t xml:space="preserve">the </w:t>
      </w:r>
      <w:r w:rsidR="006A290D">
        <w:t xml:space="preserve">2023 </w:t>
      </w:r>
      <w:r w:rsidR="00C0027C">
        <w:t>annual session</w:t>
      </w:r>
      <w:r w:rsidR="00522C0D">
        <w:t>, and must end</w:t>
      </w:r>
      <w:r w:rsidR="00313DA0">
        <w:t xml:space="preserve"> prior to the expected star</w:t>
      </w:r>
      <w:r w:rsidR="00522C0D">
        <w:t xml:space="preserve">t of the </w:t>
      </w:r>
      <w:r w:rsidR="00D041B4">
        <w:t xml:space="preserve">2024 </w:t>
      </w:r>
      <w:r w:rsidR="00522C0D">
        <w:t xml:space="preserve">annual session, on a date </w:t>
      </w:r>
      <w:r w:rsidR="00313DA0">
        <w:t xml:space="preserve">determined by </w:t>
      </w:r>
      <w:r w:rsidR="00A03BBE">
        <w:t xml:space="preserve">leadership, in consultation with </w:t>
      </w:r>
      <w:r w:rsidR="00313DA0">
        <w:t xml:space="preserve">the House </w:t>
      </w:r>
      <w:r w:rsidR="00522C0D">
        <w:t>Director of Human Resources</w:t>
      </w:r>
      <w:r w:rsidR="00C0027C">
        <w:t xml:space="preserve">. </w:t>
      </w:r>
      <w:r w:rsidR="00313DA0">
        <w:t xml:space="preserve">As determined by the </w:t>
      </w:r>
      <w:r w:rsidR="00A03BBE">
        <w:t>relevant Department Head, in consultation with the House Director of Human Resources</w:t>
      </w:r>
      <w:r w:rsidR="00313DA0">
        <w:t xml:space="preserve">, an employee’s </w:t>
      </w:r>
      <w:r w:rsidR="00E23946">
        <w:t>r</w:t>
      </w:r>
      <w:r w:rsidR="00C0027C">
        <w:t xml:space="preserve">emote work </w:t>
      </w:r>
      <w:r w:rsidR="00313DA0">
        <w:t xml:space="preserve">authorization </w:t>
      </w:r>
      <w:r w:rsidR="00C0027C">
        <w:t xml:space="preserve">may be suspended </w:t>
      </w:r>
      <w:r w:rsidR="00095536">
        <w:t>if a business need of the House reasonably requires the employee to work in perso</w:t>
      </w:r>
      <w:r w:rsidR="00F66347">
        <w:t>n, including</w:t>
      </w:r>
      <w:r w:rsidR="0075723E">
        <w:t xml:space="preserve"> </w:t>
      </w:r>
      <w:r w:rsidR="00313DA0">
        <w:t xml:space="preserve">if a </w:t>
      </w:r>
      <w:r w:rsidR="00F66347">
        <w:t xml:space="preserve">committee hearing </w:t>
      </w:r>
      <w:r w:rsidR="0075723E">
        <w:t>or</w:t>
      </w:r>
      <w:r w:rsidR="00F66347">
        <w:t xml:space="preserve"> </w:t>
      </w:r>
      <w:r w:rsidR="00313DA0">
        <w:t>special session is reasonably expected to occur</w:t>
      </w:r>
      <w:r w:rsidR="00885FB7">
        <w:t xml:space="preserve">.  </w:t>
      </w:r>
      <w:r w:rsidR="00F66347">
        <w:t>As applicable, a suspended</w:t>
      </w:r>
      <w:r w:rsidR="00885FB7">
        <w:t xml:space="preserve"> remote work authorization</w:t>
      </w:r>
      <w:r w:rsidR="00313DA0">
        <w:t xml:space="preserve"> may be reinstated after the </w:t>
      </w:r>
      <w:r w:rsidR="00F66347">
        <w:t xml:space="preserve">business need has been addressed, or after the </w:t>
      </w:r>
      <w:r w:rsidR="0075723E">
        <w:t xml:space="preserve">committee hearing or </w:t>
      </w:r>
      <w:r w:rsidR="00313DA0">
        <w:t>special session has adjourn</w:t>
      </w:r>
      <w:r w:rsidR="00DF1F95">
        <w:t>ed</w:t>
      </w:r>
      <w:r w:rsidR="00D041B4">
        <w:t xml:space="preserve"> </w:t>
      </w:r>
      <w:r w:rsidR="0015454C">
        <w:t>or recessed for a significant time</w:t>
      </w:r>
      <w:r w:rsidR="00E23946">
        <w:t>.</w:t>
      </w:r>
    </w:p>
    <w:p w14:paraId="334C9E4B" w14:textId="77777777" w:rsidR="00522C0D" w:rsidRDefault="00A03BBE" w:rsidP="00C0027C">
      <w:pPr>
        <w:spacing w:after="240" w:line="360" w:lineRule="auto"/>
      </w:pPr>
      <w:r>
        <w:tab/>
        <w:t>(3)</w:t>
      </w:r>
      <w:r w:rsidR="0065724C">
        <w:t xml:space="preserve"> Staff must submit a work schedule for Department Head approval.</w:t>
      </w:r>
      <w:r w:rsidR="005D0512">
        <w:t xml:space="preserve">  </w:t>
      </w:r>
      <w:r>
        <w:t>If approved for an interim remote work schedule, an employee may work remotely on Tuesdays and Thursdays</w:t>
      </w:r>
      <w:r w:rsidR="006A290D">
        <w:t xml:space="preserve"> during the 2023 interim</w:t>
      </w:r>
      <w:r w:rsidR="00507D39">
        <w:t>.</w:t>
      </w:r>
    </w:p>
    <w:p w14:paraId="1D61828F" w14:textId="77777777" w:rsidR="00B2656C" w:rsidRDefault="00522C0D" w:rsidP="00C0027C">
      <w:pPr>
        <w:spacing w:after="240" w:line="360" w:lineRule="auto"/>
      </w:pPr>
      <w:r>
        <w:tab/>
        <w:t>(4) Staff working remotely must be available for remote meetings and contacts in a reasonably prompt fashion, or may be suspended from remote wor</w:t>
      </w:r>
      <w:r w:rsidR="0026523D">
        <w:t>k privileges by the Department H</w:t>
      </w:r>
      <w:r>
        <w:t xml:space="preserve">ead </w:t>
      </w:r>
      <w:r w:rsidR="00EB293F">
        <w:t xml:space="preserve">or </w:t>
      </w:r>
      <w:r w:rsidR="00BB7A6B">
        <w:t xml:space="preserve">House </w:t>
      </w:r>
      <w:r w:rsidR="00EB293F">
        <w:t>Director of Human Resources.</w:t>
      </w:r>
    </w:p>
    <w:p w14:paraId="40DA5D39" w14:textId="77777777" w:rsidR="00522C0D" w:rsidRDefault="00846B1F" w:rsidP="00C0027C">
      <w:pPr>
        <w:spacing w:after="240" w:line="360" w:lineRule="auto"/>
      </w:pPr>
      <w:r>
        <w:tab/>
        <w:t>(</w:t>
      </w:r>
      <w:r w:rsidR="006A290D">
        <w:t>5</w:t>
      </w:r>
      <w:r>
        <w:t xml:space="preserve">) If feasible, </w:t>
      </w:r>
      <w:r w:rsidR="007F4CB9">
        <w:t>a</w:t>
      </w:r>
      <w:r w:rsidR="00A03BBE">
        <w:t xml:space="preserve"> Department Head may, in consultation with the House Director of Human Resources</w:t>
      </w:r>
      <w:r>
        <w:t xml:space="preserve">, approve </w:t>
      </w:r>
      <w:r w:rsidR="006A290D">
        <w:t xml:space="preserve">other </w:t>
      </w:r>
      <w:r>
        <w:t xml:space="preserve">temporary </w:t>
      </w:r>
      <w:r w:rsidR="00A059C7">
        <w:t>remote work</w:t>
      </w:r>
      <w:r>
        <w:t xml:space="preserve"> for an employee with exigent health, family, or safety circumstances.</w:t>
      </w:r>
    </w:p>
    <w:p w14:paraId="1437332B" w14:textId="77777777" w:rsidR="00522C0D" w:rsidRDefault="00522C0D" w:rsidP="00C0027C">
      <w:pPr>
        <w:spacing w:after="240" w:line="360" w:lineRule="auto"/>
        <w:sectPr w:rsidR="00522C0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720" w:right="1440" w:bottom="1008" w:left="1440" w:header="720" w:footer="720" w:gutter="0"/>
          <w:lnNumType w:countBy="1"/>
          <w:cols w:space="720"/>
          <w:docGrid w:linePitch="245"/>
        </w:sectPr>
      </w:pPr>
      <w:r>
        <w:tab/>
        <w:t>(6) This policy sunsets the day prior to the start of the 2024 annual session.</w:t>
      </w:r>
    </w:p>
    <w:p w14:paraId="24B2BBD5" w14:textId="77777777" w:rsidR="00B2656C" w:rsidRDefault="00B2656C">
      <w:pPr>
        <w:pStyle w:val="BodyTextIndent"/>
        <w:tabs>
          <w:tab w:val="left" w:pos="1710"/>
        </w:tabs>
        <w:spacing w:line="360" w:lineRule="auto"/>
        <w:ind w:left="0"/>
      </w:pPr>
    </w:p>
    <w:p w14:paraId="77DCB198" w14:textId="77777777" w:rsidR="00B2656C" w:rsidRDefault="00B2656C">
      <w:pPr>
        <w:pStyle w:val="BodyTextIndent"/>
        <w:tabs>
          <w:tab w:val="left" w:pos="1710"/>
        </w:tabs>
        <w:spacing w:line="360" w:lineRule="auto"/>
        <w:ind w:left="0"/>
      </w:pPr>
    </w:p>
    <w:p w14:paraId="6895FE8A" w14:textId="77777777" w:rsidR="00B2656C" w:rsidRDefault="00227F1B">
      <w:pPr>
        <w:pStyle w:val="BodyTextIndent"/>
        <w:tabs>
          <w:tab w:val="left" w:pos="1710"/>
        </w:tabs>
        <w:spacing w:line="360" w:lineRule="auto"/>
        <w:ind w:left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E9DC98" wp14:editId="1DC0B0E0">
                <wp:simplePos x="0" y="0"/>
                <wp:positionH relativeFrom="column">
                  <wp:posOffset>695325</wp:posOffset>
                </wp:positionH>
                <wp:positionV relativeFrom="paragraph">
                  <wp:posOffset>164465</wp:posOffset>
                </wp:positionV>
                <wp:extent cx="4572000" cy="0"/>
                <wp:effectExtent l="9525" t="12700" r="9525" b="63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3A674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12.95pt" to="414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KFyrwEAAEgDAAAOAAAAZHJzL2Uyb0RvYy54bWysU01v2zAMvQ/YfxB0X5wEyz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"/>
            </w:pict>
          </mc:Fallback>
        </mc:AlternateContent>
      </w:r>
      <w:r w:rsidR="009137C6">
        <w:t xml:space="preserve">Date:  </w:t>
      </w:r>
      <w:r w:rsidR="004B4B1A">
        <w:tab/>
      </w:r>
    </w:p>
    <w:p w14:paraId="5D52EABE" w14:textId="77777777" w:rsidR="00B2656C" w:rsidRDefault="00B2656C">
      <w:pPr>
        <w:pStyle w:val="BodyTextIndent"/>
        <w:tabs>
          <w:tab w:val="left" w:pos="1710"/>
        </w:tabs>
        <w:spacing w:line="360" w:lineRule="auto"/>
        <w:ind w:left="0"/>
      </w:pPr>
    </w:p>
    <w:p w14:paraId="51046978" w14:textId="77777777" w:rsidR="00B2656C" w:rsidRDefault="00227F1B">
      <w:pPr>
        <w:tabs>
          <w:tab w:val="left" w:pos="5850"/>
        </w:tabs>
        <w:spacing w:line="360" w:lineRule="auto"/>
        <w:ind w:left="5850" w:hanging="585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4E4C4F" wp14:editId="4AD21863">
                <wp:simplePos x="0" y="0"/>
                <wp:positionH relativeFrom="column">
                  <wp:posOffset>695325</wp:posOffset>
                </wp:positionH>
                <wp:positionV relativeFrom="paragraph">
                  <wp:posOffset>201295</wp:posOffset>
                </wp:positionV>
                <wp:extent cx="4572000" cy="0"/>
                <wp:effectExtent l="9525" t="13335" r="9525" b="571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74509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15.85pt" to="414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KFyrwEAAEgDAAAOAAAAZHJzL2Uyb0RvYy54bWysU01v2zAMvQ/YfxB0X5wEyz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"/>
            </w:pict>
          </mc:Fallback>
        </mc:AlternateContent>
      </w:r>
      <w:r w:rsidR="009137C6">
        <w:rPr>
          <w:szCs w:val="24"/>
        </w:rPr>
        <w:t xml:space="preserve">Signed:  </w:t>
      </w:r>
    </w:p>
    <w:p w14:paraId="314EF065" w14:textId="77777777" w:rsidR="00B2656C" w:rsidRDefault="009137C6">
      <w:pPr>
        <w:pStyle w:val="BodyTextIndent"/>
        <w:tabs>
          <w:tab w:val="left" w:pos="3240"/>
        </w:tabs>
        <w:spacing w:line="360" w:lineRule="auto"/>
        <w:ind w:left="0"/>
      </w:pPr>
      <w:r>
        <w:tab/>
      </w:r>
      <w:r w:rsidR="00EB293F">
        <w:t>JAMIE LONG</w:t>
      </w:r>
      <w:r>
        <w:t>, CHAIR</w:t>
      </w:r>
    </w:p>
    <w:p w14:paraId="3C691754" w14:textId="77777777" w:rsidR="001B2165" w:rsidRDefault="001B2165">
      <w:pPr>
        <w:pStyle w:val="Header"/>
        <w:tabs>
          <w:tab w:val="clear" w:pos="4320"/>
          <w:tab w:val="clear" w:pos="8640"/>
        </w:tabs>
      </w:pPr>
    </w:p>
    <w:p w14:paraId="26B0B3AE" w14:textId="77777777" w:rsidR="00B2656C" w:rsidRPr="001B2165" w:rsidRDefault="00B2656C" w:rsidP="002045F0">
      <w:pPr>
        <w:pStyle w:val="Subtitle"/>
      </w:pPr>
    </w:p>
    <w:sectPr w:rsidR="00B2656C" w:rsidRPr="001B2165" w:rsidSect="00B2656C">
      <w:footerReference w:type="even" r:id="rId13"/>
      <w:type w:val="continuous"/>
      <w:pgSz w:w="12240" w:h="15840" w:code="1"/>
      <w:pgMar w:top="720" w:right="1440" w:bottom="1008" w:left="144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6830A" w14:textId="77777777" w:rsidR="007B5CED" w:rsidRDefault="007B5CED">
      <w:r>
        <w:separator/>
      </w:r>
    </w:p>
  </w:endnote>
  <w:endnote w:type="continuationSeparator" w:id="0">
    <w:p w14:paraId="16760191" w14:textId="77777777" w:rsidR="007B5CED" w:rsidRDefault="007B5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0C89E" w14:textId="77777777" w:rsidR="00B2656C" w:rsidRDefault="00DD7421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9137C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0A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ED37EE" w14:textId="77777777" w:rsidR="00B2656C" w:rsidRDefault="00B265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9A816" w14:textId="77777777" w:rsidR="00B2656C" w:rsidRDefault="009137C6">
    <w:pPr>
      <w:pStyle w:val="Footer"/>
      <w:framePr w:w="1020" w:wrap="around" w:vAnchor="page" w:hAnchor="page" w:x="5545" w:y="15121"/>
      <w:jc w:val="right"/>
      <w:rPr>
        <w:rStyle w:val="PageNumber"/>
      </w:rPr>
    </w:pPr>
    <w:r>
      <w:rPr>
        <w:rStyle w:val="PageNumber"/>
      </w:rPr>
      <w:t xml:space="preserve">Page </w:t>
    </w:r>
    <w:r w:rsidR="00DD742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D7421">
      <w:rPr>
        <w:rStyle w:val="PageNumber"/>
      </w:rPr>
      <w:fldChar w:fldCharType="separate"/>
    </w:r>
    <w:r w:rsidR="004C6F1A">
      <w:rPr>
        <w:rStyle w:val="PageNumber"/>
        <w:noProof/>
      </w:rPr>
      <w:t>1</w:t>
    </w:r>
    <w:r w:rsidR="00DD7421">
      <w:rPr>
        <w:rStyle w:val="PageNumber"/>
      </w:rPr>
      <w:fldChar w:fldCharType="end"/>
    </w:r>
    <w:r>
      <w:rPr>
        <w:rStyle w:val="PageNumber"/>
      </w:rPr>
      <w:t xml:space="preserve"> of </w:t>
    </w:r>
    <w:r w:rsidR="00DD7421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DD7421">
      <w:rPr>
        <w:rStyle w:val="PageNumber"/>
      </w:rPr>
      <w:fldChar w:fldCharType="separate"/>
    </w:r>
    <w:r w:rsidR="004C6F1A">
      <w:rPr>
        <w:rStyle w:val="PageNumber"/>
        <w:noProof/>
      </w:rPr>
      <w:t>2</w:t>
    </w:r>
    <w:r w:rsidR="00DD7421">
      <w:rPr>
        <w:rStyle w:val="PageNumber"/>
      </w:rPr>
      <w:fldChar w:fldCharType="end"/>
    </w:r>
  </w:p>
  <w:p w14:paraId="0E922751" w14:textId="77777777" w:rsidR="00B2656C" w:rsidRDefault="00DD7421">
    <w:pPr>
      <w:jc w:val="right"/>
      <w:rPr>
        <w:sz w:val="16"/>
        <w:szCs w:val="16"/>
      </w:rPr>
    </w:pPr>
    <w:r>
      <w:rPr>
        <w:snapToGrid w:val="0"/>
        <w:sz w:val="16"/>
        <w:szCs w:val="16"/>
      </w:rPr>
      <w:fldChar w:fldCharType="begin"/>
    </w:r>
    <w:r w:rsidR="009137C6">
      <w:rPr>
        <w:snapToGrid w:val="0"/>
        <w:sz w:val="16"/>
        <w:szCs w:val="16"/>
      </w:rPr>
      <w:instrText xml:space="preserve"> FILENAME </w:instrText>
    </w:r>
    <w:r>
      <w:rPr>
        <w:snapToGrid w:val="0"/>
        <w:sz w:val="16"/>
        <w:szCs w:val="16"/>
      </w:rPr>
      <w:fldChar w:fldCharType="separate"/>
    </w:r>
    <w:r w:rsidR="007A0CA8">
      <w:rPr>
        <w:noProof/>
        <w:snapToGrid w:val="0"/>
        <w:sz w:val="16"/>
        <w:szCs w:val="16"/>
      </w:rPr>
      <w:t>2023-R8</w:t>
    </w:r>
    <w:r w:rsidR="004C6F1A">
      <w:rPr>
        <w:noProof/>
        <w:snapToGrid w:val="0"/>
        <w:sz w:val="16"/>
        <w:szCs w:val="16"/>
      </w:rPr>
      <w:t>D</w:t>
    </w:r>
    <w:r>
      <w:rPr>
        <w:snapToGrid w:val="0"/>
        <w:sz w:val="16"/>
        <w:szCs w:val="16"/>
      </w:rPr>
      <w:fldChar w:fldCharType="end"/>
    </w:r>
  </w:p>
  <w:p w14:paraId="17FB014E" w14:textId="77777777" w:rsidR="00B2656C" w:rsidRDefault="00DD7421">
    <w:pPr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 w:rsidR="009137C6">
      <w:rPr>
        <w:sz w:val="16"/>
        <w:szCs w:val="16"/>
      </w:rPr>
      <w:instrText>DATE \@ "M/d/yy - h:mmAM/PM"</w:instrText>
    </w:r>
    <w:r>
      <w:rPr>
        <w:sz w:val="16"/>
        <w:szCs w:val="16"/>
      </w:rPr>
      <w:fldChar w:fldCharType="separate"/>
    </w:r>
    <w:r w:rsidR="005F6F2A">
      <w:rPr>
        <w:noProof/>
        <w:sz w:val="16"/>
        <w:szCs w:val="16"/>
      </w:rPr>
      <w:t>12/28/22 - 10:53AM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E1256" w14:textId="77777777" w:rsidR="004C6F1A" w:rsidRDefault="004C6F1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EE692" w14:textId="77777777" w:rsidR="00B2656C" w:rsidRDefault="00DD7421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9137C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0A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612036F8" w14:textId="77777777" w:rsidR="00B2656C" w:rsidRDefault="00B265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3F45A" w14:textId="77777777" w:rsidR="007B5CED" w:rsidRDefault="007B5CED">
      <w:r>
        <w:separator/>
      </w:r>
    </w:p>
  </w:footnote>
  <w:footnote w:type="continuationSeparator" w:id="0">
    <w:p w14:paraId="09E09A60" w14:textId="77777777" w:rsidR="007B5CED" w:rsidRDefault="007B5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5932" w14:textId="77777777" w:rsidR="004C6F1A" w:rsidRDefault="004C6F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FA28E" w14:textId="77777777" w:rsidR="00B2656C" w:rsidRDefault="009137C6">
    <w:pPr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20</w:t>
    </w:r>
    <w:r w:rsidR="00BF4BFF">
      <w:rPr>
        <w:b/>
        <w:bCs/>
        <w:sz w:val="28"/>
        <w:szCs w:val="28"/>
      </w:rPr>
      <w:t>23</w:t>
    </w:r>
    <w:r>
      <w:rPr>
        <w:b/>
        <w:bCs/>
        <w:sz w:val="28"/>
        <w:szCs w:val="28"/>
      </w:rPr>
      <w:t>-</w:t>
    </w:r>
    <w:r w:rsidR="004C6F1A">
      <w:rPr>
        <w:b/>
        <w:bCs/>
        <w:sz w:val="28"/>
        <w:szCs w:val="28"/>
      </w:rPr>
      <w:t>R8D</w:t>
    </w:r>
  </w:p>
  <w:p w14:paraId="390BE82B" w14:textId="77777777" w:rsidR="00B2656C" w:rsidRDefault="00B2656C">
    <w:pPr>
      <w:jc w:val="right"/>
      <w:rPr>
        <w:b/>
        <w:bCs/>
        <w:sz w:val="28"/>
        <w:szCs w:val="28"/>
      </w:rPr>
    </w:pPr>
  </w:p>
  <w:p w14:paraId="18D69782" w14:textId="77777777" w:rsidR="00B2656C" w:rsidRDefault="00B2656C">
    <w:pPr>
      <w:jc w:val="right"/>
      <w:rPr>
        <w:b/>
        <w:bCs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6471E" w14:textId="77777777" w:rsidR="004C6F1A" w:rsidRDefault="004C6F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defaultTabStop w:val="720"/>
  <w:drawingGridHorizontalSpacing w:val="90"/>
  <w:drawingGridVerticalSpacing w:val="24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2D9"/>
    <w:rsid w:val="00095536"/>
    <w:rsid w:val="000A2236"/>
    <w:rsid w:val="000D4D8B"/>
    <w:rsid w:val="000E2AE0"/>
    <w:rsid w:val="0015454C"/>
    <w:rsid w:val="00170749"/>
    <w:rsid w:val="00174CB9"/>
    <w:rsid w:val="001B2165"/>
    <w:rsid w:val="001D0366"/>
    <w:rsid w:val="001D53F5"/>
    <w:rsid w:val="002045F0"/>
    <w:rsid w:val="00227F1B"/>
    <w:rsid w:val="002352DD"/>
    <w:rsid w:val="00243C48"/>
    <w:rsid w:val="0026523D"/>
    <w:rsid w:val="00271522"/>
    <w:rsid w:val="00272C52"/>
    <w:rsid w:val="002746CF"/>
    <w:rsid w:val="002D6076"/>
    <w:rsid w:val="00302E55"/>
    <w:rsid w:val="00313DA0"/>
    <w:rsid w:val="0031623C"/>
    <w:rsid w:val="00364C6A"/>
    <w:rsid w:val="00390F57"/>
    <w:rsid w:val="003A6AB7"/>
    <w:rsid w:val="003C5C0B"/>
    <w:rsid w:val="00433344"/>
    <w:rsid w:val="00483959"/>
    <w:rsid w:val="004B4351"/>
    <w:rsid w:val="004B4B1A"/>
    <w:rsid w:val="004C6F1A"/>
    <w:rsid w:val="00501E8C"/>
    <w:rsid w:val="00507D39"/>
    <w:rsid w:val="005163A7"/>
    <w:rsid w:val="00522C0D"/>
    <w:rsid w:val="0052689B"/>
    <w:rsid w:val="00551EEE"/>
    <w:rsid w:val="00577CE3"/>
    <w:rsid w:val="00593642"/>
    <w:rsid w:val="005B2662"/>
    <w:rsid w:val="005D0512"/>
    <w:rsid w:val="005E5006"/>
    <w:rsid w:val="005F0518"/>
    <w:rsid w:val="005F6F2A"/>
    <w:rsid w:val="00613FC9"/>
    <w:rsid w:val="006209DA"/>
    <w:rsid w:val="0065724C"/>
    <w:rsid w:val="00687C63"/>
    <w:rsid w:val="006A290D"/>
    <w:rsid w:val="006F39CD"/>
    <w:rsid w:val="00710A7F"/>
    <w:rsid w:val="00752692"/>
    <w:rsid w:val="0075723E"/>
    <w:rsid w:val="007A0CA8"/>
    <w:rsid w:val="007B5CED"/>
    <w:rsid w:val="007F4CB9"/>
    <w:rsid w:val="00806A08"/>
    <w:rsid w:val="008262FE"/>
    <w:rsid w:val="00846B1F"/>
    <w:rsid w:val="0088441E"/>
    <w:rsid w:val="00885FB7"/>
    <w:rsid w:val="008C33F5"/>
    <w:rsid w:val="008F276F"/>
    <w:rsid w:val="009137C6"/>
    <w:rsid w:val="009167AC"/>
    <w:rsid w:val="00985371"/>
    <w:rsid w:val="009A1EFE"/>
    <w:rsid w:val="009B23FB"/>
    <w:rsid w:val="009F3A8D"/>
    <w:rsid w:val="00A03BBE"/>
    <w:rsid w:val="00A059C7"/>
    <w:rsid w:val="00A321D9"/>
    <w:rsid w:val="00A34091"/>
    <w:rsid w:val="00A92F1C"/>
    <w:rsid w:val="00AD7CA3"/>
    <w:rsid w:val="00B2656C"/>
    <w:rsid w:val="00B46377"/>
    <w:rsid w:val="00B476FB"/>
    <w:rsid w:val="00B6051C"/>
    <w:rsid w:val="00B727D8"/>
    <w:rsid w:val="00BB7A6B"/>
    <w:rsid w:val="00BE12D9"/>
    <w:rsid w:val="00BF4BFF"/>
    <w:rsid w:val="00C0027C"/>
    <w:rsid w:val="00C406B4"/>
    <w:rsid w:val="00C50864"/>
    <w:rsid w:val="00C70A2E"/>
    <w:rsid w:val="00C9618E"/>
    <w:rsid w:val="00CA28A6"/>
    <w:rsid w:val="00CB5589"/>
    <w:rsid w:val="00CE3823"/>
    <w:rsid w:val="00D0084E"/>
    <w:rsid w:val="00D041B4"/>
    <w:rsid w:val="00D20351"/>
    <w:rsid w:val="00D41C32"/>
    <w:rsid w:val="00D45D2B"/>
    <w:rsid w:val="00D5391F"/>
    <w:rsid w:val="00D542D9"/>
    <w:rsid w:val="00D8173D"/>
    <w:rsid w:val="00DA3C71"/>
    <w:rsid w:val="00DD7421"/>
    <w:rsid w:val="00DF0567"/>
    <w:rsid w:val="00DF1F95"/>
    <w:rsid w:val="00E23946"/>
    <w:rsid w:val="00E418CB"/>
    <w:rsid w:val="00E70FFF"/>
    <w:rsid w:val="00E72533"/>
    <w:rsid w:val="00E8609A"/>
    <w:rsid w:val="00E87FC2"/>
    <w:rsid w:val="00E919C3"/>
    <w:rsid w:val="00EB249B"/>
    <w:rsid w:val="00EB293F"/>
    <w:rsid w:val="00EB7F9D"/>
    <w:rsid w:val="00ED429D"/>
    <w:rsid w:val="00EE0ED8"/>
    <w:rsid w:val="00EF6D8F"/>
    <w:rsid w:val="00F006F5"/>
    <w:rsid w:val="00F03E42"/>
    <w:rsid w:val="00F04551"/>
    <w:rsid w:val="00F66347"/>
    <w:rsid w:val="00F87845"/>
    <w:rsid w:val="00FF1DC1"/>
    <w:rsid w:val="00FF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794433"/>
  <w15:docId w15:val="{57572139-1205-4B6E-85A2-DE4D0E35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56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B2656C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</w:rPr>
  </w:style>
  <w:style w:type="character" w:styleId="PageNumber">
    <w:name w:val="page number"/>
    <w:basedOn w:val="DefaultParagraphFont"/>
    <w:semiHidden/>
    <w:rsid w:val="00B2656C"/>
  </w:style>
  <w:style w:type="paragraph" w:styleId="FootnoteText">
    <w:name w:val="footnote text"/>
    <w:basedOn w:val="Normal"/>
    <w:semiHidden/>
    <w:rsid w:val="00B2656C"/>
    <w:pPr>
      <w:widowControl w:val="0"/>
      <w:autoSpaceDE w:val="0"/>
      <w:autoSpaceDN w:val="0"/>
      <w:adjustRightInd w:val="0"/>
      <w:spacing w:after="120"/>
      <w:ind w:firstLine="216"/>
    </w:pPr>
    <w:rPr>
      <w:sz w:val="20"/>
    </w:rPr>
  </w:style>
  <w:style w:type="paragraph" w:styleId="Header">
    <w:name w:val="header"/>
    <w:basedOn w:val="Normal"/>
    <w:semiHidden/>
    <w:rsid w:val="00B2656C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  <w:rsid w:val="00B2656C"/>
  </w:style>
  <w:style w:type="paragraph" w:styleId="BodyTextIndent">
    <w:name w:val="Body Text Indent"/>
    <w:basedOn w:val="Normal"/>
    <w:semiHidden/>
    <w:rsid w:val="00B2656C"/>
    <w:pPr>
      <w:ind w:left="360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C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C0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5F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045F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Revision">
    <w:name w:val="Revision"/>
    <w:hidden/>
    <w:uiPriority w:val="99"/>
    <w:semiHidden/>
    <w:rsid w:val="00F03E42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03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BB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B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B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DUser\AppData\Roaming\Microsoft\Templates\Rules\Rules%20-%20House%20Resolutio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8081D-55EE-45AF-A69F-F6018F0FB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Rules - House Resolution</Template>
  <TotalTime>7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ON RULES AND LEGISLATIVE ADMINISTRATION</vt:lpstr>
    </vt:vector>
  </TitlesOfParts>
  <Company>Mn House of Representatives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ON RULES AND LEGISLATIVE ADMINISTRATION</dc:title>
  <dc:creator>Nathan Hanson</dc:creator>
  <cp:lastModifiedBy>Madisen Crow</cp:lastModifiedBy>
  <cp:revision>3</cp:revision>
  <cp:lastPrinted>2022-12-14T22:29:00Z</cp:lastPrinted>
  <dcterms:created xsi:type="dcterms:W3CDTF">2022-12-28T15:57:00Z</dcterms:created>
  <dcterms:modified xsi:type="dcterms:W3CDTF">2022-12-28T16:02:00Z</dcterms:modified>
</cp:coreProperties>
</file>