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EC9" w:rsidRDefault="004B1EC9" w:rsidP="004B1EC9">
      <w:pPr>
        <w:jc w:val="center"/>
        <w:rPr>
          <w:b/>
          <w:sz w:val="32"/>
        </w:rPr>
      </w:pPr>
      <w:r>
        <w:rPr>
          <w:b/>
          <w:sz w:val="32"/>
        </w:rPr>
        <w:t>Jobs and Economic Development Finance and Policy</w:t>
      </w:r>
    </w:p>
    <w:p w:rsidR="004B1EC9" w:rsidRDefault="004B1EC9" w:rsidP="004B1EC9">
      <w:pPr>
        <w:jc w:val="center"/>
      </w:pPr>
      <w:r>
        <w:rPr>
          <w:b/>
        </w:rPr>
        <w:t xml:space="preserve">Chairs: </w:t>
      </w:r>
      <w:r>
        <w:t xml:space="preserve">Rep. Tim Mahoney, </w:t>
      </w:r>
    </w:p>
    <w:p w:rsidR="004B1EC9" w:rsidRDefault="004B1EC9" w:rsidP="004B1EC9"/>
    <w:p w:rsidR="004B1EC9" w:rsidRDefault="004B1EC9" w:rsidP="004B1EC9"/>
    <w:p w:rsidR="004B1EC9" w:rsidRDefault="004B1EC9" w:rsidP="004B1EC9"/>
    <w:p w:rsidR="004B1EC9" w:rsidRDefault="004B1EC9" w:rsidP="004B1EC9">
      <w:r>
        <w:rPr>
          <w:b/>
        </w:rPr>
        <w:t>MEETING:</w:t>
      </w:r>
      <w:r>
        <w:tab/>
        <w:t>January 17, 2013</w:t>
      </w:r>
    </w:p>
    <w:p w:rsidR="004B1EC9" w:rsidRDefault="004B1EC9" w:rsidP="004B1EC9">
      <w:r>
        <w:tab/>
      </w:r>
      <w:r>
        <w:tab/>
        <w:t>12:30 PM</w:t>
      </w:r>
    </w:p>
    <w:p w:rsidR="004B1EC9" w:rsidRDefault="004B1EC9" w:rsidP="004B1EC9">
      <w:r>
        <w:tab/>
      </w:r>
      <w:r>
        <w:tab/>
        <w:t>200 State Office Building</w:t>
      </w:r>
    </w:p>
    <w:p w:rsidR="004B1EC9" w:rsidRDefault="004B1EC9" w:rsidP="004B1EC9"/>
    <w:p w:rsidR="004B1EC9" w:rsidRDefault="004B1EC9" w:rsidP="004B1EC9">
      <w:pPr>
        <w:jc w:val="center"/>
      </w:pPr>
      <w:r>
        <w:rPr>
          <w:b/>
        </w:rPr>
        <w:t>AGENDA</w:t>
      </w:r>
    </w:p>
    <w:p w:rsidR="004B1EC9" w:rsidRDefault="004B1EC9" w:rsidP="004B1EC9">
      <w:pPr>
        <w:jc w:val="center"/>
      </w:pPr>
    </w:p>
    <w:p w:rsidR="004B1EC9" w:rsidRDefault="004B1EC9" w:rsidP="004B1EC9">
      <w:pPr>
        <w:ind w:left="1440"/>
      </w:pPr>
      <w:r>
        <w:t>I.</w:t>
      </w:r>
      <w:r>
        <w:tab/>
        <w:t>Call to Order.</w:t>
      </w:r>
    </w:p>
    <w:p w:rsidR="004B1EC9" w:rsidRDefault="004B1EC9" w:rsidP="004B1EC9">
      <w:pPr>
        <w:ind w:left="1440"/>
      </w:pPr>
    </w:p>
    <w:p w:rsidR="004B1EC9" w:rsidRDefault="004B1EC9" w:rsidP="004B1EC9">
      <w:pPr>
        <w:ind w:left="1440"/>
      </w:pPr>
      <w:r>
        <w:t>II.</w:t>
      </w:r>
      <w:r>
        <w:tab/>
        <w:t>Roll Call.</w:t>
      </w:r>
    </w:p>
    <w:p w:rsidR="004B1EC9" w:rsidRDefault="004B1EC9" w:rsidP="004B1EC9">
      <w:pPr>
        <w:ind w:left="1440"/>
      </w:pPr>
    </w:p>
    <w:p w:rsidR="004B1EC9" w:rsidRDefault="004B1EC9" w:rsidP="004B1EC9">
      <w:pPr>
        <w:ind w:left="2160" w:hanging="720"/>
      </w:pPr>
      <w:r>
        <w:t>III.</w:t>
      </w:r>
      <w:r>
        <w:tab/>
        <w:t>Agency Overview of the Rural Finance Authority.</w:t>
      </w:r>
    </w:p>
    <w:p w:rsidR="004B1EC9" w:rsidRDefault="004B1EC9" w:rsidP="004B1EC9">
      <w:pPr>
        <w:ind w:left="2160" w:hanging="720"/>
      </w:pPr>
    </w:p>
    <w:p w:rsidR="004B1EC9" w:rsidRDefault="004B1EC9" w:rsidP="004B1EC9">
      <w:pPr>
        <w:ind w:left="2160" w:hanging="720"/>
      </w:pPr>
      <w:r>
        <w:tab/>
        <w:t xml:space="preserve">Representatives of the Rural Finance Authority (TBD). </w:t>
      </w:r>
    </w:p>
    <w:p w:rsidR="004B1EC9" w:rsidRDefault="004B1EC9" w:rsidP="004B1EC9">
      <w:pPr>
        <w:ind w:left="1440"/>
      </w:pPr>
    </w:p>
    <w:p w:rsidR="004B1EC9" w:rsidRDefault="004B1EC9" w:rsidP="004B1EC9">
      <w:pPr>
        <w:ind w:left="2160" w:hanging="720"/>
      </w:pPr>
      <w:r>
        <w:t>IV.</w:t>
      </w:r>
      <w:r>
        <w:tab/>
        <w:t>Adjournment.</w:t>
      </w:r>
    </w:p>
    <w:p w:rsidR="004B1EC9" w:rsidRDefault="004B1EC9" w:rsidP="004B1EC9">
      <w:pPr>
        <w:ind w:left="2160" w:hanging="720"/>
      </w:pPr>
    </w:p>
    <w:p w:rsidR="004B1EC9" w:rsidRDefault="004B1EC9" w:rsidP="004B1EC9">
      <w:pPr>
        <w:ind w:left="2160" w:hanging="720"/>
      </w:pPr>
    </w:p>
    <w:p w:rsidR="004B1EC9" w:rsidRDefault="004B1EC9" w:rsidP="004B1EC9">
      <w:pPr>
        <w:ind w:left="2160" w:hanging="720"/>
      </w:pPr>
    </w:p>
    <w:p w:rsidR="004B1EC9" w:rsidRDefault="004B1EC9" w:rsidP="004B1EC9">
      <w:pPr>
        <w:ind w:hanging="720"/>
      </w:pPr>
    </w:p>
    <w:p w:rsidR="004B1EC9" w:rsidRDefault="004B1EC9" w:rsidP="004B1EC9">
      <w:pPr>
        <w:ind w:hanging="720"/>
      </w:pPr>
      <w:r>
        <w:rPr>
          <w:b/>
        </w:rPr>
        <w:t>Next meeting:</w:t>
      </w:r>
      <w:r>
        <w:tab/>
      </w:r>
      <w:r>
        <w:tab/>
        <w:t>January 22, 2013</w:t>
      </w:r>
    </w:p>
    <w:p w:rsidR="004B1EC9" w:rsidRDefault="004B1EC9" w:rsidP="004B1EC9">
      <w:pPr>
        <w:ind w:hanging="720"/>
      </w:pPr>
      <w:r>
        <w:tab/>
      </w:r>
      <w:r>
        <w:tab/>
      </w:r>
      <w:r>
        <w:tab/>
        <w:t>12:30 PM</w:t>
      </w:r>
    </w:p>
    <w:p w:rsidR="004B1EC9" w:rsidRPr="004B1EC9" w:rsidRDefault="004B1EC9" w:rsidP="004B1EC9">
      <w:pPr>
        <w:ind w:hanging="720"/>
      </w:pPr>
      <w:r>
        <w:tab/>
      </w:r>
      <w:r>
        <w:tab/>
      </w:r>
      <w:r>
        <w:tab/>
        <w:t>200 State Office Building</w:t>
      </w:r>
    </w:p>
    <w:p w:rsidR="003512A8" w:rsidRPr="004B1EC9" w:rsidRDefault="003512A8" w:rsidP="004B1EC9">
      <w:pPr>
        <w:jc w:val="center"/>
        <w:rPr>
          <w:sz w:val="32"/>
        </w:rPr>
      </w:pPr>
    </w:p>
    <w:sectPr w:rsidR="003512A8" w:rsidRPr="004B1EC9" w:rsidSect="004B1EC9">
      <w:type w:val="oddPage"/>
      <w:pgSz w:w="12240" w:h="15840"/>
      <w:pgMar w:top="240" w:right="2100" w:bottom="240" w:left="2100" w:header="120" w:footer="120" w:gutter="30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B1EC9"/>
    <w:rsid w:val="003512A8"/>
    <w:rsid w:val="004B1EC9"/>
    <w:rsid w:val="007C7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336</Characters>
  <Application>Microsoft Office Word</Application>
  <DocSecurity>0</DocSecurity>
  <Lines>2</Lines>
  <Paragraphs>1</Paragraphs>
  <ScaleCrop>false</ScaleCrop>
  <Company>Minnesota House of Representatives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Software Administration</cp:lastModifiedBy>
  <cp:revision>1</cp:revision>
  <dcterms:created xsi:type="dcterms:W3CDTF">2013-01-14T23:01:00Z</dcterms:created>
  <dcterms:modified xsi:type="dcterms:W3CDTF">2013-01-14T23:04:00Z</dcterms:modified>
</cp:coreProperties>
</file>