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C72AE" w14:textId="77777777" w:rsidR="005A0A3E" w:rsidRPr="00546378" w:rsidRDefault="005A0A3E" w:rsidP="00546378">
      <w:pPr>
        <w:jc w:val="center"/>
        <w:rPr>
          <w:rFonts w:ascii="Cambria" w:eastAsia="Cambria" w:hAnsi="Cambria" w:cs="Times New Roman"/>
          <w:b/>
          <w:iCs/>
          <w:sz w:val="56"/>
          <w:szCs w:val="56"/>
          <w:u w:val="single"/>
        </w:rPr>
      </w:pPr>
      <w:bookmarkStart w:id="0" w:name="_GoBack"/>
      <w:bookmarkEnd w:id="0"/>
      <w:r w:rsidRPr="00546378">
        <w:rPr>
          <w:rFonts w:ascii="Cambria" w:eastAsia="Cambria" w:hAnsi="Cambria" w:cs="Times New Roman"/>
          <w:b/>
          <w:iCs/>
          <w:sz w:val="56"/>
          <w:szCs w:val="56"/>
          <w:u w:val="single"/>
        </w:rPr>
        <w:t>The Veterans Defense Project</w:t>
      </w:r>
    </w:p>
    <w:p w14:paraId="20D848AA" w14:textId="77777777" w:rsidR="00A15105" w:rsidRDefault="00A15105" w:rsidP="00546378">
      <w:pPr>
        <w:jc w:val="both"/>
        <w:rPr>
          <w:rFonts w:ascii="Cambria" w:eastAsia="Cambria" w:hAnsi="Cambria" w:cs="Times New Roman"/>
          <w:iCs/>
        </w:rPr>
      </w:pPr>
    </w:p>
    <w:p w14:paraId="2468783A" w14:textId="77777777" w:rsidR="00C7042F" w:rsidRDefault="00C7042F" w:rsidP="00CA08B6">
      <w:pPr>
        <w:pStyle w:val="NoSpacing"/>
        <w:jc w:val="center"/>
        <w:rPr>
          <w:rFonts w:ascii="Cambria" w:eastAsia="Cambria" w:hAnsi="Cambria"/>
          <w:iCs/>
          <w:sz w:val="24"/>
          <w:szCs w:val="2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08E73C76" wp14:editId="25801B47">
            <wp:extent cx="4485563" cy="2946400"/>
            <wp:effectExtent l="0" t="0" r="10795" b="0"/>
            <wp:docPr id="1" name="Picture 1" descr="Soldier%20on%20One%20Kn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dier%20on%20One%20Kn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502" cy="294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1413" w14:textId="77777777" w:rsidR="00C7042F" w:rsidRDefault="00C7042F" w:rsidP="00546378">
      <w:pPr>
        <w:pStyle w:val="NoSpacing"/>
        <w:jc w:val="both"/>
        <w:rPr>
          <w:rFonts w:ascii="Cambria" w:eastAsia="Cambria" w:hAnsi="Cambria"/>
          <w:iCs/>
          <w:sz w:val="24"/>
          <w:szCs w:val="24"/>
        </w:rPr>
      </w:pPr>
    </w:p>
    <w:p w14:paraId="23781477" w14:textId="04B4FCEC" w:rsidR="00F745DE" w:rsidRDefault="00F745DE" w:rsidP="00546378">
      <w:pPr>
        <w:jc w:val="both"/>
        <w:rPr>
          <w:rFonts w:ascii="Cambria" w:eastAsia="Cambria" w:hAnsi="Cambria"/>
          <w:iCs/>
        </w:rPr>
      </w:pPr>
      <w:r>
        <w:rPr>
          <w:rFonts w:ascii="Cambria" w:eastAsia="Cambria" w:hAnsi="Cambria"/>
          <w:iCs/>
        </w:rPr>
        <w:t>A</w:t>
      </w:r>
      <w:r w:rsidRPr="00356A16">
        <w:rPr>
          <w:rFonts w:ascii="Cambria" w:eastAsia="Cambria" w:hAnsi="Cambria"/>
          <w:iCs/>
        </w:rPr>
        <w:t xml:space="preserve">s the wars in </w:t>
      </w:r>
      <w:r w:rsidRPr="0055439A">
        <w:rPr>
          <w:rFonts w:ascii="Cambria" w:eastAsia="Cambria" w:hAnsi="Cambria"/>
          <w:b/>
          <w:iCs/>
        </w:rPr>
        <w:t>Iraq</w:t>
      </w:r>
      <w:r>
        <w:rPr>
          <w:rFonts w:ascii="Cambria" w:eastAsia="Cambria" w:hAnsi="Cambria"/>
          <w:iCs/>
        </w:rPr>
        <w:t xml:space="preserve"> and </w:t>
      </w:r>
      <w:r w:rsidRPr="0055439A">
        <w:rPr>
          <w:rFonts w:ascii="Cambria" w:eastAsia="Cambria" w:hAnsi="Cambria"/>
          <w:b/>
          <w:iCs/>
        </w:rPr>
        <w:t>Afghanistan</w:t>
      </w:r>
      <w:r>
        <w:rPr>
          <w:rFonts w:ascii="Cambria" w:eastAsia="Cambria" w:hAnsi="Cambria"/>
          <w:iCs/>
        </w:rPr>
        <w:t xml:space="preserve"> wind down</w:t>
      </w:r>
      <w:r w:rsidR="00CA08B6">
        <w:rPr>
          <w:rFonts w:ascii="Cambria" w:eastAsia="Cambria" w:hAnsi="Cambria"/>
          <w:iCs/>
        </w:rPr>
        <w:t>,</w:t>
      </w:r>
      <w:r>
        <w:rPr>
          <w:rFonts w:ascii="Cambria" w:eastAsia="Cambria" w:hAnsi="Cambria"/>
          <w:iCs/>
        </w:rPr>
        <w:t xml:space="preserve"> the </w:t>
      </w:r>
      <w:r w:rsidRPr="0055439A">
        <w:rPr>
          <w:rFonts w:ascii="Cambria" w:eastAsia="Cambria" w:hAnsi="Cambria"/>
          <w:b/>
          <w:iCs/>
        </w:rPr>
        <w:t>majority</w:t>
      </w:r>
      <w:r>
        <w:rPr>
          <w:rFonts w:ascii="Cambria" w:eastAsia="Cambria" w:hAnsi="Cambria"/>
          <w:iCs/>
        </w:rPr>
        <w:t xml:space="preserve"> of our new generation of </w:t>
      </w:r>
      <w:r w:rsidRPr="0055439A">
        <w:rPr>
          <w:rFonts w:ascii="Cambria" w:eastAsia="Cambria" w:hAnsi="Cambria"/>
          <w:b/>
          <w:iCs/>
        </w:rPr>
        <w:t>veterans</w:t>
      </w:r>
      <w:r>
        <w:rPr>
          <w:rFonts w:ascii="Cambria" w:eastAsia="Cambria" w:hAnsi="Cambria"/>
          <w:iCs/>
        </w:rPr>
        <w:t xml:space="preserve"> </w:t>
      </w:r>
      <w:r w:rsidR="00CA08B6">
        <w:rPr>
          <w:rFonts w:ascii="Cambria" w:eastAsia="Cambria" w:hAnsi="Cambria"/>
          <w:iCs/>
        </w:rPr>
        <w:t xml:space="preserve">are </w:t>
      </w:r>
      <w:r>
        <w:rPr>
          <w:rFonts w:ascii="Cambria" w:eastAsia="Cambria" w:hAnsi="Cambria"/>
          <w:iCs/>
        </w:rPr>
        <w:t>return</w:t>
      </w:r>
      <w:r w:rsidR="00CA08B6">
        <w:rPr>
          <w:rFonts w:ascii="Cambria" w:eastAsia="Cambria" w:hAnsi="Cambria"/>
          <w:iCs/>
        </w:rPr>
        <w:t>ing</w:t>
      </w:r>
      <w:r>
        <w:rPr>
          <w:rFonts w:ascii="Cambria" w:eastAsia="Cambria" w:hAnsi="Cambria"/>
          <w:iCs/>
        </w:rPr>
        <w:t xml:space="preserve"> home </w:t>
      </w:r>
      <w:r w:rsidRPr="0055439A">
        <w:rPr>
          <w:rFonts w:ascii="Cambria" w:eastAsia="Cambria" w:hAnsi="Cambria"/>
          <w:b/>
          <w:iCs/>
        </w:rPr>
        <w:t>stronger</w:t>
      </w:r>
      <w:r>
        <w:rPr>
          <w:rFonts w:ascii="Cambria" w:eastAsia="Cambria" w:hAnsi="Cambria"/>
          <w:iCs/>
        </w:rPr>
        <w:t xml:space="preserve"> and </w:t>
      </w:r>
      <w:r w:rsidRPr="0055439A">
        <w:rPr>
          <w:rFonts w:ascii="Cambria" w:eastAsia="Cambria" w:hAnsi="Cambria"/>
          <w:b/>
          <w:iCs/>
        </w:rPr>
        <w:t>wiser</w:t>
      </w:r>
      <w:r>
        <w:rPr>
          <w:rFonts w:ascii="Cambria" w:eastAsia="Cambria" w:hAnsi="Cambria"/>
          <w:iCs/>
        </w:rPr>
        <w:t xml:space="preserve"> from their service — becoming </w:t>
      </w:r>
      <w:r w:rsidRPr="0055439A">
        <w:rPr>
          <w:rFonts w:ascii="Cambria" w:eastAsia="Cambria" w:hAnsi="Cambria"/>
          <w:b/>
          <w:iCs/>
        </w:rPr>
        <w:t>immediate</w:t>
      </w:r>
      <w:r w:rsidR="00583AD7" w:rsidRPr="0055439A">
        <w:rPr>
          <w:rFonts w:ascii="Cambria" w:eastAsia="Cambria" w:hAnsi="Cambria"/>
          <w:b/>
          <w:iCs/>
        </w:rPr>
        <w:t xml:space="preserve"> assets</w:t>
      </w:r>
      <w:r w:rsidR="00583AD7">
        <w:rPr>
          <w:rFonts w:ascii="Cambria" w:eastAsia="Cambria" w:hAnsi="Cambria"/>
          <w:iCs/>
        </w:rPr>
        <w:t xml:space="preserve"> to their communities.  M</w:t>
      </w:r>
      <w:r>
        <w:rPr>
          <w:rFonts w:ascii="Cambria" w:eastAsia="Cambria" w:hAnsi="Cambria"/>
          <w:iCs/>
        </w:rPr>
        <w:t>any</w:t>
      </w:r>
      <w:r w:rsidRPr="00D2380D">
        <w:rPr>
          <w:rFonts w:ascii="Cambria" w:eastAsia="Cambria" w:hAnsi="Cambria"/>
          <w:iCs/>
        </w:rPr>
        <w:t xml:space="preserve"> </w:t>
      </w:r>
      <w:r w:rsidRPr="0055439A">
        <w:rPr>
          <w:rFonts w:ascii="Cambria" w:eastAsia="Cambria" w:hAnsi="Cambria"/>
          <w:b/>
          <w:iCs/>
        </w:rPr>
        <w:t>others</w:t>
      </w:r>
      <w:r w:rsidR="00CA08B6">
        <w:rPr>
          <w:rFonts w:ascii="Cambria" w:eastAsia="Cambria" w:hAnsi="Cambria"/>
          <w:iCs/>
        </w:rPr>
        <w:t xml:space="preserve">, </w:t>
      </w:r>
      <w:r w:rsidR="00CA08B6" w:rsidRPr="0055439A">
        <w:rPr>
          <w:rFonts w:ascii="Cambria" w:eastAsia="Cambria" w:hAnsi="Cambria"/>
          <w:b/>
          <w:iCs/>
        </w:rPr>
        <w:t>however</w:t>
      </w:r>
      <w:r w:rsidR="00CA08B6">
        <w:rPr>
          <w:rFonts w:ascii="Cambria" w:eastAsia="Cambria" w:hAnsi="Cambria"/>
          <w:iCs/>
        </w:rPr>
        <w:t>,</w:t>
      </w:r>
      <w:r>
        <w:rPr>
          <w:rFonts w:ascii="Cambria" w:eastAsia="Cambria" w:hAnsi="Cambria"/>
          <w:iCs/>
        </w:rPr>
        <w:t xml:space="preserve"> are </w:t>
      </w:r>
      <w:r w:rsidRPr="0055439A">
        <w:rPr>
          <w:rFonts w:ascii="Cambria" w:eastAsia="Cambria" w:hAnsi="Cambria"/>
          <w:b/>
          <w:iCs/>
        </w:rPr>
        <w:t>bringing their war</w:t>
      </w:r>
      <w:r w:rsidR="00CA08B6" w:rsidRPr="0055439A">
        <w:rPr>
          <w:rFonts w:ascii="Cambria" w:eastAsia="Cambria" w:hAnsi="Cambria"/>
          <w:b/>
          <w:iCs/>
        </w:rPr>
        <w:t>s</w:t>
      </w:r>
      <w:r w:rsidRPr="0055439A">
        <w:rPr>
          <w:rFonts w:ascii="Cambria" w:eastAsia="Cambria" w:hAnsi="Cambria"/>
          <w:b/>
          <w:iCs/>
        </w:rPr>
        <w:t xml:space="preserve"> home</w:t>
      </w:r>
      <w:r w:rsidRPr="00D2380D">
        <w:rPr>
          <w:rFonts w:ascii="Cambria" w:eastAsia="Cambria" w:hAnsi="Cambria"/>
          <w:iCs/>
        </w:rPr>
        <w:t xml:space="preserve"> with them</w:t>
      </w:r>
      <w:r>
        <w:rPr>
          <w:rFonts w:ascii="Cambria" w:eastAsia="Cambria" w:hAnsi="Cambria"/>
          <w:iCs/>
        </w:rPr>
        <w:t xml:space="preserve">, </w:t>
      </w:r>
      <w:r w:rsidRPr="0055439A">
        <w:rPr>
          <w:rFonts w:ascii="Cambria" w:eastAsia="Cambria" w:hAnsi="Cambria"/>
          <w:b/>
          <w:iCs/>
        </w:rPr>
        <w:t>silently suffering</w:t>
      </w:r>
      <w:r>
        <w:rPr>
          <w:rFonts w:ascii="Cambria" w:eastAsia="Cambria" w:hAnsi="Cambria"/>
          <w:iCs/>
        </w:rPr>
        <w:t xml:space="preserve"> from </w:t>
      </w:r>
      <w:r w:rsidRPr="0055439A">
        <w:rPr>
          <w:rFonts w:ascii="Cambria" w:eastAsia="Cambria" w:hAnsi="Cambria"/>
          <w:b/>
          <w:iCs/>
        </w:rPr>
        <w:t>invisible injuries</w:t>
      </w:r>
      <w:r>
        <w:rPr>
          <w:rFonts w:ascii="Cambria" w:eastAsia="Cambria" w:hAnsi="Cambria"/>
          <w:iCs/>
        </w:rPr>
        <w:t xml:space="preserve">.  </w:t>
      </w:r>
    </w:p>
    <w:p w14:paraId="50B5EA01" w14:textId="77777777" w:rsidR="00F745DE" w:rsidRDefault="00F745DE" w:rsidP="00546378">
      <w:pPr>
        <w:jc w:val="both"/>
        <w:rPr>
          <w:rFonts w:ascii="Cambria" w:eastAsia="Cambria" w:hAnsi="Cambria"/>
          <w:iCs/>
        </w:rPr>
      </w:pPr>
    </w:p>
    <w:p w14:paraId="6DDEFADB" w14:textId="79FDF5C6" w:rsidR="00F745DE" w:rsidRDefault="00F745DE" w:rsidP="00546378">
      <w:pPr>
        <w:jc w:val="both"/>
        <w:rPr>
          <w:rFonts w:ascii="Cambria" w:eastAsia="Cambria" w:hAnsi="Cambria"/>
          <w:iCs/>
        </w:rPr>
      </w:pPr>
      <w:r w:rsidRPr="00356A16">
        <w:rPr>
          <w:rFonts w:ascii="Cambria" w:eastAsia="Cambria" w:hAnsi="Cambria"/>
          <w:iCs/>
        </w:rPr>
        <w:t xml:space="preserve">More than </w:t>
      </w:r>
      <w:r w:rsidRPr="0055439A">
        <w:rPr>
          <w:rFonts w:ascii="Cambria" w:eastAsia="Cambria" w:hAnsi="Cambria"/>
          <w:b/>
          <w:iCs/>
        </w:rPr>
        <w:t>2.6 million</w:t>
      </w:r>
      <w:r w:rsidRPr="00356A16">
        <w:rPr>
          <w:rFonts w:ascii="Cambria" w:eastAsia="Cambria" w:hAnsi="Cambria"/>
          <w:iCs/>
        </w:rPr>
        <w:t xml:space="preserve"> Americans </w:t>
      </w:r>
      <w:r w:rsidRPr="0055439A">
        <w:rPr>
          <w:rFonts w:ascii="Cambria" w:eastAsia="Cambria" w:hAnsi="Cambria"/>
          <w:b/>
          <w:iCs/>
        </w:rPr>
        <w:t>have now served</w:t>
      </w:r>
      <w:r w:rsidRPr="00356A16">
        <w:rPr>
          <w:rFonts w:ascii="Cambria" w:eastAsia="Cambria" w:hAnsi="Cambria"/>
          <w:iCs/>
        </w:rPr>
        <w:t xml:space="preserve"> in Iraq or Afghanistan. </w:t>
      </w:r>
      <w:r>
        <w:rPr>
          <w:rFonts w:ascii="Cambria" w:eastAsia="Cambria" w:hAnsi="Cambria"/>
          <w:iCs/>
        </w:rPr>
        <w:t xml:space="preserve">A U.S. government study, released in July 2012 estimated that up to </w:t>
      </w:r>
      <w:r w:rsidRPr="0055439A">
        <w:rPr>
          <w:rFonts w:ascii="Cambria" w:eastAsia="Cambria" w:hAnsi="Cambria"/>
          <w:b/>
          <w:iCs/>
        </w:rPr>
        <w:t>20%</w:t>
      </w:r>
      <w:r>
        <w:rPr>
          <w:rFonts w:ascii="Cambria" w:eastAsia="Cambria" w:hAnsi="Cambria"/>
          <w:iCs/>
        </w:rPr>
        <w:t xml:space="preserve">, approximately 500,000 of these veterans are </w:t>
      </w:r>
      <w:r w:rsidRPr="0055439A">
        <w:rPr>
          <w:rFonts w:ascii="Cambria" w:eastAsia="Cambria" w:hAnsi="Cambria"/>
          <w:b/>
          <w:iCs/>
        </w:rPr>
        <w:t>suffering</w:t>
      </w:r>
      <w:r>
        <w:rPr>
          <w:rFonts w:ascii="Cambria" w:eastAsia="Cambria" w:hAnsi="Cambria"/>
          <w:iCs/>
        </w:rPr>
        <w:t xml:space="preserve"> from </w:t>
      </w:r>
      <w:r w:rsidRPr="0055439A">
        <w:rPr>
          <w:rFonts w:ascii="Cambria" w:eastAsia="Cambria" w:hAnsi="Cambria"/>
          <w:iCs/>
        </w:rPr>
        <w:t>Post Traumatic Stress Disorder</w:t>
      </w:r>
      <w:r w:rsidR="00406355">
        <w:rPr>
          <w:rFonts w:ascii="Cambria" w:eastAsia="Cambria" w:hAnsi="Cambria"/>
          <w:iCs/>
        </w:rPr>
        <w:t xml:space="preserve"> (</w:t>
      </w:r>
      <w:r w:rsidR="00406355" w:rsidRPr="00406355">
        <w:rPr>
          <w:rFonts w:ascii="Cambria" w:eastAsia="Cambria" w:hAnsi="Cambria"/>
          <w:b/>
          <w:iCs/>
        </w:rPr>
        <w:t>PTSD</w:t>
      </w:r>
      <w:r w:rsidR="00406355">
        <w:rPr>
          <w:rFonts w:ascii="Cambria" w:eastAsia="Cambria" w:hAnsi="Cambria"/>
          <w:iCs/>
        </w:rPr>
        <w:t xml:space="preserve">), and a </w:t>
      </w:r>
      <w:r w:rsidR="00406355" w:rsidRPr="00406355">
        <w:rPr>
          <w:rFonts w:ascii="Cambria" w:eastAsia="Cambria" w:hAnsi="Cambria"/>
          <w:b/>
          <w:iCs/>
        </w:rPr>
        <w:t>similar number</w:t>
      </w:r>
      <w:r w:rsidR="00406355">
        <w:rPr>
          <w:rFonts w:ascii="Cambria" w:eastAsia="Cambria" w:hAnsi="Cambria"/>
          <w:iCs/>
        </w:rPr>
        <w:t xml:space="preserve"> of these veterans are </w:t>
      </w:r>
      <w:r w:rsidR="00406355" w:rsidRPr="00406355">
        <w:rPr>
          <w:rFonts w:ascii="Cambria" w:eastAsia="Cambria" w:hAnsi="Cambria"/>
          <w:b/>
          <w:iCs/>
        </w:rPr>
        <w:t>suffering</w:t>
      </w:r>
      <w:r w:rsidR="00406355">
        <w:rPr>
          <w:rFonts w:ascii="Cambria" w:eastAsia="Cambria" w:hAnsi="Cambria"/>
          <w:iCs/>
        </w:rPr>
        <w:t xml:space="preserve"> </w:t>
      </w:r>
      <w:r w:rsidR="00406355" w:rsidRPr="00356A16">
        <w:rPr>
          <w:rFonts w:ascii="Cambria" w:eastAsia="Cambria" w:hAnsi="Cambria"/>
          <w:iCs/>
        </w:rPr>
        <w:t>fr</w:t>
      </w:r>
      <w:r w:rsidR="00406355">
        <w:rPr>
          <w:rFonts w:ascii="Cambria" w:eastAsia="Cambria" w:hAnsi="Cambria"/>
          <w:iCs/>
        </w:rPr>
        <w:t>om Traumatic Brain Injury (</w:t>
      </w:r>
      <w:r w:rsidR="00406355" w:rsidRPr="00406355">
        <w:rPr>
          <w:rFonts w:ascii="Cambria" w:eastAsia="Cambria" w:hAnsi="Cambria"/>
          <w:b/>
          <w:iCs/>
        </w:rPr>
        <w:t>TBI</w:t>
      </w:r>
      <w:r w:rsidR="00406355" w:rsidRPr="00356A16">
        <w:rPr>
          <w:rFonts w:ascii="Cambria" w:eastAsia="Cambria" w:hAnsi="Cambria"/>
          <w:iCs/>
        </w:rPr>
        <w:t>)</w:t>
      </w:r>
      <w:r>
        <w:rPr>
          <w:rFonts w:ascii="Cambria" w:eastAsia="Cambria" w:hAnsi="Cambria"/>
          <w:iCs/>
        </w:rPr>
        <w:t>.</w:t>
      </w:r>
      <w:r>
        <w:rPr>
          <w:rStyle w:val="FootnoteReference"/>
          <w:rFonts w:ascii="Cambria" w:eastAsia="Cambria" w:hAnsi="Cambria"/>
          <w:iCs/>
        </w:rPr>
        <w:footnoteReference w:id="1"/>
      </w:r>
      <w:r>
        <w:rPr>
          <w:rFonts w:ascii="Cambria" w:eastAsia="Cambria" w:hAnsi="Cambria"/>
          <w:iCs/>
        </w:rPr>
        <w:t xml:space="preserve">  The same study also concluded that </w:t>
      </w:r>
      <w:r w:rsidRPr="00406355">
        <w:rPr>
          <w:rFonts w:ascii="Cambria" w:eastAsia="Cambria" w:hAnsi="Cambria"/>
          <w:b/>
          <w:iCs/>
        </w:rPr>
        <w:t>less than half</w:t>
      </w:r>
      <w:r>
        <w:rPr>
          <w:rFonts w:ascii="Cambria" w:eastAsia="Cambria" w:hAnsi="Cambria"/>
          <w:iCs/>
        </w:rPr>
        <w:t xml:space="preserve"> of these PTSD or TBI-suffering veterans </w:t>
      </w:r>
      <w:r w:rsidRPr="00356A16">
        <w:rPr>
          <w:rFonts w:ascii="Cambria" w:eastAsia="Cambria" w:hAnsi="Cambria"/>
          <w:iCs/>
        </w:rPr>
        <w:t xml:space="preserve">had </w:t>
      </w:r>
      <w:r>
        <w:rPr>
          <w:rFonts w:ascii="Cambria" w:eastAsia="Cambria" w:hAnsi="Cambria"/>
          <w:iCs/>
        </w:rPr>
        <w:t xml:space="preserve">previously </w:t>
      </w:r>
      <w:r w:rsidRPr="00406355">
        <w:rPr>
          <w:rFonts w:ascii="Cambria" w:eastAsia="Cambria" w:hAnsi="Cambria"/>
          <w:b/>
          <w:iCs/>
        </w:rPr>
        <w:t>reported</w:t>
      </w:r>
      <w:r w:rsidRPr="00356A16">
        <w:rPr>
          <w:rFonts w:ascii="Cambria" w:eastAsia="Cambria" w:hAnsi="Cambria"/>
          <w:iCs/>
        </w:rPr>
        <w:t xml:space="preserve"> or </w:t>
      </w:r>
      <w:r w:rsidRPr="00406355">
        <w:rPr>
          <w:rFonts w:ascii="Cambria" w:eastAsia="Cambria" w:hAnsi="Cambria"/>
          <w:b/>
          <w:iCs/>
        </w:rPr>
        <w:t>sought help</w:t>
      </w:r>
      <w:r w:rsidRPr="00356A16">
        <w:rPr>
          <w:rFonts w:ascii="Cambria" w:eastAsia="Cambria" w:hAnsi="Cambria"/>
          <w:iCs/>
        </w:rPr>
        <w:t xml:space="preserve"> for their condition</w:t>
      </w:r>
      <w:r w:rsidR="00406355">
        <w:rPr>
          <w:rFonts w:ascii="Cambria" w:eastAsia="Cambria" w:hAnsi="Cambria"/>
          <w:iCs/>
        </w:rPr>
        <w:t>, and that</w:t>
      </w:r>
      <w:r w:rsidR="00406355" w:rsidRPr="00406355">
        <w:rPr>
          <w:rFonts w:ascii="Cambria" w:eastAsia="Cambria" w:hAnsi="Cambria"/>
          <w:iCs/>
        </w:rPr>
        <w:t xml:space="preserve"> </w:t>
      </w:r>
      <w:r w:rsidR="00406355">
        <w:rPr>
          <w:rFonts w:ascii="Cambria" w:eastAsia="Cambria" w:hAnsi="Cambria"/>
          <w:iCs/>
        </w:rPr>
        <w:t xml:space="preserve">the </w:t>
      </w:r>
      <w:r w:rsidR="00406355" w:rsidRPr="00406355">
        <w:rPr>
          <w:rFonts w:ascii="Cambria" w:eastAsia="Cambria" w:hAnsi="Cambria"/>
          <w:b/>
          <w:iCs/>
        </w:rPr>
        <w:t>true numbers are likely higher</w:t>
      </w:r>
      <w:r w:rsidR="00406355">
        <w:rPr>
          <w:rFonts w:ascii="Cambria" w:eastAsia="Cambria" w:hAnsi="Cambria"/>
          <w:iCs/>
        </w:rPr>
        <w:t>.</w:t>
      </w:r>
      <w:r w:rsidR="00406355">
        <w:rPr>
          <w:rStyle w:val="FootnoteReference"/>
          <w:rFonts w:ascii="Cambria" w:eastAsia="Cambria" w:hAnsi="Cambria"/>
          <w:iCs/>
        </w:rPr>
        <w:footnoteReference w:id="2"/>
      </w:r>
    </w:p>
    <w:p w14:paraId="1E4AA33D" w14:textId="77777777" w:rsidR="00F745DE" w:rsidRDefault="00F745DE" w:rsidP="00546378">
      <w:pPr>
        <w:jc w:val="both"/>
        <w:rPr>
          <w:rFonts w:ascii="Cambria" w:eastAsia="Cambria" w:hAnsi="Cambria"/>
          <w:iCs/>
        </w:rPr>
      </w:pPr>
    </w:p>
    <w:p w14:paraId="3065226B" w14:textId="0453DA75" w:rsidR="005A0A3E" w:rsidRDefault="00F745DE" w:rsidP="00546378">
      <w:pPr>
        <w:jc w:val="both"/>
        <w:rPr>
          <w:rFonts w:ascii="Cambria" w:eastAsia="Cambria" w:hAnsi="Cambria"/>
          <w:iCs/>
        </w:rPr>
      </w:pPr>
      <w:r w:rsidRPr="00406355">
        <w:rPr>
          <w:rFonts w:ascii="Cambria" w:eastAsia="Cambria" w:hAnsi="Cambria"/>
          <w:b/>
          <w:iCs/>
        </w:rPr>
        <w:t>Untreated</w:t>
      </w:r>
      <w:r w:rsidRPr="00356A16">
        <w:rPr>
          <w:rFonts w:ascii="Cambria" w:eastAsia="Cambria" w:hAnsi="Cambria"/>
          <w:iCs/>
        </w:rPr>
        <w:t xml:space="preserve">, many of these psychologically injured veterans are acting out in </w:t>
      </w:r>
      <w:r w:rsidRPr="00406355">
        <w:rPr>
          <w:rFonts w:ascii="Cambria" w:eastAsia="Cambria" w:hAnsi="Cambria"/>
          <w:b/>
          <w:iCs/>
        </w:rPr>
        <w:t>reckless</w:t>
      </w:r>
      <w:r w:rsidRPr="00356A16">
        <w:rPr>
          <w:rFonts w:ascii="Cambria" w:eastAsia="Cambria" w:hAnsi="Cambria"/>
          <w:iCs/>
        </w:rPr>
        <w:t xml:space="preserve">, </w:t>
      </w:r>
      <w:r w:rsidRPr="00406355">
        <w:rPr>
          <w:rFonts w:ascii="Cambria" w:eastAsia="Cambria" w:hAnsi="Cambria"/>
          <w:b/>
          <w:iCs/>
        </w:rPr>
        <w:t>self-destructive</w:t>
      </w:r>
      <w:r w:rsidRPr="00356A16">
        <w:rPr>
          <w:rFonts w:ascii="Cambria" w:eastAsia="Cambria" w:hAnsi="Cambria"/>
          <w:iCs/>
        </w:rPr>
        <w:t xml:space="preserve"> and, sometimes </w:t>
      </w:r>
      <w:r w:rsidRPr="00406355">
        <w:rPr>
          <w:rFonts w:ascii="Cambria" w:eastAsia="Cambria" w:hAnsi="Cambria"/>
          <w:b/>
          <w:iCs/>
        </w:rPr>
        <w:t>violent</w:t>
      </w:r>
      <w:r w:rsidRPr="00356A16">
        <w:rPr>
          <w:rFonts w:ascii="Cambria" w:eastAsia="Cambria" w:hAnsi="Cambria"/>
          <w:iCs/>
        </w:rPr>
        <w:t xml:space="preserve"> ways</w:t>
      </w:r>
      <w:r>
        <w:rPr>
          <w:rFonts w:ascii="Cambria" w:eastAsia="Cambria" w:hAnsi="Cambria"/>
          <w:iCs/>
        </w:rPr>
        <w:t>,</w:t>
      </w:r>
      <w:r w:rsidRPr="00356A16">
        <w:rPr>
          <w:rFonts w:ascii="Cambria" w:eastAsia="Cambria" w:hAnsi="Cambria"/>
          <w:iCs/>
        </w:rPr>
        <w:t xml:space="preserve"> </w:t>
      </w:r>
      <w:r>
        <w:rPr>
          <w:rFonts w:ascii="Cambria" w:eastAsia="Cambria" w:hAnsi="Cambria"/>
          <w:iCs/>
        </w:rPr>
        <w:t xml:space="preserve">victimizing the very communities and individuals they were once willing to sacrifice their lives to protect.  </w:t>
      </w:r>
      <w:r w:rsidRPr="00406355">
        <w:rPr>
          <w:rFonts w:ascii="Cambria" w:eastAsia="Cambria" w:hAnsi="Cambria"/>
          <w:b/>
          <w:iCs/>
        </w:rPr>
        <w:t>History tells us</w:t>
      </w:r>
      <w:r>
        <w:rPr>
          <w:rFonts w:ascii="Cambria" w:eastAsia="Cambria" w:hAnsi="Cambria"/>
          <w:iCs/>
        </w:rPr>
        <w:t xml:space="preserve"> that </w:t>
      </w:r>
      <w:r w:rsidRPr="00356A16">
        <w:rPr>
          <w:rFonts w:ascii="Cambria" w:eastAsia="Cambria" w:hAnsi="Cambria"/>
          <w:iCs/>
        </w:rPr>
        <w:t xml:space="preserve">the </w:t>
      </w:r>
      <w:r w:rsidRPr="00406355">
        <w:rPr>
          <w:rFonts w:ascii="Cambria" w:eastAsia="Cambria" w:hAnsi="Cambria"/>
          <w:b/>
          <w:iCs/>
        </w:rPr>
        <w:t>numbers</w:t>
      </w:r>
      <w:r w:rsidRPr="00356A16">
        <w:rPr>
          <w:rFonts w:ascii="Cambria" w:eastAsia="Cambria" w:hAnsi="Cambria"/>
          <w:iCs/>
        </w:rPr>
        <w:t xml:space="preserve"> of troubled veterans </w:t>
      </w:r>
      <w:r w:rsidRPr="00406355">
        <w:rPr>
          <w:rFonts w:ascii="Cambria" w:eastAsia="Cambria" w:hAnsi="Cambria"/>
          <w:b/>
          <w:iCs/>
        </w:rPr>
        <w:t>flooding</w:t>
      </w:r>
      <w:r w:rsidRPr="00356A16">
        <w:rPr>
          <w:rFonts w:ascii="Cambria" w:eastAsia="Cambria" w:hAnsi="Cambria"/>
          <w:iCs/>
        </w:rPr>
        <w:t xml:space="preserve"> into our </w:t>
      </w:r>
      <w:r w:rsidRPr="00406355">
        <w:rPr>
          <w:rFonts w:ascii="Cambria" w:eastAsia="Cambria" w:hAnsi="Cambria"/>
          <w:b/>
          <w:iCs/>
        </w:rPr>
        <w:t>criminal courts</w:t>
      </w:r>
      <w:r w:rsidRPr="00356A16">
        <w:rPr>
          <w:rFonts w:ascii="Cambria" w:eastAsia="Cambria" w:hAnsi="Cambria"/>
          <w:iCs/>
        </w:rPr>
        <w:t xml:space="preserve"> will </w:t>
      </w:r>
      <w:r>
        <w:rPr>
          <w:rFonts w:ascii="Cambria" w:eastAsia="Cambria" w:hAnsi="Cambria"/>
          <w:iCs/>
        </w:rPr>
        <w:t xml:space="preserve">continue to </w:t>
      </w:r>
      <w:r w:rsidRPr="00406355">
        <w:rPr>
          <w:rFonts w:ascii="Cambria" w:eastAsia="Cambria" w:hAnsi="Cambria"/>
          <w:b/>
          <w:iCs/>
        </w:rPr>
        <w:t>swell</w:t>
      </w:r>
      <w:r w:rsidRPr="00356A16">
        <w:rPr>
          <w:rFonts w:ascii="Cambria" w:eastAsia="Cambria" w:hAnsi="Cambria"/>
          <w:iCs/>
        </w:rPr>
        <w:t xml:space="preserve">. </w:t>
      </w:r>
      <w:r w:rsidR="00583AD7">
        <w:rPr>
          <w:rFonts w:ascii="Cambria" w:eastAsia="Cambria" w:hAnsi="Cambria"/>
          <w:iCs/>
        </w:rPr>
        <w:t xml:space="preserve">  A</w:t>
      </w:r>
      <w:r w:rsidR="00583AD7" w:rsidRPr="003A5710">
        <w:rPr>
          <w:rFonts w:ascii="Cambria" w:eastAsia="Cambria" w:hAnsi="Cambria"/>
          <w:iCs/>
        </w:rPr>
        <w:t xml:space="preserve"> </w:t>
      </w:r>
      <w:r w:rsidR="00583AD7" w:rsidRPr="00516ECD">
        <w:rPr>
          <w:rFonts w:ascii="Cambria" w:eastAsia="Cambria" w:hAnsi="Cambria"/>
          <w:b/>
          <w:iCs/>
        </w:rPr>
        <w:t>study</w:t>
      </w:r>
      <w:r w:rsidR="00583AD7" w:rsidRPr="003A5710">
        <w:rPr>
          <w:rFonts w:ascii="Cambria" w:eastAsia="Cambria" w:hAnsi="Cambria"/>
          <w:iCs/>
        </w:rPr>
        <w:t xml:space="preserve"> of </w:t>
      </w:r>
      <w:r w:rsidR="00583AD7" w:rsidRPr="00406355">
        <w:rPr>
          <w:rFonts w:ascii="Cambria" w:eastAsia="Cambria" w:hAnsi="Cambria"/>
          <w:iCs/>
        </w:rPr>
        <w:t>Vietnam veterans</w:t>
      </w:r>
      <w:r w:rsidR="00583AD7" w:rsidRPr="003A5710">
        <w:rPr>
          <w:rFonts w:ascii="Cambria" w:eastAsia="Cambria" w:hAnsi="Cambria"/>
          <w:iCs/>
        </w:rPr>
        <w:t xml:space="preserve"> receiving care for PTSD in the VA system during the mid-1980’s found that almost </w:t>
      </w:r>
      <w:r w:rsidR="00583AD7" w:rsidRPr="00406355">
        <w:rPr>
          <w:rFonts w:ascii="Cambria" w:eastAsia="Cambria" w:hAnsi="Cambria"/>
          <w:b/>
          <w:iCs/>
        </w:rPr>
        <w:t xml:space="preserve">half of all Vietnam veterans suffering from PTSD had been arrested </w:t>
      </w:r>
      <w:r w:rsidR="00CA08B6" w:rsidRPr="00406355">
        <w:rPr>
          <w:rFonts w:ascii="Cambria" w:eastAsia="Cambria" w:hAnsi="Cambria"/>
          <w:b/>
          <w:iCs/>
        </w:rPr>
        <w:t>at least once</w:t>
      </w:r>
      <w:r w:rsidR="00CA08B6">
        <w:rPr>
          <w:rFonts w:ascii="Cambria" w:eastAsia="Cambria" w:hAnsi="Cambria"/>
          <w:iCs/>
        </w:rPr>
        <w:t xml:space="preserve">, </w:t>
      </w:r>
      <w:r w:rsidR="00CA08B6" w:rsidRPr="00406355">
        <w:rPr>
          <w:rFonts w:ascii="Cambria" w:eastAsia="Cambria" w:hAnsi="Cambria"/>
          <w:b/>
          <w:iCs/>
        </w:rPr>
        <w:t>34.2%</w:t>
      </w:r>
      <w:r w:rsidR="00CA08B6">
        <w:rPr>
          <w:rFonts w:ascii="Cambria" w:eastAsia="Cambria" w:hAnsi="Cambria"/>
          <w:iCs/>
        </w:rPr>
        <w:t xml:space="preserve"> </w:t>
      </w:r>
      <w:r w:rsidR="00CA08B6" w:rsidRPr="00406355">
        <w:rPr>
          <w:rFonts w:ascii="Cambria" w:eastAsia="Cambria" w:hAnsi="Cambria"/>
          <w:b/>
          <w:iCs/>
        </w:rPr>
        <w:t>more than once</w:t>
      </w:r>
      <w:r w:rsidR="00CA08B6">
        <w:rPr>
          <w:rFonts w:ascii="Cambria" w:eastAsia="Cambria" w:hAnsi="Cambria"/>
          <w:iCs/>
        </w:rPr>
        <w:t xml:space="preserve">, and </w:t>
      </w:r>
      <w:r w:rsidR="00CA08B6" w:rsidRPr="00406355">
        <w:rPr>
          <w:rFonts w:ascii="Cambria" w:eastAsia="Cambria" w:hAnsi="Cambria"/>
          <w:b/>
          <w:iCs/>
        </w:rPr>
        <w:t xml:space="preserve">11.5% </w:t>
      </w:r>
      <w:r w:rsidR="00583AD7" w:rsidRPr="003A5710">
        <w:rPr>
          <w:rFonts w:ascii="Cambria" w:eastAsia="Cambria" w:hAnsi="Cambria"/>
          <w:iCs/>
        </w:rPr>
        <w:t xml:space="preserve">reported being </w:t>
      </w:r>
      <w:r w:rsidR="00583AD7" w:rsidRPr="00406355">
        <w:rPr>
          <w:rFonts w:ascii="Cambria" w:eastAsia="Cambria" w:hAnsi="Cambria"/>
          <w:b/>
          <w:iCs/>
        </w:rPr>
        <w:t>convicted of a felony</w:t>
      </w:r>
      <w:r w:rsidR="00583AD7" w:rsidRPr="003A5710">
        <w:rPr>
          <w:rFonts w:ascii="Cambria" w:eastAsia="Cambria" w:hAnsi="Cambria"/>
          <w:iCs/>
        </w:rPr>
        <w:t>.</w:t>
      </w:r>
      <w:r w:rsidR="00583AD7" w:rsidRPr="003A5710">
        <w:rPr>
          <w:rFonts w:ascii="Cambria" w:eastAsia="Cambria" w:hAnsi="Cambria"/>
          <w:iCs/>
          <w:vertAlign w:val="superscript"/>
        </w:rPr>
        <w:footnoteReference w:id="3"/>
      </w:r>
      <w:r w:rsidRPr="00356A16">
        <w:rPr>
          <w:rFonts w:ascii="Cambria" w:eastAsia="Cambria" w:hAnsi="Cambria"/>
          <w:iCs/>
        </w:rPr>
        <w:t xml:space="preserve"> </w:t>
      </w:r>
      <w:r w:rsidR="00583AD7">
        <w:rPr>
          <w:rFonts w:ascii="Cambria" w:eastAsia="Cambria" w:hAnsi="Cambria"/>
          <w:iCs/>
        </w:rPr>
        <w:t xml:space="preserve"> Moreover, Vietnam veterans’ </w:t>
      </w:r>
      <w:r w:rsidR="00583AD7" w:rsidRPr="003A5710">
        <w:rPr>
          <w:rFonts w:ascii="Cambria" w:eastAsia="Cambria" w:hAnsi="Cambria"/>
          <w:iCs/>
        </w:rPr>
        <w:t xml:space="preserve">involvement in the criminal justice system has </w:t>
      </w:r>
      <w:r w:rsidR="00583AD7" w:rsidRPr="00406355">
        <w:rPr>
          <w:rFonts w:ascii="Cambria" w:eastAsia="Cambria" w:hAnsi="Cambria"/>
          <w:b/>
          <w:iCs/>
        </w:rPr>
        <w:t>lingered for decades</w:t>
      </w:r>
      <w:r w:rsidR="00583AD7" w:rsidRPr="003A5710">
        <w:rPr>
          <w:rFonts w:ascii="Cambria" w:eastAsia="Cambria" w:hAnsi="Cambria"/>
          <w:iCs/>
        </w:rPr>
        <w:t xml:space="preserve">.  A </w:t>
      </w:r>
      <w:r w:rsidR="00583AD7" w:rsidRPr="00406355">
        <w:rPr>
          <w:rFonts w:ascii="Cambria" w:eastAsia="Cambria" w:hAnsi="Cambria"/>
          <w:b/>
          <w:iCs/>
        </w:rPr>
        <w:t>1998</w:t>
      </w:r>
      <w:r w:rsidR="00583AD7" w:rsidRPr="003A5710">
        <w:rPr>
          <w:rFonts w:ascii="Cambria" w:eastAsia="Cambria" w:hAnsi="Cambria"/>
          <w:iCs/>
        </w:rPr>
        <w:t xml:space="preserve"> Department of Justice </w:t>
      </w:r>
      <w:r w:rsidR="00583AD7" w:rsidRPr="00406355">
        <w:rPr>
          <w:rFonts w:ascii="Cambria" w:eastAsia="Cambria" w:hAnsi="Cambria"/>
          <w:b/>
          <w:iCs/>
        </w:rPr>
        <w:t>study</w:t>
      </w:r>
      <w:r w:rsidR="00583AD7" w:rsidRPr="003A5710">
        <w:rPr>
          <w:rFonts w:ascii="Cambria" w:eastAsia="Cambria" w:hAnsi="Cambria"/>
          <w:iCs/>
        </w:rPr>
        <w:t xml:space="preserve"> found that</w:t>
      </w:r>
      <w:r w:rsidR="00CA08B6">
        <w:rPr>
          <w:rFonts w:ascii="Cambria" w:eastAsia="Cambria" w:hAnsi="Cambria"/>
          <w:iCs/>
        </w:rPr>
        <w:t>,</w:t>
      </w:r>
      <w:r w:rsidR="00583AD7" w:rsidRPr="003A5710">
        <w:rPr>
          <w:rFonts w:ascii="Cambria" w:eastAsia="Cambria" w:hAnsi="Cambria"/>
          <w:iCs/>
        </w:rPr>
        <w:t xml:space="preserve"> more than </w:t>
      </w:r>
      <w:r w:rsidR="00583AD7" w:rsidRPr="00406355">
        <w:rPr>
          <w:rFonts w:ascii="Cambria" w:eastAsia="Cambria" w:hAnsi="Cambria"/>
          <w:b/>
          <w:iCs/>
        </w:rPr>
        <w:t>20 years</w:t>
      </w:r>
      <w:r w:rsidR="00583AD7" w:rsidRPr="003A5710">
        <w:rPr>
          <w:rFonts w:ascii="Cambria" w:eastAsia="Cambria" w:hAnsi="Cambria"/>
          <w:iCs/>
        </w:rPr>
        <w:t xml:space="preserve"> after </w:t>
      </w:r>
      <w:r w:rsidR="00583AD7" w:rsidRPr="003A5710">
        <w:rPr>
          <w:rFonts w:ascii="Cambria" w:eastAsia="Cambria" w:hAnsi="Cambria"/>
          <w:iCs/>
        </w:rPr>
        <w:lastRenderedPageBreak/>
        <w:t xml:space="preserve">the war, approximately a </w:t>
      </w:r>
      <w:r w:rsidR="00583AD7" w:rsidRPr="00406355">
        <w:rPr>
          <w:rFonts w:ascii="Cambria" w:eastAsia="Cambria" w:hAnsi="Cambria"/>
          <w:b/>
          <w:iCs/>
        </w:rPr>
        <w:t xml:space="preserve">quarter million </w:t>
      </w:r>
      <w:r w:rsidR="00CA08B6" w:rsidRPr="00406355">
        <w:rPr>
          <w:rFonts w:ascii="Cambria" w:eastAsia="Cambria" w:hAnsi="Cambria"/>
          <w:b/>
          <w:iCs/>
        </w:rPr>
        <w:t>Vietnam veterans</w:t>
      </w:r>
      <w:r w:rsidR="00CA08B6">
        <w:rPr>
          <w:rFonts w:ascii="Cambria" w:eastAsia="Cambria" w:hAnsi="Cambria"/>
          <w:iCs/>
        </w:rPr>
        <w:t xml:space="preserve"> </w:t>
      </w:r>
      <w:r w:rsidR="00583AD7" w:rsidRPr="003A5710">
        <w:rPr>
          <w:rFonts w:ascii="Cambria" w:eastAsia="Cambria" w:hAnsi="Cambria"/>
          <w:iCs/>
        </w:rPr>
        <w:t xml:space="preserve">were still housed in our nation’s </w:t>
      </w:r>
      <w:r w:rsidR="00583AD7" w:rsidRPr="00406355">
        <w:rPr>
          <w:rFonts w:ascii="Cambria" w:eastAsia="Cambria" w:hAnsi="Cambria"/>
          <w:b/>
          <w:iCs/>
        </w:rPr>
        <w:t>prisons</w:t>
      </w:r>
      <w:r w:rsidR="00583AD7" w:rsidRPr="003A5710">
        <w:rPr>
          <w:rFonts w:ascii="Cambria" w:eastAsia="Cambria" w:hAnsi="Cambria"/>
          <w:iCs/>
        </w:rPr>
        <w:t>.</w:t>
      </w:r>
      <w:r w:rsidR="00583AD7" w:rsidRPr="003A5710">
        <w:rPr>
          <w:rFonts w:ascii="Cambria" w:eastAsia="Cambria" w:hAnsi="Cambria"/>
          <w:iCs/>
          <w:vertAlign w:val="superscript"/>
        </w:rPr>
        <w:footnoteReference w:id="4"/>
      </w:r>
    </w:p>
    <w:p w14:paraId="32E632BF" w14:textId="77777777" w:rsidR="005A0A3E" w:rsidRDefault="005A0A3E" w:rsidP="00546378">
      <w:pPr>
        <w:jc w:val="both"/>
      </w:pPr>
    </w:p>
    <w:p w14:paraId="443594FD" w14:textId="62E0C893" w:rsidR="005A0A3E" w:rsidRDefault="005A0A3E" w:rsidP="00546378">
      <w:pPr>
        <w:jc w:val="both"/>
        <w:rPr>
          <w:rFonts w:asciiTheme="majorHAnsi" w:eastAsia="Cambria" w:hAnsiTheme="majorHAnsi"/>
          <w:iCs/>
        </w:rPr>
      </w:pPr>
      <w:r w:rsidRPr="00D2380D">
        <w:rPr>
          <w:rFonts w:ascii="Cambria" w:eastAsia="Cambria" w:hAnsi="Cambria"/>
          <w:iCs/>
        </w:rPr>
        <w:t xml:space="preserve">The </w:t>
      </w:r>
      <w:r w:rsidRPr="0055439A">
        <w:rPr>
          <w:rFonts w:ascii="Cambria" w:eastAsia="Cambria" w:hAnsi="Cambria"/>
          <w:b/>
          <w:iCs/>
        </w:rPr>
        <w:t>question</w:t>
      </w:r>
      <w:r w:rsidRPr="00D2380D">
        <w:rPr>
          <w:rFonts w:ascii="Cambria" w:eastAsia="Cambria" w:hAnsi="Cambria"/>
          <w:iCs/>
        </w:rPr>
        <w:t xml:space="preserve"> we now face in criminal courts across th</w:t>
      </w:r>
      <w:r>
        <w:rPr>
          <w:rFonts w:ascii="Cambria" w:eastAsia="Cambria" w:hAnsi="Cambria"/>
          <w:iCs/>
        </w:rPr>
        <w:t xml:space="preserve">e United States, including </w:t>
      </w:r>
      <w:r w:rsidRPr="00406355">
        <w:rPr>
          <w:rFonts w:ascii="Cambria" w:eastAsia="Cambria" w:hAnsi="Cambria"/>
          <w:b/>
          <w:iCs/>
        </w:rPr>
        <w:t>Minnesota</w:t>
      </w:r>
      <w:r w:rsidR="00195A6A">
        <w:rPr>
          <w:rFonts w:ascii="Cambria" w:eastAsia="Cambria" w:hAnsi="Cambria"/>
          <w:iCs/>
        </w:rPr>
        <w:t>,</w:t>
      </w:r>
      <w:r>
        <w:rPr>
          <w:rFonts w:ascii="Cambria" w:eastAsia="Cambria" w:hAnsi="Cambria"/>
          <w:iCs/>
        </w:rPr>
        <w:t xml:space="preserve"> is </w:t>
      </w:r>
      <w:r w:rsidRPr="0055439A">
        <w:rPr>
          <w:rFonts w:ascii="Cambria" w:eastAsia="Cambria" w:hAnsi="Cambria"/>
          <w:b/>
          <w:iCs/>
        </w:rPr>
        <w:t>what to do with this generation’s veterans</w:t>
      </w:r>
      <w:r>
        <w:rPr>
          <w:rFonts w:ascii="Cambria" w:eastAsia="Cambria" w:hAnsi="Cambria"/>
          <w:iCs/>
        </w:rPr>
        <w:t>,</w:t>
      </w:r>
      <w:r w:rsidRPr="00D2380D">
        <w:rPr>
          <w:rFonts w:ascii="Cambria" w:eastAsia="Cambria" w:hAnsi="Cambria"/>
          <w:iCs/>
        </w:rPr>
        <w:t xml:space="preserve"> whose </w:t>
      </w:r>
      <w:r w:rsidRPr="0055439A">
        <w:rPr>
          <w:rFonts w:ascii="Cambria" w:eastAsia="Cambria" w:hAnsi="Cambria"/>
          <w:b/>
          <w:iCs/>
        </w:rPr>
        <w:t>criminal offenses</w:t>
      </w:r>
      <w:r w:rsidRPr="00D2380D">
        <w:rPr>
          <w:rFonts w:ascii="Cambria" w:eastAsia="Cambria" w:hAnsi="Cambria"/>
          <w:iCs/>
        </w:rPr>
        <w:t xml:space="preserve"> are </w:t>
      </w:r>
      <w:r w:rsidRPr="0055439A">
        <w:rPr>
          <w:rFonts w:ascii="Cambria" w:eastAsia="Cambria" w:hAnsi="Cambria"/>
          <w:b/>
          <w:iCs/>
        </w:rPr>
        <w:t>tied</w:t>
      </w:r>
      <w:r w:rsidRPr="00D2380D">
        <w:rPr>
          <w:rFonts w:ascii="Cambria" w:eastAsia="Cambria" w:hAnsi="Cambria"/>
          <w:iCs/>
        </w:rPr>
        <w:t xml:space="preserve"> to their </w:t>
      </w:r>
      <w:r w:rsidRPr="0055439A">
        <w:rPr>
          <w:rFonts w:ascii="Cambria" w:eastAsia="Cambria" w:hAnsi="Cambria"/>
          <w:b/>
          <w:iCs/>
        </w:rPr>
        <w:t>untreated</w:t>
      </w:r>
      <w:r w:rsidRPr="00D2380D">
        <w:rPr>
          <w:rFonts w:ascii="Cambria" w:eastAsia="Cambria" w:hAnsi="Cambria"/>
          <w:iCs/>
        </w:rPr>
        <w:t xml:space="preserve"> </w:t>
      </w:r>
      <w:r w:rsidRPr="0055439A">
        <w:rPr>
          <w:rFonts w:ascii="Cambria" w:eastAsia="Cambria" w:hAnsi="Cambria"/>
          <w:b/>
          <w:iCs/>
        </w:rPr>
        <w:t>psychological war injuries</w:t>
      </w:r>
      <w:r w:rsidRPr="00D2380D">
        <w:rPr>
          <w:rFonts w:ascii="Cambria" w:eastAsia="Cambria" w:hAnsi="Cambria"/>
          <w:iCs/>
        </w:rPr>
        <w:t xml:space="preserve"> and </w:t>
      </w:r>
      <w:r w:rsidRPr="0055439A">
        <w:rPr>
          <w:rFonts w:ascii="Cambria" w:eastAsia="Cambria" w:hAnsi="Cambria"/>
          <w:b/>
          <w:iCs/>
        </w:rPr>
        <w:t>related addictions?</w:t>
      </w:r>
      <w:r w:rsidRPr="00D2380D">
        <w:rPr>
          <w:rFonts w:ascii="Cambria" w:eastAsia="Cambria" w:hAnsi="Cambria"/>
          <w:iCs/>
        </w:rPr>
        <w:t xml:space="preserve">  </w:t>
      </w:r>
      <w:r w:rsidRPr="0055439A">
        <w:rPr>
          <w:rFonts w:ascii="Cambria" w:eastAsia="Cambria" w:hAnsi="Cambria"/>
          <w:b/>
          <w:iCs/>
        </w:rPr>
        <w:t>Do</w:t>
      </w:r>
      <w:r w:rsidRPr="00D2380D">
        <w:rPr>
          <w:rFonts w:ascii="Cambria" w:eastAsia="Cambria" w:hAnsi="Cambria"/>
          <w:iCs/>
        </w:rPr>
        <w:t xml:space="preserve"> we </w:t>
      </w:r>
      <w:r w:rsidRPr="0055439A">
        <w:rPr>
          <w:rFonts w:ascii="Cambria" w:eastAsia="Cambria" w:hAnsi="Cambria"/>
          <w:b/>
          <w:iCs/>
        </w:rPr>
        <w:t>repeat</w:t>
      </w:r>
      <w:r w:rsidRPr="00D2380D">
        <w:rPr>
          <w:rFonts w:ascii="Cambria" w:eastAsia="Cambria" w:hAnsi="Cambria"/>
          <w:iCs/>
        </w:rPr>
        <w:t xml:space="preserve"> the </w:t>
      </w:r>
      <w:r w:rsidRPr="0055439A">
        <w:rPr>
          <w:rFonts w:ascii="Cambria" w:eastAsia="Cambria" w:hAnsi="Cambria"/>
          <w:b/>
          <w:iCs/>
        </w:rPr>
        <w:t>mistakes</w:t>
      </w:r>
      <w:r w:rsidRPr="00D2380D">
        <w:rPr>
          <w:rFonts w:ascii="Cambria" w:eastAsia="Cambria" w:hAnsi="Cambria"/>
          <w:iCs/>
        </w:rPr>
        <w:t xml:space="preserve"> of the </w:t>
      </w:r>
      <w:r w:rsidRPr="0055439A">
        <w:rPr>
          <w:rFonts w:ascii="Cambria" w:eastAsia="Cambria" w:hAnsi="Cambria"/>
          <w:b/>
          <w:iCs/>
        </w:rPr>
        <w:t>past</w:t>
      </w:r>
      <w:r w:rsidRPr="00D2380D">
        <w:rPr>
          <w:rFonts w:ascii="Cambria" w:eastAsia="Cambria" w:hAnsi="Cambria"/>
          <w:iCs/>
        </w:rPr>
        <w:t xml:space="preserve">, </w:t>
      </w:r>
      <w:r w:rsidRPr="0055439A">
        <w:rPr>
          <w:rFonts w:ascii="Cambria" w:eastAsia="Cambria" w:hAnsi="Cambria"/>
          <w:b/>
          <w:iCs/>
        </w:rPr>
        <w:t>demonizing and discarding this generation</w:t>
      </w:r>
      <w:r w:rsidRPr="00D2380D">
        <w:rPr>
          <w:rFonts w:ascii="Cambria" w:eastAsia="Cambria" w:hAnsi="Cambria"/>
          <w:iCs/>
        </w:rPr>
        <w:t xml:space="preserve"> as we </w:t>
      </w:r>
      <w:r w:rsidR="00195A6A">
        <w:rPr>
          <w:rFonts w:ascii="Cambria" w:eastAsia="Cambria" w:hAnsi="Cambria"/>
          <w:iCs/>
        </w:rPr>
        <w:t xml:space="preserve">often </w:t>
      </w:r>
      <w:r w:rsidRPr="00D2380D">
        <w:rPr>
          <w:rFonts w:ascii="Cambria" w:eastAsia="Cambria" w:hAnsi="Cambria"/>
          <w:iCs/>
        </w:rPr>
        <w:t xml:space="preserve">did </w:t>
      </w:r>
      <w:r w:rsidRPr="0055439A">
        <w:rPr>
          <w:rFonts w:ascii="Cambria" w:eastAsia="Cambria" w:hAnsi="Cambria"/>
          <w:b/>
          <w:iCs/>
        </w:rPr>
        <w:t>earlier generations</w:t>
      </w:r>
      <w:r>
        <w:rPr>
          <w:rFonts w:ascii="Cambria" w:eastAsia="Cambria" w:hAnsi="Cambria"/>
          <w:iCs/>
        </w:rPr>
        <w:t xml:space="preserve"> of troubled war veterans</w:t>
      </w:r>
      <w:r w:rsidR="00563B31">
        <w:rPr>
          <w:rFonts w:ascii="Cambria" w:eastAsia="Cambria" w:hAnsi="Cambria"/>
          <w:iCs/>
        </w:rPr>
        <w:t xml:space="preserve">, especially after </w:t>
      </w:r>
      <w:r w:rsidR="00563B31" w:rsidRPr="0055439A">
        <w:rPr>
          <w:rFonts w:ascii="Cambria" w:eastAsia="Cambria" w:hAnsi="Cambria"/>
          <w:b/>
          <w:iCs/>
        </w:rPr>
        <w:t>Vietnam</w:t>
      </w:r>
      <w:r w:rsidRPr="0055439A">
        <w:rPr>
          <w:rFonts w:ascii="Cambria" w:eastAsia="Cambria" w:hAnsi="Cambria"/>
          <w:b/>
          <w:iCs/>
        </w:rPr>
        <w:t>?</w:t>
      </w:r>
      <w:r w:rsidRPr="00D2380D">
        <w:rPr>
          <w:rFonts w:ascii="Cambria" w:eastAsia="Cambria" w:hAnsi="Cambria"/>
          <w:iCs/>
        </w:rPr>
        <w:t xml:space="preserve">  </w:t>
      </w:r>
      <w:r w:rsidRPr="0055439A">
        <w:rPr>
          <w:rFonts w:ascii="Cambria" w:eastAsia="Cambria" w:hAnsi="Cambria"/>
          <w:b/>
          <w:iCs/>
        </w:rPr>
        <w:t>Or</w:t>
      </w:r>
      <w:r w:rsidRPr="00D2380D">
        <w:rPr>
          <w:rFonts w:ascii="Cambria" w:eastAsia="Cambria" w:hAnsi="Cambria"/>
          <w:iCs/>
        </w:rPr>
        <w:t xml:space="preserve"> do we </w:t>
      </w:r>
      <w:r w:rsidRPr="0055439A">
        <w:rPr>
          <w:rFonts w:ascii="Cambria" w:eastAsia="Cambria" w:hAnsi="Cambria"/>
          <w:b/>
          <w:iCs/>
        </w:rPr>
        <w:t>pursue</w:t>
      </w:r>
      <w:r w:rsidRPr="00D2380D">
        <w:rPr>
          <w:rFonts w:ascii="Cambria" w:eastAsia="Cambria" w:hAnsi="Cambria"/>
          <w:iCs/>
        </w:rPr>
        <w:t xml:space="preserve"> a </w:t>
      </w:r>
      <w:r w:rsidRPr="0055439A">
        <w:rPr>
          <w:rFonts w:ascii="Cambria" w:eastAsia="Cambria" w:hAnsi="Cambria"/>
          <w:b/>
          <w:iCs/>
        </w:rPr>
        <w:t>more informed approach</w:t>
      </w:r>
      <w:r>
        <w:rPr>
          <w:rFonts w:ascii="Cambria" w:eastAsia="Cambria" w:hAnsi="Cambria"/>
          <w:iCs/>
        </w:rPr>
        <w:t>:</w:t>
      </w:r>
      <w:r w:rsidRPr="00D2380D">
        <w:rPr>
          <w:rFonts w:ascii="Cambria" w:eastAsia="Cambria" w:hAnsi="Cambria"/>
          <w:iCs/>
        </w:rPr>
        <w:t xml:space="preserve"> </w:t>
      </w:r>
      <w:r w:rsidRPr="0055439A">
        <w:rPr>
          <w:rFonts w:ascii="Cambria" w:eastAsia="Cambria" w:hAnsi="Cambria"/>
          <w:b/>
          <w:iCs/>
        </w:rPr>
        <w:t>harnessing</w:t>
      </w:r>
      <w:r>
        <w:rPr>
          <w:rFonts w:ascii="Cambria" w:eastAsia="Cambria" w:hAnsi="Cambria"/>
          <w:iCs/>
        </w:rPr>
        <w:t xml:space="preserve"> our newfound </w:t>
      </w:r>
      <w:r w:rsidR="00563B31" w:rsidRPr="0055439A">
        <w:rPr>
          <w:rFonts w:ascii="Cambria" w:eastAsia="Cambria" w:hAnsi="Cambria"/>
          <w:b/>
          <w:iCs/>
        </w:rPr>
        <w:t>knowledge</w:t>
      </w:r>
      <w:r w:rsidR="00563B31">
        <w:rPr>
          <w:rFonts w:ascii="Cambria" w:eastAsia="Cambria" w:hAnsi="Cambria"/>
          <w:iCs/>
        </w:rPr>
        <w:t xml:space="preserve"> of </w:t>
      </w:r>
      <w:r>
        <w:rPr>
          <w:rFonts w:ascii="Cambria" w:eastAsia="Cambria" w:hAnsi="Cambria"/>
          <w:iCs/>
        </w:rPr>
        <w:t xml:space="preserve">combat trauma </w:t>
      </w:r>
      <w:r w:rsidR="00CA08B6" w:rsidRPr="0055439A">
        <w:rPr>
          <w:rFonts w:ascii="Cambria" w:eastAsia="Cambria" w:hAnsi="Cambria"/>
          <w:b/>
          <w:iCs/>
        </w:rPr>
        <w:t>to use a criminal justice contact as an intervention opportunity</w:t>
      </w:r>
      <w:r w:rsidR="00CA08B6">
        <w:rPr>
          <w:rFonts w:ascii="Cambria" w:eastAsia="Cambria" w:hAnsi="Cambria"/>
          <w:iCs/>
        </w:rPr>
        <w:t xml:space="preserve"> to </w:t>
      </w:r>
      <w:r w:rsidR="00CA08B6" w:rsidRPr="0055439A">
        <w:rPr>
          <w:rFonts w:ascii="Cambria" w:eastAsia="Cambria" w:hAnsi="Cambria"/>
          <w:b/>
          <w:iCs/>
        </w:rPr>
        <w:t>ensure</w:t>
      </w:r>
      <w:r w:rsidR="00CA08B6">
        <w:rPr>
          <w:rFonts w:ascii="Cambria" w:eastAsia="Cambria" w:hAnsi="Cambria"/>
          <w:iCs/>
        </w:rPr>
        <w:t xml:space="preserve"> troubled veterans receive the </w:t>
      </w:r>
      <w:r w:rsidR="00CA08B6" w:rsidRPr="0055439A">
        <w:rPr>
          <w:rFonts w:ascii="Cambria" w:eastAsia="Cambria" w:hAnsi="Cambria"/>
          <w:b/>
          <w:iCs/>
        </w:rPr>
        <w:t>help</w:t>
      </w:r>
      <w:r w:rsidR="00CA08B6">
        <w:rPr>
          <w:rFonts w:ascii="Cambria" w:eastAsia="Cambria" w:hAnsi="Cambria"/>
          <w:iCs/>
        </w:rPr>
        <w:t xml:space="preserve"> they need to become </w:t>
      </w:r>
      <w:r w:rsidR="00CA08B6" w:rsidRPr="0055439A">
        <w:rPr>
          <w:rFonts w:ascii="Cambria" w:eastAsia="Cambria" w:hAnsi="Cambria"/>
          <w:b/>
          <w:iCs/>
        </w:rPr>
        <w:t>assets</w:t>
      </w:r>
      <w:r w:rsidR="00CA08B6">
        <w:rPr>
          <w:rFonts w:ascii="Cambria" w:eastAsia="Cambria" w:hAnsi="Cambria"/>
          <w:iCs/>
        </w:rPr>
        <w:t xml:space="preserve"> to their communities, </w:t>
      </w:r>
      <w:r w:rsidR="00CA08B6" w:rsidRPr="0055439A">
        <w:rPr>
          <w:rFonts w:ascii="Cambria" w:eastAsia="Cambria" w:hAnsi="Cambria"/>
          <w:b/>
          <w:iCs/>
        </w:rPr>
        <w:t>while better protecting public safety?</w:t>
      </w:r>
    </w:p>
    <w:p w14:paraId="56A19250" w14:textId="77777777" w:rsidR="005A0A3E" w:rsidRDefault="005A0A3E" w:rsidP="00546378">
      <w:pPr>
        <w:jc w:val="both"/>
        <w:rPr>
          <w:rFonts w:asciiTheme="majorHAnsi" w:eastAsia="Cambria" w:hAnsiTheme="majorHAnsi"/>
          <w:iCs/>
        </w:rPr>
      </w:pPr>
    </w:p>
    <w:p w14:paraId="0F76F031" w14:textId="3AD7A086" w:rsidR="009E07C0" w:rsidRDefault="005A0A3E" w:rsidP="00546378">
      <w:pPr>
        <w:jc w:val="both"/>
        <w:rPr>
          <w:rFonts w:ascii="Cambria" w:eastAsia="MS Mincho" w:hAnsi="Cambria" w:cs="Times New Roman"/>
        </w:rPr>
      </w:pPr>
      <w:r w:rsidRPr="00461EB4">
        <w:rPr>
          <w:rFonts w:ascii="Cambria" w:eastAsia="MS Mincho" w:hAnsi="Cambria" w:cs="Times New Roman"/>
        </w:rPr>
        <w:t xml:space="preserve">The </w:t>
      </w:r>
      <w:r w:rsidRPr="0055439A">
        <w:rPr>
          <w:rFonts w:ascii="Cambria" w:eastAsia="MS Mincho" w:hAnsi="Cambria" w:cs="Times New Roman"/>
          <w:b/>
        </w:rPr>
        <w:t>Veterans Defense Project (VDP)</w:t>
      </w:r>
      <w:r w:rsidRPr="00461EB4">
        <w:rPr>
          <w:rFonts w:ascii="Cambria" w:eastAsia="MS Mincho" w:hAnsi="Cambria" w:cs="Times New Roman"/>
        </w:rPr>
        <w:t xml:space="preserve"> is a Minnesota</w:t>
      </w:r>
      <w:r>
        <w:rPr>
          <w:rFonts w:ascii="Cambria" w:eastAsia="MS Mincho" w:hAnsi="Cambria" w:cs="Times New Roman"/>
        </w:rPr>
        <w:t>-</w:t>
      </w:r>
      <w:r w:rsidRPr="00461EB4">
        <w:rPr>
          <w:rFonts w:ascii="Cambria" w:eastAsia="MS Mincho" w:hAnsi="Cambria" w:cs="Times New Roman"/>
        </w:rPr>
        <w:t>based nonprofit</w:t>
      </w:r>
      <w:r w:rsidR="00546378">
        <w:rPr>
          <w:rFonts w:ascii="Cambria" w:eastAsia="MS Mincho" w:hAnsi="Cambria" w:cs="Times New Roman"/>
        </w:rPr>
        <w:t xml:space="preserve"> organization</w:t>
      </w:r>
      <w:proofErr w:type="gramStart"/>
      <w:r w:rsidR="0055439A">
        <w:rPr>
          <w:rFonts w:ascii="Cambria" w:eastAsia="MS Mincho" w:hAnsi="Cambria" w:cs="Times New Roman"/>
        </w:rPr>
        <w:t>,</w:t>
      </w:r>
      <w:r w:rsidRPr="00461EB4">
        <w:rPr>
          <w:rFonts w:ascii="Cambria" w:eastAsia="MS Mincho" w:hAnsi="Cambria" w:cs="Times New Roman"/>
        </w:rPr>
        <w:t xml:space="preserve">  </w:t>
      </w:r>
      <w:r w:rsidR="0055439A" w:rsidRPr="0055439A">
        <w:rPr>
          <w:rFonts w:ascii="Cambria" w:eastAsia="MS Mincho" w:hAnsi="Cambria" w:cs="Times New Roman"/>
          <w:b/>
        </w:rPr>
        <w:t>dedicated</w:t>
      </w:r>
      <w:proofErr w:type="gramEnd"/>
      <w:r w:rsidR="0055439A">
        <w:rPr>
          <w:rFonts w:ascii="Cambria" w:eastAsia="MS Mincho" w:hAnsi="Cambria" w:cs="Times New Roman"/>
        </w:rPr>
        <w:t xml:space="preserve"> to </w:t>
      </w:r>
      <w:r w:rsidR="0055439A" w:rsidRPr="0055439A">
        <w:rPr>
          <w:rFonts w:ascii="Cambria" w:eastAsia="MS Mincho" w:hAnsi="Cambria" w:cs="Times New Roman"/>
          <w:b/>
        </w:rPr>
        <w:t>educating</w:t>
      </w:r>
      <w:r w:rsidR="0055439A">
        <w:rPr>
          <w:rFonts w:ascii="Cambria" w:eastAsia="MS Mincho" w:hAnsi="Cambria" w:cs="Times New Roman"/>
        </w:rPr>
        <w:t xml:space="preserve">, </w:t>
      </w:r>
      <w:r w:rsidR="0055439A" w:rsidRPr="0055439A">
        <w:rPr>
          <w:rFonts w:ascii="Cambria" w:eastAsia="MS Mincho" w:hAnsi="Cambria" w:cs="Times New Roman"/>
          <w:b/>
        </w:rPr>
        <w:t>advocating</w:t>
      </w:r>
      <w:r w:rsidR="0055439A">
        <w:rPr>
          <w:rFonts w:ascii="Cambria" w:eastAsia="MS Mincho" w:hAnsi="Cambria" w:cs="Times New Roman"/>
        </w:rPr>
        <w:t xml:space="preserve"> and </w:t>
      </w:r>
      <w:r w:rsidR="0055439A" w:rsidRPr="0055439A">
        <w:rPr>
          <w:rFonts w:ascii="Cambria" w:eastAsia="MS Mincho" w:hAnsi="Cambria" w:cs="Times New Roman"/>
          <w:b/>
        </w:rPr>
        <w:t>providing legal assistance for veterans in the criminal justice system</w:t>
      </w:r>
      <w:r w:rsidR="0055439A">
        <w:rPr>
          <w:rFonts w:ascii="Cambria" w:eastAsia="MS Mincho" w:hAnsi="Cambria" w:cs="Times New Roman"/>
        </w:rPr>
        <w:t xml:space="preserve">.  </w:t>
      </w:r>
      <w:r>
        <w:rPr>
          <w:rFonts w:ascii="Cambria" w:eastAsia="MS Mincho" w:hAnsi="Cambria" w:cs="Times New Roman"/>
        </w:rPr>
        <w:t>The</w:t>
      </w:r>
      <w:r w:rsidR="009E07C0">
        <w:rPr>
          <w:rFonts w:ascii="Cambria" w:eastAsia="MS Mincho" w:hAnsi="Cambria" w:cs="Times New Roman"/>
        </w:rPr>
        <w:t xml:space="preserve"> VDP’s founders, </w:t>
      </w:r>
      <w:r w:rsidR="009E07C0" w:rsidRPr="0055439A">
        <w:rPr>
          <w:rFonts w:ascii="Cambria" w:eastAsia="MS Mincho" w:hAnsi="Cambria" w:cs="Times New Roman"/>
          <w:b/>
        </w:rPr>
        <w:t>Brockton D. Hunter</w:t>
      </w:r>
      <w:r w:rsidR="009E07C0">
        <w:rPr>
          <w:rFonts w:ascii="Cambria" w:eastAsia="MS Mincho" w:hAnsi="Cambria" w:cs="Times New Roman"/>
        </w:rPr>
        <w:t xml:space="preserve"> and </w:t>
      </w:r>
      <w:r w:rsidR="009E07C0" w:rsidRPr="0055439A">
        <w:rPr>
          <w:rFonts w:ascii="Cambria" w:eastAsia="MS Mincho" w:hAnsi="Cambria" w:cs="Times New Roman"/>
          <w:b/>
        </w:rPr>
        <w:t>Ryan C. Else</w:t>
      </w:r>
      <w:r w:rsidR="0055439A">
        <w:rPr>
          <w:rFonts w:ascii="Cambria" w:eastAsia="MS Mincho" w:hAnsi="Cambria" w:cs="Times New Roman"/>
        </w:rPr>
        <w:t>,</w:t>
      </w:r>
      <w:r w:rsidR="009E07C0">
        <w:rPr>
          <w:rFonts w:ascii="Cambria" w:eastAsia="MS Mincho" w:hAnsi="Cambria" w:cs="Times New Roman"/>
        </w:rPr>
        <w:t xml:space="preserve"> are </w:t>
      </w:r>
      <w:r w:rsidR="00195A6A" w:rsidRPr="0055439A">
        <w:rPr>
          <w:rFonts w:ascii="Cambria" w:eastAsia="MS Mincho" w:hAnsi="Cambria" w:cs="Times New Roman"/>
          <w:b/>
        </w:rPr>
        <w:t>lawyers</w:t>
      </w:r>
      <w:r w:rsidR="00195A6A">
        <w:rPr>
          <w:rFonts w:ascii="Cambria" w:eastAsia="MS Mincho" w:hAnsi="Cambria" w:cs="Times New Roman"/>
        </w:rPr>
        <w:t xml:space="preserve"> and </w:t>
      </w:r>
      <w:r w:rsidR="00195A6A" w:rsidRPr="0055439A">
        <w:rPr>
          <w:rFonts w:ascii="Cambria" w:eastAsia="MS Mincho" w:hAnsi="Cambria" w:cs="Times New Roman"/>
          <w:b/>
        </w:rPr>
        <w:t xml:space="preserve">military </w:t>
      </w:r>
      <w:r w:rsidR="009E07C0" w:rsidRPr="0055439A">
        <w:rPr>
          <w:rFonts w:ascii="Cambria" w:eastAsia="MS Mincho" w:hAnsi="Cambria" w:cs="Times New Roman"/>
          <w:b/>
        </w:rPr>
        <w:t>veterans</w:t>
      </w:r>
      <w:r w:rsidR="009E07C0">
        <w:rPr>
          <w:rFonts w:ascii="Cambria" w:eastAsia="MS Mincho" w:hAnsi="Cambria" w:cs="Times New Roman"/>
        </w:rPr>
        <w:t xml:space="preserve">, themselves, who have built a </w:t>
      </w:r>
      <w:r w:rsidR="009E07C0" w:rsidRPr="0055439A">
        <w:rPr>
          <w:rFonts w:ascii="Cambria" w:eastAsia="MS Mincho" w:hAnsi="Cambria" w:cs="Times New Roman"/>
          <w:b/>
        </w:rPr>
        <w:t>national reputation</w:t>
      </w:r>
      <w:r w:rsidR="00195A6A">
        <w:rPr>
          <w:rFonts w:ascii="Cambria" w:eastAsia="MS Mincho" w:hAnsi="Cambria" w:cs="Times New Roman"/>
        </w:rPr>
        <w:t xml:space="preserve"> fighting for veterans in the justice system, including</w:t>
      </w:r>
      <w:r w:rsidR="009E07C0">
        <w:rPr>
          <w:rFonts w:ascii="Cambria" w:eastAsia="MS Mincho" w:hAnsi="Cambria" w:cs="Times New Roman"/>
        </w:rPr>
        <w:t>:</w:t>
      </w:r>
    </w:p>
    <w:p w14:paraId="60E93535" w14:textId="77777777" w:rsidR="00563B31" w:rsidRDefault="00563B31" w:rsidP="00546378">
      <w:pPr>
        <w:jc w:val="both"/>
        <w:rPr>
          <w:rFonts w:ascii="Cambria" w:eastAsia="MS Mincho" w:hAnsi="Cambria" w:cs="Times New Roman"/>
        </w:rPr>
      </w:pPr>
    </w:p>
    <w:p w14:paraId="6DAB0EF0" w14:textId="77777777" w:rsidR="00A15105" w:rsidRPr="00A15105" w:rsidRDefault="009E07C0" w:rsidP="00546378">
      <w:pPr>
        <w:pStyle w:val="ListParagraph"/>
        <w:numPr>
          <w:ilvl w:val="0"/>
          <w:numId w:val="2"/>
        </w:numPr>
        <w:jc w:val="both"/>
      </w:pPr>
      <w:r w:rsidRPr="0055439A">
        <w:rPr>
          <w:rFonts w:ascii="Cambria" w:eastAsia="MS Mincho" w:hAnsi="Cambria" w:cs="Times New Roman"/>
          <w:b/>
        </w:rPr>
        <w:t>Defending</w:t>
      </w:r>
      <w:r w:rsidRPr="009E07C0">
        <w:rPr>
          <w:rFonts w:ascii="Cambria" w:eastAsia="MS Mincho" w:hAnsi="Cambria" w:cs="Times New Roman"/>
        </w:rPr>
        <w:t xml:space="preserve"> many high-</w:t>
      </w:r>
      <w:r>
        <w:rPr>
          <w:rFonts w:ascii="Cambria" w:eastAsia="MS Mincho" w:hAnsi="Cambria" w:cs="Times New Roman"/>
        </w:rPr>
        <w:t xml:space="preserve">profile </w:t>
      </w:r>
      <w:r w:rsidRPr="0055439A">
        <w:rPr>
          <w:rFonts w:ascii="Cambria" w:eastAsia="MS Mincho" w:hAnsi="Cambria" w:cs="Times New Roman"/>
          <w:b/>
        </w:rPr>
        <w:t>veterans criminal cases</w:t>
      </w:r>
      <w:r w:rsidR="00A15105">
        <w:rPr>
          <w:rFonts w:ascii="Cambria" w:eastAsia="MS Mincho" w:hAnsi="Cambria" w:cs="Times New Roman"/>
        </w:rPr>
        <w:t>;</w:t>
      </w:r>
    </w:p>
    <w:p w14:paraId="5669017A" w14:textId="1EDD6A39" w:rsidR="005A0A3E" w:rsidRPr="00A15105" w:rsidRDefault="00A15105" w:rsidP="00546378">
      <w:pPr>
        <w:pStyle w:val="ListParagraph"/>
        <w:numPr>
          <w:ilvl w:val="0"/>
          <w:numId w:val="2"/>
        </w:numPr>
        <w:jc w:val="both"/>
      </w:pPr>
      <w:r w:rsidRPr="0055439A">
        <w:rPr>
          <w:rFonts w:ascii="Cambria" w:eastAsia="MS Mincho" w:hAnsi="Cambria" w:cs="Times New Roman"/>
          <w:b/>
        </w:rPr>
        <w:t>L</w:t>
      </w:r>
      <w:r w:rsidR="009E07C0" w:rsidRPr="0055439A">
        <w:rPr>
          <w:rFonts w:ascii="Cambria" w:eastAsia="MS Mincho" w:hAnsi="Cambria" w:cs="Times New Roman"/>
          <w:b/>
        </w:rPr>
        <w:t>eading passage</w:t>
      </w:r>
      <w:r w:rsidR="009E07C0" w:rsidRPr="009E07C0">
        <w:rPr>
          <w:rFonts w:ascii="Cambria" w:eastAsia="MS Mincho" w:hAnsi="Cambria" w:cs="Times New Roman"/>
        </w:rPr>
        <w:t xml:space="preserve"> of </w:t>
      </w:r>
      <w:r w:rsidR="009E07C0" w:rsidRPr="0055439A">
        <w:rPr>
          <w:rFonts w:ascii="Cambria" w:eastAsia="MS Mincho" w:hAnsi="Cambria" w:cs="Times New Roman"/>
          <w:b/>
        </w:rPr>
        <w:t>v</w:t>
      </w:r>
      <w:r w:rsidRPr="0055439A">
        <w:rPr>
          <w:rFonts w:ascii="Cambria" w:eastAsia="MS Mincho" w:hAnsi="Cambria" w:cs="Times New Roman"/>
          <w:b/>
        </w:rPr>
        <w:t>eteran sentencing legislation</w:t>
      </w:r>
      <w:r w:rsidR="0055439A">
        <w:rPr>
          <w:rFonts w:ascii="Cambria" w:eastAsia="MS Mincho" w:hAnsi="Cambria" w:cs="Times New Roman"/>
          <w:b/>
        </w:rPr>
        <w:t xml:space="preserve"> </w:t>
      </w:r>
      <w:r w:rsidR="0055439A">
        <w:rPr>
          <w:rFonts w:ascii="Cambria" w:eastAsia="MS Mincho" w:hAnsi="Cambria" w:cs="Times New Roman"/>
        </w:rPr>
        <w:t>in many states</w:t>
      </w:r>
      <w:r>
        <w:rPr>
          <w:rFonts w:ascii="Cambria" w:eastAsia="MS Mincho" w:hAnsi="Cambria" w:cs="Times New Roman"/>
        </w:rPr>
        <w:t xml:space="preserve">, </w:t>
      </w:r>
      <w:r w:rsidR="009E07C0" w:rsidRPr="009E07C0">
        <w:rPr>
          <w:rFonts w:ascii="Cambria" w:eastAsia="MS Mincho" w:hAnsi="Cambria" w:cs="Times New Roman"/>
        </w:rPr>
        <w:t xml:space="preserve">including </w:t>
      </w:r>
      <w:r w:rsidR="009E07C0" w:rsidRPr="0055439A">
        <w:rPr>
          <w:rFonts w:ascii="Cambria" w:eastAsia="MS Mincho" w:hAnsi="Cambria" w:cs="Times New Roman"/>
          <w:b/>
        </w:rPr>
        <w:t>Minnesota’s pioneering 609.1</w:t>
      </w:r>
      <w:r w:rsidRPr="0055439A">
        <w:rPr>
          <w:rFonts w:ascii="Cambria" w:eastAsia="MS Mincho" w:hAnsi="Cambria" w:cs="Times New Roman"/>
          <w:b/>
        </w:rPr>
        <w:t xml:space="preserve">15, </w:t>
      </w:r>
      <w:proofErr w:type="spellStart"/>
      <w:r w:rsidRPr="0055439A">
        <w:rPr>
          <w:rFonts w:ascii="Cambria" w:eastAsia="MS Mincho" w:hAnsi="Cambria" w:cs="Times New Roman"/>
          <w:b/>
        </w:rPr>
        <w:t>Subd</w:t>
      </w:r>
      <w:proofErr w:type="spellEnd"/>
      <w:r w:rsidRPr="0055439A">
        <w:rPr>
          <w:rFonts w:ascii="Cambria" w:eastAsia="MS Mincho" w:hAnsi="Cambria" w:cs="Times New Roman"/>
          <w:b/>
        </w:rPr>
        <w:t>.</w:t>
      </w:r>
      <w:r w:rsidR="00546378" w:rsidRPr="0055439A">
        <w:rPr>
          <w:rFonts w:ascii="Cambria" w:eastAsia="MS Mincho" w:hAnsi="Cambria" w:cs="Times New Roman"/>
          <w:b/>
        </w:rPr>
        <w:t xml:space="preserve"> 10</w:t>
      </w:r>
      <w:r>
        <w:rPr>
          <w:rFonts w:ascii="Cambria" w:eastAsia="MS Mincho" w:hAnsi="Cambria" w:cs="Times New Roman"/>
        </w:rPr>
        <w:t xml:space="preserve">, which was later </w:t>
      </w:r>
      <w:r w:rsidRPr="0055439A">
        <w:rPr>
          <w:rFonts w:ascii="Cambria" w:eastAsia="MS Mincho" w:hAnsi="Cambria" w:cs="Times New Roman"/>
          <w:b/>
        </w:rPr>
        <w:t>cited</w:t>
      </w:r>
      <w:r>
        <w:rPr>
          <w:rFonts w:ascii="Cambria" w:eastAsia="MS Mincho" w:hAnsi="Cambria" w:cs="Times New Roman"/>
        </w:rPr>
        <w:t xml:space="preserve"> by the </w:t>
      </w:r>
      <w:r w:rsidRPr="0055439A">
        <w:rPr>
          <w:rFonts w:ascii="Cambria" w:eastAsia="MS Mincho" w:hAnsi="Cambria" w:cs="Times New Roman"/>
          <w:b/>
        </w:rPr>
        <w:t>U.S. Supreme Court</w:t>
      </w:r>
      <w:r>
        <w:rPr>
          <w:rFonts w:ascii="Cambria" w:eastAsia="MS Mincho" w:hAnsi="Cambria" w:cs="Times New Roman"/>
        </w:rPr>
        <w:t xml:space="preserve"> in the landmark case, </w:t>
      </w:r>
      <w:r w:rsidRPr="0055439A">
        <w:rPr>
          <w:rFonts w:ascii="Cambria" w:eastAsia="MS Mincho" w:hAnsi="Cambria" w:cs="Times New Roman"/>
          <w:b/>
          <w:i/>
        </w:rPr>
        <w:t>Porter v. McCollum</w:t>
      </w:r>
      <w:r>
        <w:rPr>
          <w:rFonts w:ascii="Cambria" w:eastAsia="MS Mincho" w:hAnsi="Cambria" w:cs="Times New Roman"/>
        </w:rPr>
        <w:t xml:space="preserve">, 558 U.S. 30 (2009), the first case </w:t>
      </w:r>
      <w:r w:rsidR="00546378">
        <w:rPr>
          <w:rFonts w:ascii="Cambria" w:eastAsia="MS Mincho" w:hAnsi="Cambria" w:cs="Times New Roman"/>
        </w:rPr>
        <w:t xml:space="preserve">from the highest court </w:t>
      </w:r>
      <w:r>
        <w:rPr>
          <w:rFonts w:ascii="Cambria" w:eastAsia="MS Mincho" w:hAnsi="Cambria" w:cs="Times New Roman"/>
        </w:rPr>
        <w:t>to require that combat trauma be considered in criminal sentencing;</w:t>
      </w:r>
    </w:p>
    <w:p w14:paraId="156A7B91" w14:textId="77777777" w:rsidR="00A15105" w:rsidRPr="00A15105" w:rsidRDefault="00A15105" w:rsidP="00546378">
      <w:pPr>
        <w:pStyle w:val="ListParagraph"/>
        <w:numPr>
          <w:ilvl w:val="0"/>
          <w:numId w:val="2"/>
        </w:numPr>
        <w:jc w:val="both"/>
      </w:pPr>
      <w:r>
        <w:rPr>
          <w:rFonts w:ascii="Cambria" w:eastAsia="MS Mincho" w:hAnsi="Cambria" w:cs="Times New Roman"/>
        </w:rPr>
        <w:t xml:space="preserve">Co-Authoring and editing </w:t>
      </w:r>
      <w:r w:rsidRPr="00CA08B6">
        <w:rPr>
          <w:rFonts w:ascii="Cambria" w:eastAsia="MS Mincho" w:hAnsi="Cambria" w:cs="Times New Roman"/>
          <w:b/>
          <w:i/>
        </w:rPr>
        <w:t>The Attorney’s Guide to Defending Veterans in Criminal Court</w:t>
      </w:r>
      <w:r>
        <w:rPr>
          <w:rFonts w:ascii="Cambria" w:eastAsia="MS Mincho" w:hAnsi="Cambria" w:cs="Times New Roman"/>
        </w:rPr>
        <w:t xml:space="preserve">, the only comprehensive </w:t>
      </w:r>
      <w:r w:rsidRPr="00CA08B6">
        <w:rPr>
          <w:rFonts w:ascii="Cambria" w:eastAsia="MS Mincho" w:hAnsi="Cambria" w:cs="Times New Roman"/>
          <w:b/>
        </w:rPr>
        <w:t>legal treatise</w:t>
      </w:r>
      <w:r>
        <w:rPr>
          <w:rFonts w:ascii="Cambria" w:eastAsia="MS Mincho" w:hAnsi="Cambria" w:cs="Times New Roman"/>
        </w:rPr>
        <w:t xml:space="preserve"> on this subject;</w:t>
      </w:r>
    </w:p>
    <w:p w14:paraId="31131FC6" w14:textId="751DFC93" w:rsidR="00A15105" w:rsidRPr="00563B31" w:rsidRDefault="00A15105" w:rsidP="00546378">
      <w:pPr>
        <w:pStyle w:val="ListParagraph"/>
        <w:numPr>
          <w:ilvl w:val="0"/>
          <w:numId w:val="2"/>
        </w:numPr>
        <w:jc w:val="both"/>
      </w:pPr>
      <w:r w:rsidRPr="00CA08B6">
        <w:rPr>
          <w:rFonts w:ascii="Cambria" w:eastAsia="MS Mincho" w:hAnsi="Cambria" w:cs="Times New Roman"/>
          <w:b/>
        </w:rPr>
        <w:t>B</w:t>
      </w:r>
      <w:r w:rsidR="00CA08B6" w:rsidRPr="00CA08B6">
        <w:rPr>
          <w:rFonts w:ascii="Cambria" w:eastAsia="MS Mincho" w:hAnsi="Cambria" w:cs="Times New Roman"/>
          <w:b/>
        </w:rPr>
        <w:t>riefing</w:t>
      </w:r>
      <w:r w:rsidR="00CA08B6">
        <w:rPr>
          <w:rFonts w:ascii="Cambria" w:eastAsia="MS Mincho" w:hAnsi="Cambria" w:cs="Times New Roman"/>
        </w:rPr>
        <w:t xml:space="preserve"> </w:t>
      </w:r>
      <w:r>
        <w:rPr>
          <w:rFonts w:ascii="Cambria" w:eastAsia="MS Mincho" w:hAnsi="Cambria" w:cs="Times New Roman"/>
        </w:rPr>
        <w:t xml:space="preserve">the </w:t>
      </w:r>
      <w:r w:rsidRPr="00CA08B6">
        <w:rPr>
          <w:rFonts w:ascii="Cambria" w:eastAsia="MS Mincho" w:hAnsi="Cambria" w:cs="Times New Roman"/>
          <w:b/>
        </w:rPr>
        <w:t>leadership</w:t>
      </w:r>
      <w:r>
        <w:rPr>
          <w:rFonts w:ascii="Cambria" w:eastAsia="MS Mincho" w:hAnsi="Cambria" w:cs="Times New Roman"/>
        </w:rPr>
        <w:t xml:space="preserve"> of the </w:t>
      </w:r>
      <w:r w:rsidRPr="00CA08B6">
        <w:rPr>
          <w:rFonts w:ascii="Cambria" w:eastAsia="MS Mincho" w:hAnsi="Cambria" w:cs="Times New Roman"/>
          <w:b/>
        </w:rPr>
        <w:t>Departments of Defense</w:t>
      </w:r>
      <w:r>
        <w:rPr>
          <w:rFonts w:ascii="Cambria" w:eastAsia="MS Mincho" w:hAnsi="Cambria" w:cs="Times New Roman"/>
        </w:rPr>
        <w:t xml:space="preserve"> and </w:t>
      </w:r>
      <w:r w:rsidRPr="00CA08B6">
        <w:rPr>
          <w:rFonts w:ascii="Cambria" w:eastAsia="MS Mincho" w:hAnsi="Cambria" w:cs="Times New Roman"/>
          <w:b/>
        </w:rPr>
        <w:t>Veterans Affairs</w:t>
      </w:r>
      <w:r>
        <w:rPr>
          <w:rFonts w:ascii="Cambria" w:eastAsia="MS Mincho" w:hAnsi="Cambria" w:cs="Times New Roman"/>
        </w:rPr>
        <w:t xml:space="preserve">, and </w:t>
      </w:r>
      <w:r w:rsidRPr="00CA08B6">
        <w:rPr>
          <w:rFonts w:ascii="Cambria" w:eastAsia="MS Mincho" w:hAnsi="Cambria" w:cs="Times New Roman"/>
          <w:b/>
        </w:rPr>
        <w:t>training</w:t>
      </w:r>
      <w:r>
        <w:rPr>
          <w:rFonts w:ascii="Cambria" w:eastAsia="MS Mincho" w:hAnsi="Cambria" w:cs="Times New Roman"/>
        </w:rPr>
        <w:t xml:space="preserve"> thousands of </w:t>
      </w:r>
      <w:r w:rsidRPr="00CA08B6">
        <w:rPr>
          <w:rFonts w:ascii="Cambria" w:eastAsia="MS Mincho" w:hAnsi="Cambria" w:cs="Times New Roman"/>
          <w:b/>
        </w:rPr>
        <w:t>attorneys</w:t>
      </w:r>
      <w:r>
        <w:rPr>
          <w:rFonts w:ascii="Cambria" w:eastAsia="MS Mincho" w:hAnsi="Cambria" w:cs="Times New Roman"/>
        </w:rPr>
        <w:t xml:space="preserve">, </w:t>
      </w:r>
      <w:r w:rsidRPr="00CA08B6">
        <w:rPr>
          <w:rFonts w:ascii="Cambria" w:eastAsia="MS Mincho" w:hAnsi="Cambria" w:cs="Times New Roman"/>
          <w:b/>
        </w:rPr>
        <w:t>judges</w:t>
      </w:r>
      <w:r>
        <w:rPr>
          <w:rFonts w:ascii="Cambria" w:eastAsia="MS Mincho" w:hAnsi="Cambria" w:cs="Times New Roman"/>
        </w:rPr>
        <w:t xml:space="preserve">, </w:t>
      </w:r>
      <w:r w:rsidRPr="00CA08B6">
        <w:rPr>
          <w:rFonts w:ascii="Cambria" w:eastAsia="MS Mincho" w:hAnsi="Cambria" w:cs="Times New Roman"/>
          <w:b/>
        </w:rPr>
        <w:t>prosecutors</w:t>
      </w:r>
      <w:r>
        <w:rPr>
          <w:rFonts w:ascii="Cambria" w:eastAsia="MS Mincho" w:hAnsi="Cambria" w:cs="Times New Roman"/>
        </w:rPr>
        <w:t xml:space="preserve">, </w:t>
      </w:r>
      <w:r w:rsidRPr="00CA08B6">
        <w:rPr>
          <w:rFonts w:ascii="Cambria" w:eastAsia="MS Mincho" w:hAnsi="Cambria" w:cs="Times New Roman"/>
          <w:b/>
        </w:rPr>
        <w:t>law enforcement</w:t>
      </w:r>
      <w:r>
        <w:rPr>
          <w:rFonts w:ascii="Cambria" w:eastAsia="MS Mincho" w:hAnsi="Cambria" w:cs="Times New Roman"/>
        </w:rPr>
        <w:t xml:space="preserve"> and </w:t>
      </w:r>
      <w:r w:rsidRPr="00CA08B6">
        <w:rPr>
          <w:rFonts w:ascii="Cambria" w:eastAsia="MS Mincho" w:hAnsi="Cambria" w:cs="Times New Roman"/>
          <w:b/>
        </w:rPr>
        <w:t>mental health professionals</w:t>
      </w:r>
      <w:r>
        <w:rPr>
          <w:rFonts w:ascii="Cambria" w:eastAsia="MS Mincho" w:hAnsi="Cambria" w:cs="Times New Roman"/>
        </w:rPr>
        <w:t xml:space="preserve"> on doing a </w:t>
      </w:r>
      <w:r w:rsidRPr="0055439A">
        <w:rPr>
          <w:rFonts w:ascii="Cambria" w:eastAsia="MS Mincho" w:hAnsi="Cambria" w:cs="Times New Roman"/>
          <w:b/>
        </w:rPr>
        <w:t>better job</w:t>
      </w:r>
      <w:r>
        <w:rPr>
          <w:rFonts w:ascii="Cambria" w:eastAsia="MS Mincho" w:hAnsi="Cambria" w:cs="Times New Roman"/>
        </w:rPr>
        <w:t xml:space="preserve"> with veterans in the criminal</w:t>
      </w:r>
      <w:r w:rsidR="00CA08B6">
        <w:rPr>
          <w:rFonts w:ascii="Cambria" w:eastAsia="MS Mincho" w:hAnsi="Cambria" w:cs="Times New Roman"/>
        </w:rPr>
        <w:t xml:space="preserve"> justice system</w:t>
      </w:r>
      <w:r>
        <w:rPr>
          <w:rFonts w:ascii="Cambria" w:eastAsia="MS Mincho" w:hAnsi="Cambria" w:cs="Times New Roman"/>
        </w:rPr>
        <w:t>.</w:t>
      </w:r>
    </w:p>
    <w:p w14:paraId="45B6CE50" w14:textId="77777777" w:rsidR="00563B31" w:rsidRDefault="00563B31" w:rsidP="00546378">
      <w:pPr>
        <w:jc w:val="both"/>
      </w:pPr>
    </w:p>
    <w:p w14:paraId="554F79C6" w14:textId="7A6713F8" w:rsidR="00406355" w:rsidRDefault="00195A6A" w:rsidP="00546378">
      <w:pPr>
        <w:shd w:val="clear" w:color="auto" w:fill="FFFFFF"/>
        <w:jc w:val="both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</w:t>
      </w:r>
      <w:r w:rsidRPr="00461EB4">
        <w:rPr>
          <w:rFonts w:ascii="Cambria" w:eastAsia="MS Mincho" w:hAnsi="Cambria" w:cs="Times New Roman"/>
        </w:rPr>
        <w:t xml:space="preserve">hrough these public education efforts, the </w:t>
      </w:r>
      <w:r w:rsidRPr="00CA08B6">
        <w:rPr>
          <w:rFonts w:ascii="Cambria" w:eastAsia="MS Mincho" w:hAnsi="Cambria" w:cs="Times New Roman"/>
          <w:b/>
        </w:rPr>
        <w:t>VDP thrust a lightning rod up into a growing storm</w:t>
      </w:r>
      <w:r w:rsidR="00CA08B6">
        <w:rPr>
          <w:rFonts w:ascii="Cambria" w:eastAsia="MS Mincho" w:hAnsi="Cambria" w:cs="Times New Roman"/>
        </w:rPr>
        <w:t xml:space="preserve">.  </w:t>
      </w:r>
      <w:r w:rsidR="00CA08B6" w:rsidRPr="00CA08B6">
        <w:rPr>
          <w:rFonts w:ascii="Cambria" w:eastAsia="MS Mincho" w:hAnsi="Cambria" w:cs="Times New Roman"/>
          <w:b/>
        </w:rPr>
        <w:t xml:space="preserve">Calls for assistance from veterans </w:t>
      </w:r>
      <w:r w:rsidRPr="00CA08B6">
        <w:rPr>
          <w:rFonts w:ascii="Cambria" w:eastAsia="MS Mincho" w:hAnsi="Cambria" w:cs="Times New Roman"/>
          <w:b/>
        </w:rPr>
        <w:t>and their families</w:t>
      </w:r>
      <w:r w:rsidRPr="00461EB4">
        <w:rPr>
          <w:rFonts w:ascii="Cambria" w:eastAsia="MS Mincho" w:hAnsi="Cambria" w:cs="Times New Roman"/>
        </w:rPr>
        <w:t xml:space="preserve"> </w:t>
      </w:r>
      <w:r w:rsidR="00C7042F">
        <w:rPr>
          <w:rFonts w:ascii="Cambria" w:eastAsia="MS Mincho" w:hAnsi="Cambria" w:cs="Times New Roman"/>
        </w:rPr>
        <w:t xml:space="preserve">come </w:t>
      </w:r>
      <w:r w:rsidR="00406355">
        <w:rPr>
          <w:rFonts w:ascii="Cambria" w:eastAsia="MS Mincho" w:hAnsi="Cambria" w:cs="Times New Roman"/>
        </w:rPr>
        <w:t>in</w:t>
      </w:r>
      <w:r w:rsidR="00C7042F">
        <w:rPr>
          <w:rFonts w:ascii="Cambria" w:eastAsia="MS Mincho" w:hAnsi="Cambria" w:cs="Times New Roman"/>
        </w:rPr>
        <w:t xml:space="preserve">to the VDP </w:t>
      </w:r>
      <w:r w:rsidR="00C7042F" w:rsidRPr="00CA08B6">
        <w:rPr>
          <w:rFonts w:ascii="Cambria" w:eastAsia="MS Mincho" w:hAnsi="Cambria" w:cs="Times New Roman"/>
          <w:b/>
        </w:rPr>
        <w:t>daily</w:t>
      </w:r>
      <w:r w:rsidR="00CA08B6">
        <w:rPr>
          <w:rFonts w:ascii="Cambria" w:eastAsia="MS Mincho" w:hAnsi="Cambria" w:cs="Times New Roman"/>
        </w:rPr>
        <w:t xml:space="preserve"> and their numbers are </w:t>
      </w:r>
      <w:r w:rsidR="00CA08B6" w:rsidRPr="00CA08B6">
        <w:rPr>
          <w:rFonts w:ascii="Cambria" w:eastAsia="MS Mincho" w:hAnsi="Cambria" w:cs="Times New Roman"/>
          <w:b/>
        </w:rPr>
        <w:t>growing</w:t>
      </w:r>
      <w:r>
        <w:rPr>
          <w:rFonts w:ascii="Cambria" w:eastAsia="MS Mincho" w:hAnsi="Cambria" w:cs="Times New Roman"/>
        </w:rPr>
        <w:t>.</w:t>
      </w:r>
      <w:r w:rsidR="00583AD7">
        <w:rPr>
          <w:rFonts w:ascii="Cambria" w:eastAsia="MS Mincho" w:hAnsi="Cambria" w:cs="Times New Roman"/>
        </w:rPr>
        <w:t xml:space="preserve">  </w:t>
      </w:r>
      <w:r w:rsidR="00C7042F" w:rsidRPr="00CA08B6">
        <w:rPr>
          <w:rFonts w:ascii="Cambria" w:eastAsia="MS Mincho" w:hAnsi="Cambria" w:cs="Times New Roman"/>
          <w:b/>
        </w:rPr>
        <w:t>Requests</w:t>
      </w:r>
      <w:r w:rsidR="00CA08B6">
        <w:rPr>
          <w:rFonts w:ascii="Cambria" w:eastAsia="MS Mincho" w:hAnsi="Cambria" w:cs="Times New Roman"/>
        </w:rPr>
        <w:t xml:space="preserve"> for </w:t>
      </w:r>
      <w:r w:rsidR="00C7042F" w:rsidRPr="00CA08B6">
        <w:rPr>
          <w:rFonts w:ascii="Cambria" w:eastAsia="MS Mincho" w:hAnsi="Cambria" w:cs="Times New Roman"/>
          <w:b/>
        </w:rPr>
        <w:t>training</w:t>
      </w:r>
      <w:r w:rsidR="00CA08B6">
        <w:rPr>
          <w:rFonts w:ascii="Cambria" w:eastAsia="MS Mincho" w:hAnsi="Cambria" w:cs="Times New Roman"/>
          <w:b/>
        </w:rPr>
        <w:t xml:space="preserve"> </w:t>
      </w:r>
      <w:r w:rsidR="00CA08B6" w:rsidRPr="00CA08B6">
        <w:rPr>
          <w:rFonts w:ascii="Cambria" w:eastAsia="MS Mincho" w:hAnsi="Cambria" w:cs="Times New Roman"/>
        </w:rPr>
        <w:t>and</w:t>
      </w:r>
      <w:r w:rsidR="00CA08B6">
        <w:rPr>
          <w:rFonts w:ascii="Cambria" w:eastAsia="MS Mincho" w:hAnsi="Cambria" w:cs="Times New Roman"/>
          <w:b/>
        </w:rPr>
        <w:t xml:space="preserve"> consultation</w:t>
      </w:r>
      <w:r w:rsidR="00C7042F">
        <w:rPr>
          <w:rFonts w:ascii="Cambria" w:eastAsia="MS Mincho" w:hAnsi="Cambria" w:cs="Times New Roman"/>
        </w:rPr>
        <w:t xml:space="preserve"> from </w:t>
      </w:r>
      <w:r w:rsidR="00C7042F" w:rsidRPr="00CA08B6">
        <w:rPr>
          <w:rFonts w:ascii="Cambria" w:eastAsia="MS Mincho" w:hAnsi="Cambria" w:cs="Times New Roman"/>
          <w:b/>
        </w:rPr>
        <w:t>courts</w:t>
      </w:r>
      <w:r w:rsidR="00CA08B6">
        <w:rPr>
          <w:rFonts w:ascii="Cambria" w:eastAsia="MS Mincho" w:hAnsi="Cambria" w:cs="Times New Roman"/>
        </w:rPr>
        <w:t xml:space="preserve"> and </w:t>
      </w:r>
      <w:r w:rsidR="00CA08B6" w:rsidRPr="00CA08B6">
        <w:rPr>
          <w:rFonts w:ascii="Cambria" w:eastAsia="MS Mincho" w:hAnsi="Cambria" w:cs="Times New Roman"/>
          <w:b/>
        </w:rPr>
        <w:t>attorneys</w:t>
      </w:r>
      <w:r w:rsidR="00C7042F">
        <w:rPr>
          <w:rFonts w:ascii="Cambria" w:eastAsia="MS Mincho" w:hAnsi="Cambria" w:cs="Times New Roman"/>
        </w:rPr>
        <w:t xml:space="preserve"> have also </w:t>
      </w:r>
      <w:r w:rsidR="00C7042F" w:rsidRPr="00CA08B6">
        <w:rPr>
          <w:rFonts w:ascii="Cambria" w:eastAsia="MS Mincho" w:hAnsi="Cambria" w:cs="Times New Roman"/>
          <w:b/>
        </w:rPr>
        <w:t>grown exponentially</w:t>
      </w:r>
      <w:r w:rsidR="00C7042F">
        <w:rPr>
          <w:rFonts w:ascii="Cambria" w:eastAsia="MS Mincho" w:hAnsi="Cambria" w:cs="Times New Roman"/>
        </w:rPr>
        <w:t xml:space="preserve">, far exceeding the VDP’s original scope and </w:t>
      </w:r>
      <w:r w:rsidR="00C7042F" w:rsidRPr="00CA08B6">
        <w:rPr>
          <w:rFonts w:ascii="Cambria" w:eastAsia="MS Mincho" w:hAnsi="Cambria" w:cs="Times New Roman"/>
          <w:b/>
        </w:rPr>
        <w:t>limited budget</w:t>
      </w:r>
      <w:r w:rsidR="00C7042F">
        <w:rPr>
          <w:rFonts w:ascii="Cambria" w:eastAsia="MS Mincho" w:hAnsi="Cambria" w:cs="Times New Roman"/>
        </w:rPr>
        <w:t xml:space="preserve">.  </w:t>
      </w:r>
      <w:r w:rsidR="00C7042F" w:rsidRPr="00CA08B6">
        <w:rPr>
          <w:rFonts w:ascii="Cambria" w:eastAsia="MS Mincho" w:hAnsi="Cambria" w:cs="Times New Roman"/>
          <w:b/>
          <w:u w:val="single"/>
        </w:rPr>
        <w:t xml:space="preserve">The funding sought through this grant will allow the VDP </w:t>
      </w:r>
      <w:r w:rsidR="00583AD7" w:rsidRPr="00CA08B6">
        <w:rPr>
          <w:rFonts w:ascii="Cambria" w:eastAsia="MS Mincho" w:hAnsi="Cambria" w:cs="Times New Roman"/>
          <w:b/>
          <w:u w:val="single"/>
        </w:rPr>
        <w:t>to expand it capacity to meet</w:t>
      </w:r>
      <w:r w:rsidR="00C7042F" w:rsidRPr="00CA08B6">
        <w:rPr>
          <w:rFonts w:ascii="Cambria" w:eastAsia="MS Mincho" w:hAnsi="Cambria" w:cs="Times New Roman"/>
          <w:b/>
          <w:u w:val="single"/>
        </w:rPr>
        <w:t xml:space="preserve"> the ever-growing demand for its</w:t>
      </w:r>
      <w:r w:rsidR="00CA08B6" w:rsidRPr="00CA08B6">
        <w:rPr>
          <w:rFonts w:ascii="Cambria" w:eastAsia="MS Mincho" w:hAnsi="Cambria" w:cs="Times New Roman"/>
          <w:b/>
          <w:u w:val="single"/>
        </w:rPr>
        <w:t xml:space="preserve"> vital</w:t>
      </w:r>
      <w:r w:rsidR="00C7042F" w:rsidRPr="00CA08B6">
        <w:rPr>
          <w:rFonts w:ascii="Cambria" w:eastAsia="MS Mincho" w:hAnsi="Cambria" w:cs="Times New Roman"/>
          <w:b/>
          <w:u w:val="single"/>
        </w:rPr>
        <w:t xml:space="preserve"> services.</w:t>
      </w:r>
      <w:r w:rsidR="00546378">
        <w:rPr>
          <w:rFonts w:ascii="Cambria" w:eastAsia="MS Mincho" w:hAnsi="Cambria" w:cs="Times New Roman"/>
        </w:rPr>
        <w:t xml:space="preserve">  </w:t>
      </w:r>
    </w:p>
    <w:p w14:paraId="37C80CBB" w14:textId="77777777" w:rsidR="00406355" w:rsidRDefault="00406355" w:rsidP="00546378">
      <w:pPr>
        <w:shd w:val="clear" w:color="auto" w:fill="FFFFFF"/>
        <w:jc w:val="both"/>
        <w:rPr>
          <w:rFonts w:ascii="Cambria" w:eastAsia="MS Mincho" w:hAnsi="Cambria" w:cs="Times New Roman"/>
        </w:rPr>
      </w:pPr>
    </w:p>
    <w:p w14:paraId="1115B5AC" w14:textId="64FF78BE" w:rsidR="00563B31" w:rsidRPr="00546378" w:rsidRDefault="00546378" w:rsidP="00546378">
      <w:pPr>
        <w:shd w:val="clear" w:color="auto" w:fill="FFFFFF"/>
        <w:jc w:val="both"/>
        <w:rPr>
          <w:rFonts w:eastAsia="MS Mincho" w:cs="Times New Roman"/>
        </w:rPr>
      </w:pPr>
      <w:r w:rsidRPr="00546378">
        <w:t>To learn more about the Veterans Defense Project</w:t>
      </w:r>
      <w:r w:rsidR="00CA08B6">
        <w:t>, visit our</w:t>
      </w:r>
      <w:r w:rsidRPr="00546378">
        <w:t xml:space="preserve"> web site at </w:t>
      </w:r>
      <w:hyperlink r:id="rId8" w:history="1">
        <w:r w:rsidRPr="00546378">
          <w:rPr>
            <w:rStyle w:val="Hyperlink"/>
          </w:rPr>
          <w:t>www.veteransdefenseproject.org</w:t>
        </w:r>
      </w:hyperlink>
      <w:r w:rsidRPr="00546378">
        <w:t>.</w:t>
      </w:r>
    </w:p>
    <w:sectPr w:rsidR="00563B31" w:rsidRPr="00546378" w:rsidSect="00CA08B6"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CAD5C" w14:textId="77777777" w:rsidR="00AE7E9F" w:rsidRDefault="00AE7E9F" w:rsidP="00F745DE">
      <w:r>
        <w:separator/>
      </w:r>
    </w:p>
  </w:endnote>
  <w:endnote w:type="continuationSeparator" w:id="0">
    <w:p w14:paraId="51FE5D17" w14:textId="77777777" w:rsidR="00AE7E9F" w:rsidRDefault="00AE7E9F" w:rsidP="00F7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3BBD5" w14:textId="77777777" w:rsidR="00AE7E9F" w:rsidRDefault="00AE7E9F" w:rsidP="00F745DE">
      <w:r>
        <w:separator/>
      </w:r>
    </w:p>
  </w:footnote>
  <w:footnote w:type="continuationSeparator" w:id="0">
    <w:p w14:paraId="5C253EEA" w14:textId="77777777" w:rsidR="00AE7E9F" w:rsidRDefault="00AE7E9F" w:rsidP="00F745DE">
      <w:r>
        <w:continuationSeparator/>
      </w:r>
    </w:p>
  </w:footnote>
  <w:footnote w:id="1">
    <w:p w14:paraId="6F549948" w14:textId="5371CE69" w:rsidR="00AE7E9F" w:rsidRPr="00CA08B6" w:rsidRDefault="00AE7E9F" w:rsidP="00F745DE">
      <w:pPr>
        <w:pStyle w:val="FootnoteText"/>
        <w:rPr>
          <w:rFonts w:asciiTheme="majorHAnsi" w:hAnsiTheme="majorHAnsi"/>
          <w:sz w:val="20"/>
          <w:szCs w:val="20"/>
        </w:rPr>
      </w:pPr>
      <w:r w:rsidRPr="00DB205D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DB205D">
        <w:rPr>
          <w:rFonts w:asciiTheme="majorHAnsi" w:hAnsiTheme="majorHAnsi"/>
          <w:sz w:val="20"/>
          <w:szCs w:val="20"/>
        </w:rPr>
        <w:t xml:space="preserve"> </w:t>
      </w:r>
      <w:r w:rsidRPr="00CA6558">
        <w:rPr>
          <w:rFonts w:asciiTheme="majorHAnsi" w:hAnsiTheme="majorHAnsi"/>
          <w:smallCaps/>
          <w:sz w:val="20"/>
          <w:szCs w:val="20"/>
        </w:rPr>
        <w:t>Institute of Medicine of the National Academies, Treatment for Posttraumatic Stress Disorder in Military and Veteran Populations: Initial Assessment 39 (2012).</w:t>
      </w:r>
    </w:p>
  </w:footnote>
  <w:footnote w:id="2">
    <w:p w14:paraId="3376B283" w14:textId="77777777" w:rsidR="00AE7E9F" w:rsidRPr="00DB205D" w:rsidRDefault="00AE7E9F" w:rsidP="00406355">
      <w:pPr>
        <w:pStyle w:val="FootnoteText"/>
        <w:rPr>
          <w:rFonts w:asciiTheme="majorHAnsi" w:hAnsiTheme="majorHAnsi"/>
          <w:sz w:val="20"/>
          <w:szCs w:val="20"/>
        </w:rPr>
      </w:pPr>
      <w:r w:rsidRPr="00DB205D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DB205D">
        <w:rPr>
          <w:rFonts w:asciiTheme="majorHAnsi" w:hAnsiTheme="majorHAnsi"/>
          <w:sz w:val="20"/>
          <w:szCs w:val="20"/>
        </w:rPr>
        <w:t xml:space="preserve"> </w:t>
      </w:r>
      <w:r w:rsidRPr="00DB205D">
        <w:rPr>
          <w:rFonts w:asciiTheme="majorHAnsi" w:hAnsiTheme="majorHAnsi"/>
          <w:i/>
          <w:sz w:val="20"/>
          <w:szCs w:val="20"/>
        </w:rPr>
        <w:t>Id.</w:t>
      </w:r>
    </w:p>
  </w:footnote>
  <w:footnote w:id="3">
    <w:p w14:paraId="5A646BD4" w14:textId="77777777" w:rsidR="00AE7E9F" w:rsidRPr="00DB205D" w:rsidRDefault="00AE7E9F" w:rsidP="00583AD7">
      <w:pPr>
        <w:rPr>
          <w:rFonts w:asciiTheme="majorHAnsi" w:hAnsiTheme="majorHAnsi"/>
          <w:sz w:val="20"/>
          <w:szCs w:val="20"/>
        </w:rPr>
      </w:pPr>
      <w:r w:rsidRPr="00DB205D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DB205D">
        <w:rPr>
          <w:rFonts w:asciiTheme="majorHAnsi" w:eastAsia="Arial" w:hAnsiTheme="majorHAnsi" w:cs="Arial"/>
          <w:color w:val="000000"/>
          <w:sz w:val="20"/>
          <w:szCs w:val="20"/>
        </w:rPr>
        <w:t xml:space="preserve"> </w:t>
      </w:r>
      <w:r w:rsidRPr="00DB205D">
        <w:rPr>
          <w:rFonts w:asciiTheme="majorHAnsi" w:eastAsia="Arial" w:hAnsiTheme="majorHAnsi" w:cs="Arial"/>
          <w:smallCaps/>
          <w:color w:val="000000"/>
          <w:sz w:val="20"/>
          <w:szCs w:val="20"/>
        </w:rPr>
        <w:t xml:space="preserve">Richard </w:t>
      </w:r>
      <w:proofErr w:type="spellStart"/>
      <w:r w:rsidRPr="00DB205D">
        <w:rPr>
          <w:rFonts w:asciiTheme="majorHAnsi" w:eastAsia="Arial" w:hAnsiTheme="majorHAnsi" w:cs="Arial"/>
          <w:smallCaps/>
          <w:color w:val="000000"/>
          <w:sz w:val="20"/>
          <w:szCs w:val="20"/>
        </w:rPr>
        <w:t>Kulka</w:t>
      </w:r>
      <w:proofErr w:type="spellEnd"/>
      <w:r w:rsidRPr="00DB205D">
        <w:rPr>
          <w:rFonts w:asciiTheme="majorHAnsi" w:eastAsia="Arial" w:hAnsiTheme="majorHAnsi" w:cs="Arial"/>
          <w:smallCaps/>
          <w:color w:val="000000"/>
          <w:sz w:val="20"/>
          <w:szCs w:val="20"/>
        </w:rPr>
        <w:t>, et al., National Vietnam Veterans Readjustment Study,</w:t>
      </w:r>
      <w:r w:rsidRPr="00DB205D">
        <w:rPr>
          <w:rFonts w:asciiTheme="majorHAnsi" w:eastAsia="Arial" w:hAnsiTheme="majorHAnsi" w:cs="Arial"/>
          <w:color w:val="000000"/>
          <w:sz w:val="20"/>
          <w:szCs w:val="20"/>
        </w:rPr>
        <w:t xml:space="preserve"> VII-21-1 (1990). </w:t>
      </w:r>
    </w:p>
  </w:footnote>
  <w:footnote w:id="4">
    <w:p w14:paraId="59898F76" w14:textId="77777777" w:rsidR="00AE7E9F" w:rsidRPr="00DB205D" w:rsidRDefault="00AE7E9F" w:rsidP="00583AD7">
      <w:pPr>
        <w:rPr>
          <w:rFonts w:asciiTheme="majorHAnsi" w:hAnsiTheme="majorHAnsi"/>
          <w:sz w:val="20"/>
          <w:szCs w:val="20"/>
        </w:rPr>
      </w:pPr>
      <w:r w:rsidRPr="00DB205D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DB205D">
        <w:rPr>
          <w:rFonts w:asciiTheme="majorHAnsi" w:eastAsia="Arial" w:hAnsiTheme="majorHAnsi" w:cs="Arial"/>
          <w:color w:val="000000"/>
          <w:sz w:val="20"/>
          <w:szCs w:val="20"/>
        </w:rPr>
        <w:t xml:space="preserve"> </w:t>
      </w:r>
      <w:r w:rsidRPr="00DB205D">
        <w:rPr>
          <w:rFonts w:asciiTheme="majorHAnsi" w:eastAsia="Arial" w:hAnsiTheme="majorHAnsi" w:cs="Arial"/>
          <w:smallCaps/>
          <w:color w:val="000000"/>
          <w:sz w:val="20"/>
          <w:szCs w:val="20"/>
        </w:rPr>
        <w:t xml:space="preserve">Christopher J. </w:t>
      </w:r>
      <w:proofErr w:type="spellStart"/>
      <w:r w:rsidRPr="00DB205D">
        <w:rPr>
          <w:rFonts w:asciiTheme="majorHAnsi" w:eastAsia="Arial" w:hAnsiTheme="majorHAnsi" w:cs="Arial"/>
          <w:smallCaps/>
          <w:color w:val="000000"/>
          <w:sz w:val="20"/>
          <w:szCs w:val="20"/>
        </w:rPr>
        <w:t>Mumola</w:t>
      </w:r>
      <w:proofErr w:type="spellEnd"/>
      <w:r w:rsidRPr="00DB205D">
        <w:rPr>
          <w:rFonts w:asciiTheme="majorHAnsi" w:eastAsia="Arial" w:hAnsiTheme="majorHAnsi" w:cs="Arial"/>
          <w:smallCaps/>
          <w:color w:val="000000"/>
          <w:sz w:val="20"/>
          <w:szCs w:val="20"/>
        </w:rPr>
        <w:t xml:space="preserve">, Bureau of Justice Statistics, </w:t>
      </w:r>
      <w:r w:rsidRPr="00DB205D">
        <w:rPr>
          <w:rFonts w:asciiTheme="majorHAnsi" w:eastAsia="Arial" w:hAnsiTheme="majorHAnsi" w:cs="Arial"/>
          <w:iCs/>
          <w:smallCaps/>
          <w:color w:val="000000"/>
          <w:sz w:val="20"/>
          <w:szCs w:val="20"/>
        </w:rPr>
        <w:t>Veterans in Prison or Jail</w:t>
      </w:r>
      <w:r w:rsidRPr="00DB205D">
        <w:rPr>
          <w:rFonts w:asciiTheme="majorHAnsi" w:eastAsia="Arial" w:hAnsiTheme="majorHAnsi" w:cs="Arial"/>
          <w:smallCaps/>
          <w:color w:val="000000"/>
          <w:sz w:val="20"/>
          <w:szCs w:val="20"/>
        </w:rPr>
        <w:t>,</w:t>
      </w:r>
      <w:r w:rsidRPr="00DB205D">
        <w:rPr>
          <w:rFonts w:asciiTheme="majorHAnsi" w:eastAsia="Arial" w:hAnsiTheme="majorHAnsi" w:cs="Arial"/>
          <w:color w:val="000000"/>
          <w:sz w:val="20"/>
          <w:szCs w:val="20"/>
        </w:rPr>
        <w:t xml:space="preserve"> NCJ 178888 (2000), http://www.ojp.usdoj.gov/bjs/.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41BB"/>
    <w:multiLevelType w:val="hybridMultilevel"/>
    <w:tmpl w:val="A808E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127D3F"/>
    <w:multiLevelType w:val="hybridMultilevel"/>
    <w:tmpl w:val="6908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3E"/>
    <w:rsid w:val="00195A6A"/>
    <w:rsid w:val="0031440C"/>
    <w:rsid w:val="00406355"/>
    <w:rsid w:val="00516ECD"/>
    <w:rsid w:val="00546378"/>
    <w:rsid w:val="0055439A"/>
    <w:rsid w:val="00563B31"/>
    <w:rsid w:val="00583AD7"/>
    <w:rsid w:val="005A0A3E"/>
    <w:rsid w:val="00671E79"/>
    <w:rsid w:val="009E07C0"/>
    <w:rsid w:val="00A15105"/>
    <w:rsid w:val="00AE7E9F"/>
    <w:rsid w:val="00C7042F"/>
    <w:rsid w:val="00CA08B6"/>
    <w:rsid w:val="00D6287F"/>
    <w:rsid w:val="00DB4BE9"/>
    <w:rsid w:val="00F7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E6888"/>
  <w14:defaultImageDpi w14:val="300"/>
  <w15:docId w15:val="{82D16C28-9D6A-4EDB-92A8-7523B467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A3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A3E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E07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4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2F"/>
    <w:rPr>
      <w:rFonts w:ascii="Lucida Grande" w:eastAsiaTheme="minorHAnsi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745DE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45DE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F74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6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eransdefenseprojec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Brockton D. Hunter P.A.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Brockton Hunter</dc:creator>
  <cp:keywords/>
  <dc:description/>
  <cp:lastModifiedBy>GOPGuest</cp:lastModifiedBy>
  <cp:revision>2</cp:revision>
  <cp:lastPrinted>2017-01-23T12:54:00Z</cp:lastPrinted>
  <dcterms:created xsi:type="dcterms:W3CDTF">2017-02-21T00:28:00Z</dcterms:created>
  <dcterms:modified xsi:type="dcterms:W3CDTF">2017-02-21T00:28:00Z</dcterms:modified>
</cp:coreProperties>
</file>