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BCE" w:rsidRPr="00810A01" w:rsidRDefault="00E80A8E" w:rsidP="00810A0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64D0F803" wp14:editId="3FC784C6">
            <wp:simplePos x="0" y="0"/>
            <wp:positionH relativeFrom="column">
              <wp:posOffset>1238250</wp:posOffset>
            </wp:positionH>
            <wp:positionV relativeFrom="paragraph">
              <wp:posOffset>-502920</wp:posOffset>
            </wp:positionV>
            <wp:extent cx="3486150" cy="764540"/>
            <wp:effectExtent l="0" t="0" r="0" b="0"/>
            <wp:wrapTight wrapText="bothSides">
              <wp:wrapPolygon edited="0">
                <wp:start x="0" y="0"/>
                <wp:lineTo x="0" y="20990"/>
                <wp:lineTo x="21482" y="20990"/>
                <wp:lineTo x="214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_3color_h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A4D" w:rsidRDefault="00A80A4D" w:rsidP="00A71C72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1D720B" w:rsidRPr="00810A01" w:rsidRDefault="00494BCE" w:rsidP="00A71C72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810A01">
        <w:rPr>
          <w:rFonts w:ascii="Times New Roman" w:hAnsi="Times New Roman" w:cs="Times New Roman"/>
          <w:b/>
          <w:sz w:val="23"/>
          <w:szCs w:val="23"/>
          <w:u w:val="single"/>
        </w:rPr>
        <w:t xml:space="preserve">Role </w:t>
      </w:r>
      <w:r w:rsidR="00AA4BC1" w:rsidRPr="00810A01">
        <w:rPr>
          <w:rFonts w:ascii="Times New Roman" w:hAnsi="Times New Roman" w:cs="Times New Roman"/>
          <w:b/>
          <w:sz w:val="23"/>
          <w:szCs w:val="23"/>
          <w:u w:val="single"/>
        </w:rPr>
        <w:t xml:space="preserve">and History </w:t>
      </w:r>
      <w:r w:rsidRPr="00810A01">
        <w:rPr>
          <w:rFonts w:ascii="Times New Roman" w:hAnsi="Times New Roman" w:cs="Times New Roman"/>
          <w:b/>
          <w:sz w:val="23"/>
          <w:szCs w:val="23"/>
          <w:u w:val="single"/>
        </w:rPr>
        <w:t>of DSH Payments</w:t>
      </w:r>
      <w:r w:rsidR="001D720B" w:rsidRPr="00810A01">
        <w:rPr>
          <w:rFonts w:ascii="Times New Roman" w:hAnsi="Times New Roman" w:cs="Times New Roman"/>
          <w:b/>
          <w:sz w:val="23"/>
          <w:szCs w:val="23"/>
          <w:u w:val="single"/>
        </w:rPr>
        <w:t>:</w:t>
      </w:r>
    </w:p>
    <w:p w:rsidR="00A71C72" w:rsidRPr="00810A01" w:rsidRDefault="00A71C72" w:rsidP="00A71C72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D619C5" w:rsidRPr="004D4FF4" w:rsidRDefault="00494BCE" w:rsidP="004C439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3"/>
          <w:szCs w:val="23"/>
          <w:u w:val="single"/>
        </w:rPr>
      </w:pPr>
      <w:r w:rsidRPr="00810A01">
        <w:rPr>
          <w:rFonts w:ascii="Times New Roman" w:hAnsi="Times New Roman" w:cs="Times New Roman"/>
          <w:sz w:val="23"/>
          <w:szCs w:val="23"/>
        </w:rPr>
        <w:t xml:space="preserve">Disproportionate Share Hospital (DSH) </w:t>
      </w:r>
      <w:r w:rsidR="00832769" w:rsidRPr="004D4FF4">
        <w:rPr>
          <w:rFonts w:ascii="Times New Roman" w:hAnsi="Times New Roman" w:cs="Times New Roman"/>
          <w:sz w:val="23"/>
          <w:szCs w:val="23"/>
        </w:rPr>
        <w:t>payments were created by Congress</w:t>
      </w:r>
      <w:r w:rsidR="00D619C5" w:rsidRPr="004D4FF4">
        <w:rPr>
          <w:rFonts w:ascii="Times New Roman" w:hAnsi="Times New Roman" w:cs="Times New Roman"/>
          <w:sz w:val="23"/>
          <w:szCs w:val="23"/>
        </w:rPr>
        <w:t xml:space="preserve"> in the 1980s </w:t>
      </w:r>
      <w:r w:rsidR="00832769" w:rsidRPr="004D4FF4">
        <w:rPr>
          <w:rFonts w:ascii="Times New Roman" w:hAnsi="Times New Roman" w:cs="Times New Roman"/>
          <w:sz w:val="23"/>
          <w:szCs w:val="23"/>
        </w:rPr>
        <w:t xml:space="preserve">to help mitigate losses incurred by hospitals </w:t>
      </w:r>
      <w:r w:rsidR="000C0478" w:rsidRPr="004D4FF4">
        <w:rPr>
          <w:rFonts w:ascii="Times New Roman" w:hAnsi="Times New Roman" w:cs="Times New Roman"/>
          <w:sz w:val="23"/>
          <w:szCs w:val="23"/>
        </w:rPr>
        <w:t>that</w:t>
      </w:r>
      <w:r w:rsidR="00832769" w:rsidRPr="004D4FF4">
        <w:rPr>
          <w:rFonts w:ascii="Times New Roman" w:hAnsi="Times New Roman" w:cs="Times New Roman"/>
          <w:sz w:val="23"/>
          <w:szCs w:val="23"/>
        </w:rPr>
        <w:t xml:space="preserve"> </w:t>
      </w:r>
      <w:r w:rsidR="00D619C5" w:rsidRPr="004D4FF4">
        <w:rPr>
          <w:rFonts w:ascii="Times New Roman" w:eastAsia="Times New Roman" w:hAnsi="Times New Roman" w:cs="Times New Roman"/>
          <w:sz w:val="23"/>
          <w:szCs w:val="23"/>
        </w:rPr>
        <w:t xml:space="preserve">serve a large number of </w:t>
      </w:r>
      <w:r w:rsidR="00C8498E" w:rsidRPr="004D4FF4">
        <w:rPr>
          <w:rFonts w:ascii="Times New Roman" w:eastAsia="Times New Roman" w:hAnsi="Times New Roman" w:cs="Times New Roman"/>
          <w:sz w:val="23"/>
          <w:szCs w:val="23"/>
        </w:rPr>
        <w:t xml:space="preserve">patients on </w:t>
      </w:r>
      <w:r w:rsidR="00D619C5" w:rsidRPr="004D4FF4">
        <w:rPr>
          <w:rFonts w:ascii="Times New Roman" w:eastAsia="Times New Roman" w:hAnsi="Times New Roman" w:cs="Times New Roman"/>
          <w:sz w:val="23"/>
          <w:szCs w:val="23"/>
        </w:rPr>
        <w:t>Medicaid</w:t>
      </w:r>
      <w:r w:rsidR="00C8498E" w:rsidRPr="004D4FF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E10130" w:rsidRPr="004D4FF4">
        <w:rPr>
          <w:rFonts w:ascii="Times New Roman" w:eastAsia="Times New Roman" w:hAnsi="Times New Roman" w:cs="Times New Roman"/>
          <w:sz w:val="23"/>
          <w:szCs w:val="23"/>
        </w:rPr>
        <w:t>(Medical Assistance in Minnesota)</w:t>
      </w:r>
      <w:r w:rsidR="00D619C5" w:rsidRPr="004D4FF4">
        <w:rPr>
          <w:rFonts w:ascii="Times New Roman" w:eastAsia="Times New Roman" w:hAnsi="Times New Roman" w:cs="Times New Roman"/>
          <w:sz w:val="23"/>
          <w:szCs w:val="23"/>
        </w:rPr>
        <w:t xml:space="preserve"> and uninsured individuals.</w:t>
      </w:r>
    </w:p>
    <w:p w:rsidR="00D619C5" w:rsidRPr="00810A01" w:rsidRDefault="00D619C5" w:rsidP="00D619C5">
      <w:pPr>
        <w:pStyle w:val="ListParagraph"/>
        <w:spacing w:after="0" w:line="240" w:lineRule="auto"/>
        <w:ind w:left="630"/>
        <w:rPr>
          <w:rFonts w:ascii="Times New Roman" w:eastAsia="Times New Roman" w:hAnsi="Times New Roman" w:cs="Times New Roman"/>
          <w:sz w:val="23"/>
          <w:szCs w:val="23"/>
        </w:rPr>
      </w:pPr>
    </w:p>
    <w:p w:rsidR="00810A01" w:rsidRDefault="00D619C5" w:rsidP="00810A0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10A01">
        <w:rPr>
          <w:rFonts w:ascii="Times New Roman" w:hAnsi="Times New Roman" w:cs="Times New Roman"/>
          <w:sz w:val="23"/>
          <w:szCs w:val="23"/>
        </w:rPr>
        <w:t>Children’s hospitals</w:t>
      </w:r>
      <w:r w:rsidR="00AA4BC1" w:rsidRPr="00810A01">
        <w:rPr>
          <w:rFonts w:ascii="Times New Roman" w:hAnsi="Times New Roman" w:cs="Times New Roman"/>
          <w:sz w:val="23"/>
          <w:szCs w:val="23"/>
        </w:rPr>
        <w:t xml:space="preserve"> across the nation</w:t>
      </w:r>
      <w:r w:rsidRPr="00810A01">
        <w:rPr>
          <w:rFonts w:ascii="Times New Roman" w:hAnsi="Times New Roman" w:cs="Times New Roman"/>
          <w:sz w:val="23"/>
          <w:szCs w:val="23"/>
        </w:rPr>
        <w:t xml:space="preserve"> traditionally treat a large number </w:t>
      </w:r>
      <w:r w:rsidR="00AA4BC1" w:rsidRPr="00810A01">
        <w:rPr>
          <w:rFonts w:ascii="Times New Roman" w:hAnsi="Times New Roman" w:cs="Times New Roman"/>
          <w:sz w:val="23"/>
          <w:szCs w:val="23"/>
        </w:rPr>
        <w:t xml:space="preserve">of Medicaid patients. </w:t>
      </w:r>
    </w:p>
    <w:p w:rsidR="00810A01" w:rsidRDefault="00E25E41" w:rsidP="00810A0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810A01">
        <w:rPr>
          <w:noProof/>
        </w:rPr>
        <w:drawing>
          <wp:anchor distT="0" distB="0" distL="114300" distR="114300" simplePos="0" relativeHeight="251662336" behindDoc="1" locked="0" layoutInCell="1" allowOverlap="1" wp14:anchorId="01482552" wp14:editId="47CC6A98">
            <wp:simplePos x="0" y="0"/>
            <wp:positionH relativeFrom="column">
              <wp:posOffset>2943225</wp:posOffset>
            </wp:positionH>
            <wp:positionV relativeFrom="paragraph">
              <wp:posOffset>76835</wp:posOffset>
            </wp:positionV>
            <wp:extent cx="3740150" cy="2495550"/>
            <wp:effectExtent l="0" t="0" r="0" b="0"/>
            <wp:wrapTight wrapText="bothSides">
              <wp:wrapPolygon edited="0">
                <wp:start x="0" y="0"/>
                <wp:lineTo x="0" y="21435"/>
                <wp:lineTo x="21453" y="21435"/>
                <wp:lineTo x="21453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307_Javier Hruza-568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01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9C5" w:rsidRPr="004D4FF4" w:rsidRDefault="00484A72" w:rsidP="00810A0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Nearly 67</w:t>
      </w:r>
      <w:r w:rsidR="00703444">
        <w:rPr>
          <w:rFonts w:ascii="Times New Roman" w:hAnsi="Times New Roman" w:cs="Times New Roman"/>
          <w:sz w:val="23"/>
          <w:szCs w:val="23"/>
        </w:rPr>
        <w:t xml:space="preserve"> percent</w:t>
      </w:r>
      <w:r w:rsidR="00D619C5" w:rsidRPr="00810A01">
        <w:rPr>
          <w:rFonts w:ascii="Times New Roman" w:hAnsi="Times New Roman" w:cs="Times New Roman"/>
          <w:sz w:val="23"/>
          <w:szCs w:val="23"/>
        </w:rPr>
        <w:t xml:space="preserve"> of </w:t>
      </w:r>
      <w:r w:rsidR="00D619C5" w:rsidRPr="004D4FF4">
        <w:rPr>
          <w:rFonts w:ascii="Times New Roman" w:hAnsi="Times New Roman" w:cs="Times New Roman"/>
          <w:sz w:val="23"/>
          <w:szCs w:val="23"/>
        </w:rPr>
        <w:t>all Gillette inpatient</w:t>
      </w:r>
      <w:r w:rsidR="00C8498E" w:rsidRPr="004D4FF4">
        <w:rPr>
          <w:rFonts w:ascii="Times New Roman" w:hAnsi="Times New Roman" w:cs="Times New Roman"/>
          <w:sz w:val="23"/>
          <w:szCs w:val="23"/>
        </w:rPr>
        <w:t xml:space="preserve"> stays, based on 2012 data, are</w:t>
      </w:r>
      <w:r w:rsidR="00D619C5" w:rsidRPr="004D4FF4">
        <w:rPr>
          <w:rFonts w:ascii="Times New Roman" w:hAnsi="Times New Roman" w:cs="Times New Roman"/>
          <w:sz w:val="23"/>
          <w:szCs w:val="23"/>
        </w:rPr>
        <w:t xml:space="preserve"> patients eligible </w:t>
      </w:r>
      <w:r w:rsidR="00C71608">
        <w:rPr>
          <w:rFonts w:ascii="Times New Roman" w:hAnsi="Times New Roman" w:cs="Times New Roman"/>
          <w:sz w:val="23"/>
          <w:szCs w:val="23"/>
        </w:rPr>
        <w:t xml:space="preserve">for </w:t>
      </w:r>
      <w:r w:rsidR="00D619C5" w:rsidRPr="004D4FF4">
        <w:rPr>
          <w:rFonts w:ascii="Times New Roman" w:hAnsi="Times New Roman" w:cs="Times New Roman"/>
          <w:sz w:val="23"/>
          <w:szCs w:val="23"/>
        </w:rPr>
        <w:t xml:space="preserve">or covered under Medical Assistance. </w:t>
      </w:r>
    </w:p>
    <w:p w:rsidR="00810A01" w:rsidRPr="004D4FF4" w:rsidRDefault="00810A01" w:rsidP="00810A0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93CF7" w:rsidRPr="004D4FF4" w:rsidRDefault="00E10130" w:rsidP="00393CF7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r w:rsidRPr="004D4FF4">
        <w:rPr>
          <w:rFonts w:ascii="Times New Roman" w:hAnsi="Times New Roman" w:cs="Times New Roman"/>
          <w:sz w:val="23"/>
          <w:szCs w:val="23"/>
        </w:rPr>
        <w:t>Many Gillette patients quali</w:t>
      </w:r>
      <w:r w:rsidR="00484A72" w:rsidRPr="004D4FF4">
        <w:rPr>
          <w:rFonts w:ascii="Times New Roman" w:hAnsi="Times New Roman" w:cs="Times New Roman"/>
          <w:sz w:val="23"/>
          <w:szCs w:val="23"/>
        </w:rPr>
        <w:t>f</w:t>
      </w:r>
      <w:r w:rsidRPr="004D4FF4">
        <w:rPr>
          <w:rFonts w:ascii="Times New Roman" w:hAnsi="Times New Roman" w:cs="Times New Roman"/>
          <w:sz w:val="23"/>
          <w:szCs w:val="23"/>
        </w:rPr>
        <w:t xml:space="preserve">y for </w:t>
      </w:r>
      <w:r w:rsidR="004D4FF4" w:rsidRPr="004D4FF4">
        <w:rPr>
          <w:rFonts w:ascii="Times New Roman" w:hAnsi="Times New Roman" w:cs="Times New Roman"/>
          <w:sz w:val="23"/>
          <w:szCs w:val="23"/>
        </w:rPr>
        <w:t>Medical Assistance</w:t>
      </w:r>
      <w:r w:rsidRPr="004D4FF4">
        <w:rPr>
          <w:rFonts w:ascii="Times New Roman" w:hAnsi="Times New Roman" w:cs="Times New Roman"/>
          <w:sz w:val="23"/>
          <w:szCs w:val="23"/>
        </w:rPr>
        <w:t xml:space="preserve"> not because of their family’s income, but due to the severity of their disability. </w:t>
      </w:r>
    </w:p>
    <w:p w:rsidR="00393CF7" w:rsidRPr="00393CF7" w:rsidRDefault="00393CF7" w:rsidP="00393CF7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810A01" w:rsidRDefault="00703444" w:rsidP="00810A01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r w:rsidRPr="004D4F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BFED92A" wp14:editId="5ADDFBD2">
                <wp:simplePos x="0" y="0"/>
                <wp:positionH relativeFrom="column">
                  <wp:posOffset>3000375</wp:posOffset>
                </wp:positionH>
                <wp:positionV relativeFrom="paragraph">
                  <wp:posOffset>852805</wp:posOffset>
                </wp:positionV>
                <wp:extent cx="3686175" cy="276225"/>
                <wp:effectExtent l="0" t="0" r="28575" b="28575"/>
                <wp:wrapTight wrapText="bothSides">
                  <wp:wrapPolygon edited="0">
                    <wp:start x="0" y="0"/>
                    <wp:lineTo x="0" y="22345"/>
                    <wp:lineTo x="21656" y="22345"/>
                    <wp:lineTo x="21656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E41" w:rsidRPr="00E25E41" w:rsidRDefault="00E25E41" w:rsidP="00E25E41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Javier of </w:t>
                            </w:r>
                            <w:r w:rsidRPr="00E25E4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Shoreview, Minnesota, has cerebral palsy and epilepsy.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6.25pt;margin-top:67.15pt;width:290.25pt;height:21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">
                <v:textbox>
                  <w:txbxContent>
                    <w:p w:rsidR="00E25E41" w:rsidRPr="00E25E41" w:rsidRDefault="00E25E41" w:rsidP="00E25E41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Javier of </w:t>
                      </w:r>
                      <w:r w:rsidRPr="00E25E41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Shoreview, Minnesota, has cerebral palsy and epilepsy.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10130" w:rsidRPr="00810A01">
        <w:rPr>
          <w:rFonts w:ascii="Times New Roman" w:hAnsi="Times New Roman" w:cs="Times New Roman"/>
          <w:sz w:val="23"/>
          <w:szCs w:val="23"/>
        </w:rPr>
        <w:t>Gillette treats patients who have highly c</w:t>
      </w:r>
      <w:r w:rsidR="00484A72">
        <w:rPr>
          <w:rFonts w:ascii="Times New Roman" w:hAnsi="Times New Roman" w:cs="Times New Roman"/>
          <w:sz w:val="23"/>
          <w:szCs w:val="23"/>
        </w:rPr>
        <w:t xml:space="preserve">omplex </w:t>
      </w:r>
      <w:r w:rsidR="00E10130" w:rsidRPr="00810A01">
        <w:rPr>
          <w:rFonts w:ascii="Times New Roman" w:hAnsi="Times New Roman" w:cs="Times New Roman"/>
          <w:sz w:val="23"/>
          <w:szCs w:val="23"/>
        </w:rPr>
        <w:t>conditions such as cerebral palsy, spina bifida and muscular dystrophy. Many of these families have private insurance coverage</w:t>
      </w:r>
      <w:r w:rsidR="00527B45">
        <w:rPr>
          <w:rFonts w:ascii="Times New Roman" w:hAnsi="Times New Roman" w:cs="Times New Roman"/>
          <w:sz w:val="23"/>
          <w:szCs w:val="23"/>
        </w:rPr>
        <w:t>,</w:t>
      </w:r>
      <w:r w:rsidR="00E10130" w:rsidRPr="00810A01">
        <w:rPr>
          <w:rFonts w:ascii="Times New Roman" w:hAnsi="Times New Roman" w:cs="Times New Roman"/>
          <w:sz w:val="23"/>
          <w:szCs w:val="23"/>
        </w:rPr>
        <w:t xml:space="preserve"> which is their primary source of coverage</w:t>
      </w:r>
      <w:r w:rsidR="00527B45">
        <w:rPr>
          <w:rFonts w:ascii="Times New Roman" w:hAnsi="Times New Roman" w:cs="Times New Roman"/>
          <w:sz w:val="23"/>
          <w:szCs w:val="23"/>
        </w:rPr>
        <w:t>,</w:t>
      </w:r>
      <w:r w:rsidR="004D4FF4">
        <w:rPr>
          <w:rFonts w:ascii="Times New Roman" w:hAnsi="Times New Roman" w:cs="Times New Roman"/>
          <w:sz w:val="23"/>
          <w:szCs w:val="23"/>
        </w:rPr>
        <w:t xml:space="preserve"> with Medical Assistance</w:t>
      </w:r>
      <w:r w:rsidR="00E10130" w:rsidRPr="00810A01">
        <w:rPr>
          <w:rFonts w:ascii="Times New Roman" w:hAnsi="Times New Roman" w:cs="Times New Roman"/>
          <w:sz w:val="23"/>
          <w:szCs w:val="23"/>
        </w:rPr>
        <w:t xml:space="preserve"> as </w:t>
      </w:r>
      <w:r w:rsidR="00810A01">
        <w:rPr>
          <w:rFonts w:ascii="Times New Roman" w:hAnsi="Times New Roman" w:cs="Times New Roman"/>
          <w:sz w:val="23"/>
          <w:szCs w:val="23"/>
        </w:rPr>
        <w:t>a secondary source of coverage.</w:t>
      </w:r>
    </w:p>
    <w:p w:rsidR="0054641C" w:rsidRPr="00810A01" w:rsidRDefault="0054641C" w:rsidP="00A71C7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54641C" w:rsidRDefault="00E10130" w:rsidP="00A71C72">
      <w:pPr>
        <w:pStyle w:val="Default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810A01">
        <w:rPr>
          <w:rFonts w:ascii="Times New Roman" w:hAnsi="Times New Roman" w:cs="Times New Roman"/>
          <w:b/>
          <w:sz w:val="23"/>
          <w:szCs w:val="23"/>
          <w:u w:val="single"/>
        </w:rPr>
        <w:t>CMS Interpretation</w:t>
      </w:r>
      <w:r w:rsidR="0054641C" w:rsidRPr="00810A01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2504A5">
        <w:rPr>
          <w:rFonts w:ascii="Times New Roman" w:hAnsi="Times New Roman" w:cs="Times New Roman"/>
          <w:b/>
          <w:sz w:val="23"/>
          <w:szCs w:val="23"/>
          <w:u w:val="single"/>
        </w:rPr>
        <w:t>of Federal Law Changes</w:t>
      </w:r>
      <w:r w:rsidR="0054641C" w:rsidRPr="00810A01">
        <w:rPr>
          <w:rFonts w:ascii="Times New Roman" w:hAnsi="Times New Roman" w:cs="Times New Roman"/>
          <w:b/>
          <w:sz w:val="23"/>
          <w:szCs w:val="23"/>
          <w:u w:val="single"/>
        </w:rPr>
        <w:t xml:space="preserve"> DSH Calculation Methodology:</w:t>
      </w:r>
    </w:p>
    <w:p w:rsidR="00393CF7" w:rsidRDefault="00393CF7" w:rsidP="00A71C72">
      <w:pPr>
        <w:pStyle w:val="Default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41534D" w:rsidRPr="00122980" w:rsidRDefault="00393CF7" w:rsidP="00122980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r w:rsidRPr="00810A01">
        <w:rPr>
          <w:rFonts w:ascii="Times New Roman" w:hAnsi="Times New Roman" w:cs="Times New Roman"/>
          <w:noProof/>
          <w:sz w:val="23"/>
          <w:szCs w:val="23"/>
        </w:rPr>
        <w:t>States must</w:t>
      </w:r>
      <w:r w:rsidR="00C71608">
        <w:rPr>
          <w:rFonts w:ascii="Times New Roman" w:hAnsi="Times New Roman" w:cs="Times New Roman"/>
          <w:noProof/>
          <w:sz w:val="23"/>
          <w:szCs w:val="23"/>
        </w:rPr>
        <w:t xml:space="preserve"> submit annual DSH reports and </w:t>
      </w:r>
      <w:r w:rsidRPr="00810A01">
        <w:rPr>
          <w:rFonts w:ascii="Times New Roman" w:hAnsi="Times New Roman" w:cs="Times New Roman"/>
          <w:noProof/>
          <w:sz w:val="23"/>
          <w:szCs w:val="23"/>
        </w:rPr>
        <w:t>independent</w:t>
      </w:r>
      <w:r w:rsidR="00D86029">
        <w:rPr>
          <w:rFonts w:ascii="Times New Roman" w:hAnsi="Times New Roman" w:cs="Times New Roman"/>
          <w:noProof/>
          <w:sz w:val="23"/>
          <w:szCs w:val="23"/>
        </w:rPr>
        <w:t>ly</w:t>
      </w:r>
      <w:r w:rsidRPr="00810A01">
        <w:rPr>
          <w:rFonts w:ascii="Times New Roman" w:hAnsi="Times New Roman" w:cs="Times New Roman"/>
          <w:noProof/>
          <w:sz w:val="23"/>
          <w:szCs w:val="23"/>
        </w:rPr>
        <w:t xml:space="preserve"> certified DSH audits</w:t>
      </w:r>
      <w:r w:rsidR="006C2A00">
        <w:rPr>
          <w:rFonts w:ascii="Times New Roman" w:hAnsi="Times New Roman" w:cs="Times New Roman"/>
          <w:noProof/>
          <w:sz w:val="23"/>
          <w:szCs w:val="23"/>
        </w:rPr>
        <w:t xml:space="preserve"> to the Centers for Medicare and Medicaid Services (CMS)</w:t>
      </w:r>
      <w:r w:rsidRPr="00810A01">
        <w:rPr>
          <w:rFonts w:ascii="Times New Roman" w:hAnsi="Times New Roman" w:cs="Times New Roman"/>
          <w:noProof/>
          <w:sz w:val="23"/>
          <w:szCs w:val="23"/>
        </w:rPr>
        <w:t xml:space="preserve">. The audits are completed three years retrospectively. </w:t>
      </w:r>
      <w:r w:rsidR="00256389" w:rsidRPr="0041534D">
        <w:rPr>
          <w:rFonts w:ascii="Times New Roman" w:hAnsi="Times New Roman" w:cs="Times New Roman"/>
          <w:sz w:val="23"/>
          <w:szCs w:val="23"/>
        </w:rPr>
        <w:t xml:space="preserve">In 2010, </w:t>
      </w:r>
      <w:r w:rsidR="006C2A00">
        <w:rPr>
          <w:rFonts w:ascii="Times New Roman" w:hAnsi="Times New Roman" w:cs="Times New Roman"/>
          <w:sz w:val="23"/>
          <w:szCs w:val="23"/>
        </w:rPr>
        <w:t>CMS</w:t>
      </w:r>
      <w:r w:rsidR="0054641C" w:rsidRPr="0041534D">
        <w:rPr>
          <w:rFonts w:ascii="Times New Roman" w:hAnsi="Times New Roman" w:cs="Times New Roman"/>
          <w:sz w:val="23"/>
          <w:szCs w:val="23"/>
        </w:rPr>
        <w:t xml:space="preserve"> </w:t>
      </w:r>
      <w:r w:rsidR="00256389" w:rsidRPr="0041534D">
        <w:rPr>
          <w:rFonts w:ascii="Times New Roman" w:hAnsi="Times New Roman" w:cs="Times New Roman"/>
          <w:sz w:val="23"/>
          <w:szCs w:val="23"/>
        </w:rPr>
        <w:t>implemented a new interpretation of federal law</w:t>
      </w:r>
      <w:r w:rsidR="005B508B" w:rsidRPr="0041534D">
        <w:rPr>
          <w:rFonts w:ascii="Times New Roman" w:hAnsi="Times New Roman" w:cs="Times New Roman"/>
          <w:sz w:val="23"/>
          <w:szCs w:val="23"/>
        </w:rPr>
        <w:t xml:space="preserve"> as part of a</w:t>
      </w:r>
      <w:r w:rsidR="002504A5" w:rsidRPr="0041534D">
        <w:rPr>
          <w:rFonts w:ascii="Times New Roman" w:hAnsi="Times New Roman" w:cs="Times New Roman"/>
          <w:sz w:val="23"/>
          <w:szCs w:val="23"/>
        </w:rPr>
        <w:t>n FAQ</w:t>
      </w:r>
      <w:r w:rsidR="00CE375E" w:rsidRPr="0041534D">
        <w:rPr>
          <w:rFonts w:ascii="Times New Roman" w:hAnsi="Times New Roman" w:cs="Times New Roman"/>
          <w:sz w:val="23"/>
          <w:szCs w:val="23"/>
        </w:rPr>
        <w:t xml:space="preserve"> </w:t>
      </w:r>
      <w:r w:rsidR="005B508B" w:rsidRPr="0041534D">
        <w:rPr>
          <w:rFonts w:ascii="Times New Roman" w:hAnsi="Times New Roman" w:cs="Times New Roman"/>
          <w:sz w:val="23"/>
          <w:szCs w:val="23"/>
        </w:rPr>
        <w:t>on</w:t>
      </w:r>
      <w:r w:rsidR="00C71608">
        <w:rPr>
          <w:rFonts w:ascii="Times New Roman" w:hAnsi="Times New Roman" w:cs="Times New Roman"/>
          <w:sz w:val="23"/>
          <w:szCs w:val="23"/>
        </w:rPr>
        <w:t xml:space="preserve"> its</w:t>
      </w:r>
      <w:r w:rsidR="005B508B" w:rsidRPr="0041534D">
        <w:rPr>
          <w:rFonts w:ascii="Times New Roman" w:hAnsi="Times New Roman" w:cs="Times New Roman"/>
          <w:sz w:val="23"/>
          <w:szCs w:val="23"/>
        </w:rPr>
        <w:t xml:space="preserve"> website</w:t>
      </w:r>
      <w:r w:rsidR="00CE375E" w:rsidRPr="0041534D">
        <w:rPr>
          <w:rFonts w:ascii="Times New Roman" w:hAnsi="Times New Roman" w:cs="Times New Roman"/>
          <w:sz w:val="23"/>
          <w:szCs w:val="23"/>
        </w:rPr>
        <w:t xml:space="preserve">. </w:t>
      </w:r>
      <w:r w:rsidR="00256389" w:rsidRPr="0041534D">
        <w:rPr>
          <w:rFonts w:ascii="Times New Roman" w:hAnsi="Times New Roman" w:cs="Times New Roman"/>
          <w:sz w:val="23"/>
          <w:szCs w:val="23"/>
        </w:rPr>
        <w:t>Th</w:t>
      </w:r>
      <w:r w:rsidR="00640949">
        <w:rPr>
          <w:rFonts w:ascii="Times New Roman" w:hAnsi="Times New Roman" w:cs="Times New Roman"/>
          <w:sz w:val="23"/>
          <w:szCs w:val="23"/>
        </w:rPr>
        <w:t>is</w:t>
      </w:r>
      <w:r w:rsidR="00256389" w:rsidRPr="0041534D">
        <w:rPr>
          <w:rFonts w:ascii="Times New Roman" w:hAnsi="Times New Roman" w:cs="Times New Roman"/>
          <w:sz w:val="23"/>
          <w:szCs w:val="23"/>
        </w:rPr>
        <w:t xml:space="preserve"> new interpretation would </w:t>
      </w:r>
      <w:r w:rsidR="0054641C" w:rsidRPr="0041534D">
        <w:rPr>
          <w:rFonts w:ascii="Times New Roman" w:hAnsi="Times New Roman" w:cs="Times New Roman"/>
          <w:sz w:val="23"/>
          <w:szCs w:val="23"/>
        </w:rPr>
        <w:t>require hospitals to include</w:t>
      </w:r>
      <w:r w:rsidR="005B508B" w:rsidRPr="0041534D">
        <w:rPr>
          <w:rFonts w:ascii="Times New Roman" w:hAnsi="Times New Roman" w:cs="Times New Roman"/>
          <w:sz w:val="23"/>
          <w:szCs w:val="23"/>
        </w:rPr>
        <w:t xml:space="preserve"> </w:t>
      </w:r>
      <w:r w:rsidR="0054641C" w:rsidRPr="0041534D">
        <w:rPr>
          <w:rFonts w:ascii="Times New Roman" w:hAnsi="Times New Roman" w:cs="Times New Roman"/>
          <w:sz w:val="23"/>
          <w:szCs w:val="23"/>
        </w:rPr>
        <w:t>third-party payments</w:t>
      </w:r>
      <w:r w:rsidR="005B508B" w:rsidRPr="0041534D">
        <w:rPr>
          <w:rFonts w:ascii="Times New Roman" w:hAnsi="Times New Roman" w:cs="Times New Roman"/>
          <w:sz w:val="23"/>
          <w:szCs w:val="23"/>
        </w:rPr>
        <w:t xml:space="preserve"> (</w:t>
      </w:r>
      <w:r w:rsidR="0054641C" w:rsidRPr="0041534D">
        <w:rPr>
          <w:rFonts w:ascii="Times New Roman" w:hAnsi="Times New Roman" w:cs="Times New Roman"/>
          <w:sz w:val="23"/>
          <w:szCs w:val="23"/>
        </w:rPr>
        <w:t>including private insurance payments</w:t>
      </w:r>
      <w:r w:rsidR="005B508B" w:rsidRPr="0041534D">
        <w:rPr>
          <w:rFonts w:ascii="Times New Roman" w:hAnsi="Times New Roman" w:cs="Times New Roman"/>
          <w:sz w:val="23"/>
          <w:szCs w:val="23"/>
        </w:rPr>
        <w:t xml:space="preserve">) in their annual DSH audits </w:t>
      </w:r>
      <w:r w:rsidR="0054641C" w:rsidRPr="0041534D">
        <w:rPr>
          <w:rFonts w:ascii="Times New Roman" w:hAnsi="Times New Roman" w:cs="Times New Roman"/>
          <w:sz w:val="23"/>
          <w:szCs w:val="23"/>
        </w:rPr>
        <w:t xml:space="preserve">for patients who are </w:t>
      </w:r>
      <w:r w:rsidR="0054641C" w:rsidRPr="0041534D">
        <w:rPr>
          <w:rFonts w:ascii="Times New Roman" w:hAnsi="Times New Roman" w:cs="Times New Roman"/>
          <w:i/>
          <w:sz w:val="23"/>
          <w:szCs w:val="23"/>
        </w:rPr>
        <w:t>Medicaid eligible</w:t>
      </w:r>
      <w:r w:rsidR="0054641C" w:rsidRPr="0041534D">
        <w:rPr>
          <w:rFonts w:ascii="Times New Roman" w:hAnsi="Times New Roman" w:cs="Times New Roman"/>
          <w:sz w:val="23"/>
          <w:szCs w:val="23"/>
        </w:rPr>
        <w:t>—</w:t>
      </w:r>
      <w:r w:rsidR="0054641C" w:rsidRPr="0041534D">
        <w:rPr>
          <w:rFonts w:ascii="Times New Roman" w:hAnsi="Times New Roman" w:cs="Times New Roman"/>
          <w:b/>
          <w:sz w:val="23"/>
          <w:szCs w:val="23"/>
        </w:rPr>
        <w:t>even in instances where a hospital receives no Medicaid payments</w:t>
      </w:r>
      <w:r w:rsidR="0054641C" w:rsidRPr="0041534D">
        <w:rPr>
          <w:rFonts w:ascii="Times New Roman" w:hAnsi="Times New Roman" w:cs="Times New Roman"/>
          <w:sz w:val="23"/>
          <w:szCs w:val="23"/>
        </w:rPr>
        <w:t xml:space="preserve"> </w:t>
      </w:r>
      <w:r w:rsidR="0054641C" w:rsidRPr="0041534D">
        <w:rPr>
          <w:rFonts w:ascii="Times New Roman" w:hAnsi="Times New Roman" w:cs="Times New Roman"/>
          <w:b/>
          <w:sz w:val="23"/>
          <w:szCs w:val="23"/>
        </w:rPr>
        <w:t>for that patient.</w:t>
      </w:r>
      <w:r w:rsidR="0041534D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E10130" w:rsidRPr="00810A01" w:rsidRDefault="0054641C" w:rsidP="00B70BD9">
      <w:pPr>
        <w:pStyle w:val="Default"/>
        <w:ind w:left="630"/>
        <w:rPr>
          <w:rFonts w:ascii="Times New Roman" w:hAnsi="Times New Roman" w:cs="Times New Roman"/>
          <w:b/>
          <w:sz w:val="23"/>
          <w:szCs w:val="23"/>
        </w:rPr>
      </w:pPr>
      <w:r w:rsidRPr="00810A01">
        <w:rPr>
          <w:rFonts w:ascii="Times New Roman" w:hAnsi="Times New Roman" w:cs="Times New Roman"/>
          <w:b/>
          <w:sz w:val="23"/>
          <w:szCs w:val="23"/>
        </w:rPr>
        <w:t xml:space="preserve">  </w:t>
      </w:r>
      <w:r w:rsidR="005B508B" w:rsidRPr="00810A01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54641C" w:rsidRPr="00810A01" w:rsidRDefault="00CE375E" w:rsidP="00A71C72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810A01">
        <w:rPr>
          <w:rFonts w:ascii="Times New Roman" w:hAnsi="Times New Roman" w:cs="Times New Roman"/>
          <w:sz w:val="23"/>
          <w:szCs w:val="23"/>
        </w:rPr>
        <w:t>Th</w:t>
      </w:r>
      <w:r w:rsidR="00863E9A" w:rsidRPr="00810A01">
        <w:rPr>
          <w:rFonts w:ascii="Times New Roman" w:hAnsi="Times New Roman" w:cs="Times New Roman"/>
          <w:sz w:val="23"/>
          <w:szCs w:val="23"/>
        </w:rPr>
        <w:t xml:space="preserve">e new </w:t>
      </w:r>
      <w:r w:rsidRPr="00810A01">
        <w:rPr>
          <w:rFonts w:ascii="Times New Roman" w:hAnsi="Times New Roman" w:cs="Times New Roman"/>
          <w:sz w:val="23"/>
          <w:szCs w:val="23"/>
        </w:rPr>
        <w:t xml:space="preserve">CMS </w:t>
      </w:r>
      <w:r w:rsidRPr="004D4FF4">
        <w:rPr>
          <w:rFonts w:ascii="Times New Roman" w:hAnsi="Times New Roman" w:cs="Times New Roman"/>
          <w:sz w:val="23"/>
          <w:szCs w:val="23"/>
        </w:rPr>
        <w:t xml:space="preserve">interpretation has harmed children’s hospitals across the </w:t>
      </w:r>
      <w:r w:rsidR="00863E9A" w:rsidRPr="004D4FF4">
        <w:rPr>
          <w:rFonts w:ascii="Times New Roman" w:hAnsi="Times New Roman" w:cs="Times New Roman"/>
          <w:sz w:val="23"/>
          <w:szCs w:val="23"/>
        </w:rPr>
        <w:t>U.S</w:t>
      </w:r>
      <w:r w:rsidR="00AF2EFC" w:rsidRPr="004D4FF4">
        <w:rPr>
          <w:rFonts w:ascii="Times New Roman" w:hAnsi="Times New Roman" w:cs="Times New Roman"/>
          <w:sz w:val="23"/>
          <w:szCs w:val="23"/>
        </w:rPr>
        <w:t xml:space="preserve">. because many of the patients children’s hospitals serve </w:t>
      </w:r>
      <w:r w:rsidR="00484A72" w:rsidRPr="004D4FF4">
        <w:rPr>
          <w:rFonts w:ascii="Times New Roman" w:hAnsi="Times New Roman" w:cs="Times New Roman"/>
          <w:sz w:val="23"/>
          <w:szCs w:val="23"/>
        </w:rPr>
        <w:t xml:space="preserve">(including Gillette, as referenced above) </w:t>
      </w:r>
      <w:r w:rsidR="00863E9A" w:rsidRPr="004D4FF4">
        <w:rPr>
          <w:rFonts w:ascii="Times New Roman" w:hAnsi="Times New Roman" w:cs="Times New Roman"/>
          <w:sz w:val="23"/>
          <w:szCs w:val="23"/>
        </w:rPr>
        <w:t xml:space="preserve">have </w:t>
      </w:r>
      <w:r w:rsidRPr="004D4FF4">
        <w:rPr>
          <w:rFonts w:ascii="Times New Roman" w:hAnsi="Times New Roman" w:cs="Times New Roman"/>
          <w:sz w:val="23"/>
          <w:szCs w:val="23"/>
        </w:rPr>
        <w:t>private insurance as</w:t>
      </w:r>
      <w:r w:rsidR="00AF2EFC" w:rsidRPr="004D4FF4">
        <w:rPr>
          <w:rFonts w:ascii="Times New Roman" w:hAnsi="Times New Roman" w:cs="Times New Roman"/>
          <w:sz w:val="23"/>
          <w:szCs w:val="23"/>
        </w:rPr>
        <w:t xml:space="preserve"> their</w:t>
      </w:r>
      <w:r w:rsidRPr="004D4FF4">
        <w:rPr>
          <w:rFonts w:ascii="Times New Roman" w:hAnsi="Times New Roman" w:cs="Times New Roman"/>
          <w:sz w:val="23"/>
          <w:szCs w:val="23"/>
        </w:rPr>
        <w:t xml:space="preserve"> primary </w:t>
      </w:r>
      <w:r w:rsidR="00AF2EFC" w:rsidRPr="004D4FF4">
        <w:rPr>
          <w:rFonts w:ascii="Times New Roman" w:hAnsi="Times New Roman" w:cs="Times New Roman"/>
          <w:sz w:val="23"/>
          <w:szCs w:val="23"/>
        </w:rPr>
        <w:t xml:space="preserve">source of </w:t>
      </w:r>
      <w:r w:rsidRPr="004D4FF4">
        <w:rPr>
          <w:rFonts w:ascii="Times New Roman" w:hAnsi="Times New Roman" w:cs="Times New Roman"/>
          <w:sz w:val="23"/>
          <w:szCs w:val="23"/>
        </w:rPr>
        <w:t xml:space="preserve">coverage and Medicaid as </w:t>
      </w:r>
      <w:r w:rsidR="00AF2EFC" w:rsidRPr="004D4FF4">
        <w:rPr>
          <w:rFonts w:ascii="Times New Roman" w:hAnsi="Times New Roman" w:cs="Times New Roman"/>
          <w:sz w:val="23"/>
          <w:szCs w:val="23"/>
        </w:rPr>
        <w:t xml:space="preserve">their </w:t>
      </w:r>
      <w:r w:rsidRPr="004D4FF4">
        <w:rPr>
          <w:rFonts w:ascii="Times New Roman" w:hAnsi="Times New Roman" w:cs="Times New Roman"/>
          <w:sz w:val="23"/>
          <w:szCs w:val="23"/>
        </w:rPr>
        <w:t>secondary</w:t>
      </w:r>
      <w:r w:rsidR="00AF2EFC" w:rsidRPr="004D4FF4">
        <w:rPr>
          <w:rFonts w:ascii="Times New Roman" w:hAnsi="Times New Roman" w:cs="Times New Roman"/>
          <w:sz w:val="23"/>
          <w:szCs w:val="23"/>
        </w:rPr>
        <w:t xml:space="preserve"> source of</w:t>
      </w:r>
      <w:r w:rsidRPr="004D4FF4">
        <w:rPr>
          <w:rFonts w:ascii="Times New Roman" w:hAnsi="Times New Roman" w:cs="Times New Roman"/>
          <w:sz w:val="23"/>
          <w:szCs w:val="23"/>
        </w:rPr>
        <w:t xml:space="preserve"> coverage. </w:t>
      </w:r>
      <w:r w:rsidR="006B005D" w:rsidRPr="004D4FF4">
        <w:rPr>
          <w:rFonts w:ascii="Times New Roman" w:hAnsi="Times New Roman" w:cs="Times New Roman"/>
          <w:sz w:val="23"/>
          <w:szCs w:val="23"/>
        </w:rPr>
        <w:t>This interpretation does not accurately reflect the losses incurred</w:t>
      </w:r>
      <w:r w:rsidR="006B005D">
        <w:rPr>
          <w:rFonts w:ascii="Times New Roman" w:hAnsi="Times New Roman" w:cs="Times New Roman"/>
          <w:sz w:val="23"/>
          <w:szCs w:val="23"/>
        </w:rPr>
        <w:t xml:space="preserve"> by children’s hospitals treating large volumes of Medicaid and uninsured patients. </w:t>
      </w:r>
    </w:p>
    <w:p w:rsidR="001D720B" w:rsidRPr="00810A01" w:rsidRDefault="001D720B" w:rsidP="00A71C7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527B45" w:rsidRDefault="00F3314A" w:rsidP="00A71C72">
      <w:pPr>
        <w:pStyle w:val="Default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810A01">
        <w:rPr>
          <w:rFonts w:ascii="Times New Roman" w:hAnsi="Times New Roman" w:cs="Times New Roman"/>
          <w:b/>
          <w:sz w:val="23"/>
          <w:szCs w:val="23"/>
          <w:u w:val="single"/>
        </w:rPr>
        <w:t xml:space="preserve">Impact on Gillette: </w:t>
      </w:r>
    </w:p>
    <w:p w:rsidR="00D12226" w:rsidRDefault="00D12226" w:rsidP="00D12226">
      <w:pPr>
        <w:pStyle w:val="Default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4E155E" w:rsidRPr="00810A01" w:rsidRDefault="00F3314A" w:rsidP="00D12226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810A01">
        <w:rPr>
          <w:rFonts w:ascii="Times New Roman" w:hAnsi="Times New Roman" w:cs="Times New Roman"/>
          <w:sz w:val="23"/>
          <w:szCs w:val="23"/>
        </w:rPr>
        <w:t xml:space="preserve">Gillette stands to lose more than </w:t>
      </w:r>
      <w:r w:rsidR="00CE375E" w:rsidRPr="00810A01">
        <w:rPr>
          <w:rFonts w:ascii="Times New Roman" w:hAnsi="Times New Roman" w:cs="Times New Roman"/>
          <w:sz w:val="23"/>
          <w:szCs w:val="23"/>
        </w:rPr>
        <w:t>$</w:t>
      </w:r>
      <w:r w:rsidRPr="00810A01">
        <w:rPr>
          <w:rFonts w:ascii="Times New Roman" w:hAnsi="Times New Roman" w:cs="Times New Roman"/>
          <w:sz w:val="23"/>
          <w:szCs w:val="23"/>
        </w:rPr>
        <w:t xml:space="preserve">26 million in DSH payments for the period of 2011-2016, and over $6 million in 2016 alone. </w:t>
      </w:r>
    </w:p>
    <w:sectPr w:rsidR="004E155E" w:rsidRPr="00810A01" w:rsidSect="00527B45">
      <w:footerReference w:type="default" r:id="rId11"/>
      <w:pgSz w:w="12240" w:h="15840"/>
      <w:pgMar w:top="1152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A30" w:rsidRDefault="00C94A30" w:rsidP="00901B3E">
      <w:pPr>
        <w:spacing w:after="0" w:line="240" w:lineRule="auto"/>
      </w:pPr>
      <w:r>
        <w:separator/>
      </w:r>
    </w:p>
  </w:endnote>
  <w:endnote w:type="continuationSeparator" w:id="0">
    <w:p w:rsidR="00C94A30" w:rsidRDefault="00C94A30" w:rsidP="00901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Sans 100">
    <w:altName w:val="Museo Sans 100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B3E" w:rsidRPr="00810A01" w:rsidRDefault="00810A01" w:rsidP="00810A01">
    <w:pPr>
      <w:pStyle w:val="Default"/>
      <w:rPr>
        <w:rFonts w:ascii="Times New Roman" w:hAnsi="Times New Roman" w:cs="Times New Roman"/>
        <w:sz w:val="20"/>
        <w:szCs w:val="20"/>
      </w:rPr>
    </w:pPr>
    <w:r w:rsidRPr="00810A01">
      <w:rPr>
        <w:rFonts w:ascii="Times New Roman" w:hAnsi="Times New Roman" w:cs="Times New Roman"/>
        <w:sz w:val="20"/>
        <w:szCs w:val="20"/>
      </w:rPr>
      <w:t>Han</w:t>
    </w:r>
    <w:r w:rsidR="00C71608">
      <w:rPr>
        <w:rFonts w:ascii="Times New Roman" w:hAnsi="Times New Roman" w:cs="Times New Roman"/>
        <w:sz w:val="20"/>
        <w:szCs w:val="20"/>
      </w:rPr>
      <w:t>dout last updated: March 6</w:t>
    </w:r>
    <w:r w:rsidRPr="00810A01">
      <w:rPr>
        <w:rFonts w:ascii="Times New Roman" w:hAnsi="Times New Roman" w:cs="Times New Roman"/>
        <w:sz w:val="20"/>
        <w:szCs w:val="20"/>
      </w:rPr>
      <w:t>,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A30" w:rsidRDefault="00C94A30" w:rsidP="00901B3E">
      <w:pPr>
        <w:spacing w:after="0" w:line="240" w:lineRule="auto"/>
      </w:pPr>
      <w:r>
        <w:separator/>
      </w:r>
    </w:p>
  </w:footnote>
  <w:footnote w:type="continuationSeparator" w:id="0">
    <w:p w:rsidR="00C94A30" w:rsidRDefault="00C94A30" w:rsidP="00901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77804"/>
    <w:multiLevelType w:val="hybridMultilevel"/>
    <w:tmpl w:val="8DCA009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49F57E48"/>
    <w:multiLevelType w:val="hybridMultilevel"/>
    <w:tmpl w:val="AF8AB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15B2E"/>
    <w:multiLevelType w:val="hybridMultilevel"/>
    <w:tmpl w:val="A96ABB3C"/>
    <w:lvl w:ilvl="0" w:tplc="4E160D2C">
      <w:numFmt w:val="bullet"/>
      <w:lvlText w:val=""/>
      <w:lvlJc w:val="left"/>
      <w:pPr>
        <w:ind w:left="720" w:hanging="360"/>
      </w:pPr>
      <w:rPr>
        <w:rFonts w:ascii="Symbol" w:eastAsiaTheme="minorHAnsi" w:hAnsi="Symbol" w:cs="Museo Sans 100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4D27B0"/>
    <w:multiLevelType w:val="hybridMultilevel"/>
    <w:tmpl w:val="016E1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E751992"/>
    <w:multiLevelType w:val="hybridMultilevel"/>
    <w:tmpl w:val="4D181B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70D"/>
    <w:rsid w:val="000C0478"/>
    <w:rsid w:val="001021C3"/>
    <w:rsid w:val="00122980"/>
    <w:rsid w:val="00142AE5"/>
    <w:rsid w:val="00160200"/>
    <w:rsid w:val="00184A2D"/>
    <w:rsid w:val="001D720B"/>
    <w:rsid w:val="001E05A9"/>
    <w:rsid w:val="001E59E3"/>
    <w:rsid w:val="002504A5"/>
    <w:rsid w:val="00256389"/>
    <w:rsid w:val="002C4C55"/>
    <w:rsid w:val="002E13A4"/>
    <w:rsid w:val="00342E0F"/>
    <w:rsid w:val="00364F34"/>
    <w:rsid w:val="00393CF7"/>
    <w:rsid w:val="003F255C"/>
    <w:rsid w:val="0041534D"/>
    <w:rsid w:val="00425457"/>
    <w:rsid w:val="0044170D"/>
    <w:rsid w:val="00484A72"/>
    <w:rsid w:val="004927D4"/>
    <w:rsid w:val="00494BCE"/>
    <w:rsid w:val="004C4396"/>
    <w:rsid w:val="004D4FF4"/>
    <w:rsid w:val="004E155E"/>
    <w:rsid w:val="005151D7"/>
    <w:rsid w:val="00527B45"/>
    <w:rsid w:val="00534C2C"/>
    <w:rsid w:val="0054641C"/>
    <w:rsid w:val="005B508B"/>
    <w:rsid w:val="00632B5A"/>
    <w:rsid w:val="00640949"/>
    <w:rsid w:val="006B005D"/>
    <w:rsid w:val="006C2A00"/>
    <w:rsid w:val="00703444"/>
    <w:rsid w:val="007628F0"/>
    <w:rsid w:val="00777B17"/>
    <w:rsid w:val="00786F0A"/>
    <w:rsid w:val="007D26BC"/>
    <w:rsid w:val="00810A01"/>
    <w:rsid w:val="00826797"/>
    <w:rsid w:val="00832769"/>
    <w:rsid w:val="00863E9A"/>
    <w:rsid w:val="00865CC4"/>
    <w:rsid w:val="008D78F9"/>
    <w:rsid w:val="008E019E"/>
    <w:rsid w:val="008E0210"/>
    <w:rsid w:val="00901B3E"/>
    <w:rsid w:val="009F1E48"/>
    <w:rsid w:val="00A07950"/>
    <w:rsid w:val="00A34B87"/>
    <w:rsid w:val="00A71C72"/>
    <w:rsid w:val="00A80A4D"/>
    <w:rsid w:val="00AA4BC1"/>
    <w:rsid w:val="00AF2EFC"/>
    <w:rsid w:val="00B35A68"/>
    <w:rsid w:val="00B70BD9"/>
    <w:rsid w:val="00BC594C"/>
    <w:rsid w:val="00C71608"/>
    <w:rsid w:val="00C8498E"/>
    <w:rsid w:val="00C94A30"/>
    <w:rsid w:val="00CE375E"/>
    <w:rsid w:val="00D12226"/>
    <w:rsid w:val="00D2481D"/>
    <w:rsid w:val="00D619C5"/>
    <w:rsid w:val="00D86029"/>
    <w:rsid w:val="00E10130"/>
    <w:rsid w:val="00E25E41"/>
    <w:rsid w:val="00E80A8E"/>
    <w:rsid w:val="00F3314A"/>
    <w:rsid w:val="00F360C7"/>
    <w:rsid w:val="00F47148"/>
    <w:rsid w:val="00FD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A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1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B3E"/>
  </w:style>
  <w:style w:type="paragraph" w:styleId="Footer">
    <w:name w:val="footer"/>
    <w:basedOn w:val="Normal"/>
    <w:link w:val="FooterChar"/>
    <w:uiPriority w:val="99"/>
    <w:unhideWhenUsed/>
    <w:rsid w:val="00901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B3E"/>
  </w:style>
  <w:style w:type="paragraph" w:styleId="ListParagraph">
    <w:name w:val="List Paragraph"/>
    <w:basedOn w:val="Normal"/>
    <w:uiPriority w:val="34"/>
    <w:qFormat/>
    <w:rsid w:val="00494BCE"/>
    <w:pPr>
      <w:ind w:left="720"/>
      <w:contextualSpacing/>
    </w:pPr>
  </w:style>
  <w:style w:type="paragraph" w:customStyle="1" w:styleId="Default">
    <w:name w:val="Default"/>
    <w:rsid w:val="009F1E48"/>
    <w:pPr>
      <w:autoSpaceDE w:val="0"/>
      <w:autoSpaceDN w:val="0"/>
      <w:adjustRightInd w:val="0"/>
      <w:spacing w:after="0" w:line="240" w:lineRule="auto"/>
    </w:pPr>
    <w:rPr>
      <w:rFonts w:ascii="Museo Sans 100" w:hAnsi="Museo Sans 100" w:cs="Museo Sans 100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42E0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84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98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A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1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B3E"/>
  </w:style>
  <w:style w:type="paragraph" w:styleId="Footer">
    <w:name w:val="footer"/>
    <w:basedOn w:val="Normal"/>
    <w:link w:val="FooterChar"/>
    <w:uiPriority w:val="99"/>
    <w:unhideWhenUsed/>
    <w:rsid w:val="00901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B3E"/>
  </w:style>
  <w:style w:type="paragraph" w:styleId="ListParagraph">
    <w:name w:val="List Paragraph"/>
    <w:basedOn w:val="Normal"/>
    <w:uiPriority w:val="34"/>
    <w:qFormat/>
    <w:rsid w:val="00494BCE"/>
    <w:pPr>
      <w:ind w:left="720"/>
      <w:contextualSpacing/>
    </w:pPr>
  </w:style>
  <w:style w:type="paragraph" w:customStyle="1" w:styleId="Default">
    <w:name w:val="Default"/>
    <w:rsid w:val="009F1E48"/>
    <w:pPr>
      <w:autoSpaceDE w:val="0"/>
      <w:autoSpaceDN w:val="0"/>
      <w:adjustRightInd w:val="0"/>
      <w:spacing w:after="0" w:line="240" w:lineRule="auto"/>
    </w:pPr>
    <w:rPr>
      <w:rFonts w:ascii="Museo Sans 100" w:hAnsi="Museo Sans 100" w:cs="Museo Sans 100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42E0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84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9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5406">
              <w:marLeft w:val="6"/>
              <w:marRight w:val="6"/>
              <w:marTop w:val="75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53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50AFF-AAB0-4C98-BF6A-D0DB5BE29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Gillette Children's Specialty Healthcare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 Pardo</dc:creator>
  <cp:lastModifiedBy>Marnie Falk</cp:lastModifiedBy>
  <cp:revision>2</cp:revision>
  <cp:lastPrinted>2017-02-28T20:28:00Z</cp:lastPrinted>
  <dcterms:created xsi:type="dcterms:W3CDTF">2017-03-07T21:00:00Z</dcterms:created>
  <dcterms:modified xsi:type="dcterms:W3CDTF">2017-03-07T21:00:00Z</dcterms:modified>
</cp:coreProperties>
</file>