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15652" w14:textId="7C7EF991" w:rsidR="00AE2098" w:rsidRPr="00AE2098" w:rsidRDefault="00AE2098" w:rsidP="00AE2098">
      <w:pPr>
        <w:tabs>
          <w:tab w:val="right" w:pos="9360"/>
        </w:tabs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STATE OF MINNESOTA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 xml:space="preserve"> </w:t>
      </w:r>
      <w:r w:rsidR="00870ED8">
        <w:rPr>
          <w:rFonts w:ascii="Times New Roman" w:eastAsia="Calibri" w:hAnsi="Times New Roman" w:cs="Times New Roman"/>
          <w:kern w:val="0"/>
          <w:sz w:val="24"/>
          <w14:ligatures w14:val="none"/>
        </w:rPr>
        <w:t>THIRTIETH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MEETING</w:t>
      </w:r>
    </w:p>
    <w:p w14:paraId="58C945D4" w14:textId="77777777" w:rsidR="00AE2098" w:rsidRPr="00AE2098" w:rsidRDefault="00AE2098" w:rsidP="00AE2098">
      <w:pPr>
        <w:tabs>
          <w:tab w:val="right" w:pos="9360"/>
        </w:tabs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HOUSE OF REPRESENTATIVES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ab/>
        <w:t>NINETY-THIRD SESSION</w:t>
      </w:r>
    </w:p>
    <w:p w14:paraId="3C88BF24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5199BD9" w14:textId="77777777" w:rsidR="00AE2098" w:rsidRPr="00AE2098" w:rsidRDefault="00AE2098" w:rsidP="00AE2098">
      <w:pPr>
        <w:tabs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COMMERCE FINANCE AND POLICY COMMITTEE MINUTES</w:t>
      </w:r>
    </w:p>
    <w:p w14:paraId="227CB085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48CAC3E" w14:textId="60D8538A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_Hlk62558560"/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Representative 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Carlie Kotyza-Witthuhn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Vice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Chair of the Commerce Finance and Policy Committee, called the meeting to order at </w:t>
      </w:r>
      <w:r w:rsidR="00FF57C1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:0</w:t>
      </w:r>
      <w:r w:rsidR="00877D65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P.M. on </w:t>
      </w:r>
      <w:r w:rsidR="00635B99">
        <w:rPr>
          <w:rFonts w:ascii="Times New Roman" w:eastAsia="Calibri" w:hAnsi="Times New Roman" w:cs="Times New Roman"/>
          <w:kern w:val="0"/>
          <w:sz w:val="24"/>
          <w14:ligatures w14:val="none"/>
        </w:rPr>
        <w:t>March 4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, 2024, in Room 10 of the State Office Building.</w:t>
      </w:r>
      <w:bookmarkEnd w:id="0"/>
    </w:p>
    <w:p w14:paraId="43B89CC4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C62E7AB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The Committee Legislative Assistant noted the roll.</w:t>
      </w:r>
    </w:p>
    <w:p w14:paraId="195E4425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068FBAF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Members Present:</w:t>
      </w:r>
    </w:p>
    <w:p w14:paraId="668C43E9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STEPHENSON, Zack (Chair)</w:t>
      </w:r>
    </w:p>
    <w:p w14:paraId="2E162B98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KOTYZA-WITTHUHN, Carlie (Vice Chair) </w:t>
      </w:r>
    </w:p>
    <w:p w14:paraId="239339EA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O’DRISCOLL, Tim (GOP Lead)</w:t>
      </w:r>
    </w:p>
    <w:p w14:paraId="62219BB9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BIERMAN, Robert</w:t>
      </w:r>
    </w:p>
    <w:p w14:paraId="3E60009E" w14:textId="77777777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CHA, Ethan</w:t>
      </w:r>
    </w:p>
    <w:p w14:paraId="1F806BAB" w14:textId="280B9E70" w:rsidR="007B31C3" w:rsidRPr="00AE2098" w:rsidRDefault="007B31C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DOTSETH, Jeff</w:t>
      </w:r>
    </w:p>
    <w:p w14:paraId="3C2CA7B0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FREIBERG, Mike</w:t>
      </w:r>
    </w:p>
    <w:p w14:paraId="1829D891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KLEVORN, Ginny</w:t>
      </w:r>
    </w:p>
    <w:p w14:paraId="1943ABF2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KRAFT, Larry</w:t>
      </w:r>
    </w:p>
    <w:p w14:paraId="54281A6F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LIEBLING, Tina</w:t>
      </w:r>
    </w:p>
    <w:p w14:paraId="3C74B13D" w14:textId="77777777" w:rsidR="007B31C3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NEU BRINDLEY, Anne</w:t>
      </w:r>
    </w:p>
    <w:p w14:paraId="218B0505" w14:textId="7EB702B4" w:rsidR="00AE2098" w:rsidRDefault="007B31C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NISKA, Harry</w:t>
      </w:r>
    </w:p>
    <w:p w14:paraId="26F972D7" w14:textId="4AB779C5" w:rsidR="007B31C3" w:rsidRPr="00AE2098" w:rsidRDefault="007B31C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PERRYMAN, Bernie</w:t>
      </w:r>
    </w:p>
    <w:p w14:paraId="3A7E406A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PFARR, Brian</w:t>
      </w:r>
    </w:p>
    <w:p w14:paraId="1879FC46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SCHULTZ, Isaac</w:t>
      </w:r>
    </w:p>
    <w:p w14:paraId="1ACFD423" w14:textId="77777777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TABKE, Brad</w:t>
      </w:r>
    </w:p>
    <w:p w14:paraId="1086C65F" w14:textId="77777777" w:rsidR="007E5B41" w:rsidRDefault="007E5B4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757DE71" w14:textId="387273F4" w:rsidR="007E5B41" w:rsidRPr="00AE2098" w:rsidRDefault="007E5B41" w:rsidP="007E5B4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 xml:space="preserve">Members </w:t>
      </w:r>
      <w:r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Absent</w:t>
      </w:r>
      <w:r w:rsidRPr="00AE2098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:</w:t>
      </w:r>
    </w:p>
    <w:p w14:paraId="3209F9DD" w14:textId="144C2365" w:rsidR="00AE2098" w:rsidRDefault="003B0C6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KOEGEL, Erin</w:t>
      </w:r>
    </w:p>
    <w:p w14:paraId="5B0ADFD7" w14:textId="77777777" w:rsidR="003B0C61" w:rsidRPr="00AE2098" w:rsidRDefault="003B0C6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3C36123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A quorum was present.</w:t>
      </w:r>
    </w:p>
    <w:p w14:paraId="39724AFD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0B3AC7D" w14:textId="0D5B6F23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</w:t>
      </w:r>
      <w:r w:rsidR="00877D6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Liebling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moved to approve the minutes from February 2</w:t>
      </w:r>
      <w:r w:rsidR="00635B99">
        <w:rPr>
          <w:rFonts w:ascii="Times New Roman" w:eastAsia="Calibri" w:hAnsi="Times New Roman" w:cs="Times New Roman"/>
          <w:kern w:val="0"/>
          <w:sz w:val="24"/>
          <w14:ligatures w14:val="none"/>
        </w:rPr>
        <w:t>8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2024. </w:t>
      </w:r>
      <w:r w:rsidRPr="00AE209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</w:t>
      </w:r>
    </w:p>
    <w:p w14:paraId="37ED3CC9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341AAC9" w14:textId="710DC7EE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HF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4400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Stephenson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 w:rsidR="00DD2F9A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812DB"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Prohibiting Social Media Manipulation Act created, social media platforms regulated, and private right of action and attorney general enforcement provided.</w:t>
      </w:r>
    </w:p>
    <w:p w14:paraId="684DB4A0" w14:textId="77777777" w:rsidR="006F5B4F" w:rsidRDefault="006F5B4F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173E63F" w14:textId="0BD3F130" w:rsidR="006F5B4F" w:rsidRDefault="006F5B4F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moved that HF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4400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be re-referred to the 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Judiciary Finance and Civil Law Committee</w:t>
      </w:r>
      <w:r w:rsidR="0025243E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7DD8ED55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615C5E7" w14:textId="3B907768" w:rsidR="00AE2098" w:rsidRPr="00AE2098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</w:t>
      </w:r>
      <w:r w:rsidR="00AE2098"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presented HF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4400</w:t>
      </w:r>
      <w:r w:rsidR="00AE2098"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0C55D150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34BABD9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Testifying:</w:t>
      </w:r>
    </w:p>
    <w:p w14:paraId="65B321D7" w14:textId="77ED6216" w:rsidR="00AE2098" w:rsidRDefault="00C812DB" w:rsidP="00AE2098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Dr. Ravi Iyer, USC Marshall</w:t>
      </w:r>
    </w:p>
    <w:p w14:paraId="761C5E88" w14:textId="3467D23D" w:rsidR="000D35EE" w:rsidRDefault="00C812DB" w:rsidP="00AE2098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Robert Singleton, Chamber of Progress</w:t>
      </w:r>
    </w:p>
    <w:p w14:paraId="242610E5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362E839" w14:textId="33028E3E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renewed the motion that HF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4400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be re-referred to the 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Judiciary Finance and Civil Law Committee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Pr="00AE2098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</w:t>
      </w:r>
      <w:r w:rsidR="00C812DB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.</w:t>
      </w:r>
    </w:p>
    <w:p w14:paraId="6473B409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5CEBB99" w14:textId="7613526C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HF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4100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Reyer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 w:rsidR="00DD2F9A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C812DB"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Debt collection, garnishment, and consumer finance governing provisions modified; debtor protections provided; and statutory forms review required.</w:t>
      </w:r>
    </w:p>
    <w:p w14:paraId="26FFBFDD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C704E9D" w14:textId="3A43F975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moved that HF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4100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be </w:t>
      </w:r>
      <w:r w:rsidR="00C812DB">
        <w:rPr>
          <w:rFonts w:ascii="Times New Roman" w:eastAsia="Calibri" w:hAnsi="Times New Roman" w:cs="Times New Roman"/>
          <w:kern w:val="0"/>
          <w:sz w:val="24"/>
          <w14:ligatures w14:val="none"/>
        </w:rPr>
        <w:t>laid over for further consideration.</w:t>
      </w:r>
    </w:p>
    <w:p w14:paraId="2DF1507C" w14:textId="77777777" w:rsidR="00C812DB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9D4A362" w14:textId="7718A3CC" w:rsidR="00C812DB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Chair Stephenson moved the A1 amendment. 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 THE AMENDEMENT WAS ADOPTED.</w:t>
      </w:r>
    </w:p>
    <w:p w14:paraId="774FB9B0" w14:textId="77777777" w:rsidR="00382E31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76CD6F8" w14:textId="113827EC" w:rsidR="00C812DB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Reyer presented HF4100 as amended.</w:t>
      </w:r>
    </w:p>
    <w:p w14:paraId="30ECF58D" w14:textId="77777777" w:rsidR="00C812DB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301F840" w14:textId="0F5FE49B" w:rsidR="00C812DB" w:rsidRDefault="00C812DB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Testifying:</w:t>
      </w:r>
    </w:p>
    <w:p w14:paraId="62F03986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Bennet Hartz, Assistant Attorney General</w:t>
      </w:r>
    </w:p>
    <w:p w14:paraId="34DBC5FD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Keith Ellison, Minnesota Attorney General</w:t>
      </w:r>
    </w:p>
    <w:p w14:paraId="6E473B7F" w14:textId="6692CA0E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Anne St. Martin</w:t>
      </w:r>
    </w:p>
    <w:p w14:paraId="65F6728B" w14:textId="78F60692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Amy Lemer</w:t>
      </w:r>
    </w:p>
    <w:p w14:paraId="3A952EE4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Ronald Lundquist</w:t>
      </w:r>
    </w:p>
    <w:p w14:paraId="0834A5FE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Tess Rice, General Counsel, Minnesota Bankers’ Association</w:t>
      </w:r>
    </w:p>
    <w:p w14:paraId="66D0A77C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Dan Le, General Counsel, Minnesota Credit Union Network</w:t>
      </w:r>
    </w:p>
    <w:p w14:paraId="6DB6324F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Buck McAlpin, Minnesota Ambulance Association</w:t>
      </w:r>
    </w:p>
    <w:p w14:paraId="17F34F77" w14:textId="55E9EC8C" w:rsidR="00C812DB" w:rsidRPr="00864B86" w:rsidRDefault="00C812DB" w:rsidP="00864B86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Jessica Klander, Great Lakes Credit and Collectors Association</w:t>
      </w:r>
    </w:p>
    <w:p w14:paraId="6C3C3723" w14:textId="77777777" w:rsidR="00C812DB" w:rsidRP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Derrick Weber, Minnesota Creditor’s Rights Association</w:t>
      </w:r>
    </w:p>
    <w:p w14:paraId="47995B75" w14:textId="5D1C1F51" w:rsidR="00C812DB" w:rsidRDefault="00C812DB" w:rsidP="00C812DB">
      <w:pPr>
        <w:pStyle w:val="ListParagraph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C812DB">
        <w:rPr>
          <w:rFonts w:ascii="Times New Roman" w:eastAsia="Calibri" w:hAnsi="Times New Roman" w:cs="Times New Roman"/>
          <w:kern w:val="0"/>
          <w:sz w:val="24"/>
          <w14:ligatures w14:val="none"/>
        </w:rPr>
        <w:t>Mary Krinke, Vice President of Government Affairs, Minnesota Hospital Association</w:t>
      </w:r>
    </w:p>
    <w:p w14:paraId="78D23778" w14:textId="692CD061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9562C41" w14:textId="5F0FF07D" w:rsidR="00AE2098" w:rsidRDefault="00035CB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renewed the motion that HF4100, as amended, be laid over for further consideration. The bill was laid over.</w:t>
      </w:r>
    </w:p>
    <w:p w14:paraId="22857EB1" w14:textId="77777777" w:rsidR="00035CB3" w:rsidRPr="00AE2098" w:rsidRDefault="00035CB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9EC9493" w14:textId="11F00F06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1" w:name="_Hlk160548845"/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HF</w:t>
      </w:r>
      <w:r w:rsidR="00035CB3">
        <w:rPr>
          <w:rFonts w:ascii="Times New Roman" w:eastAsia="Calibri" w:hAnsi="Times New Roman" w:cs="Times New Roman"/>
          <w:kern w:val="0"/>
          <w:sz w:val="24"/>
          <w14:ligatures w14:val="none"/>
        </w:rPr>
        <w:t>4040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</w:t>
      </w:r>
      <w:r w:rsidR="00035CB3">
        <w:rPr>
          <w:rFonts w:ascii="Times New Roman" w:eastAsia="Calibri" w:hAnsi="Times New Roman" w:cs="Times New Roman"/>
          <w:kern w:val="0"/>
          <w:sz w:val="24"/>
          <w14:ligatures w14:val="none"/>
        </w:rPr>
        <w:t>Kotyza-Witthuhn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)</w:t>
      </w:r>
      <w:r w:rsidR="00DD2F9A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  <w:r w:rsidRPr="00AE2098">
        <w:rPr>
          <w:rFonts w:ascii="Times New Roman" w:eastAsia="Calibri" w:hAnsi="Times New Roman" w:cs="Times New Roman"/>
          <w:sz w:val="24"/>
        </w:rPr>
        <w:t xml:space="preserve"> </w:t>
      </w:r>
      <w:r w:rsidR="00035CB3"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Minnesota Securities Act registration provisions modified, and franchise fee deferral modified.</w:t>
      </w:r>
    </w:p>
    <w:p w14:paraId="77D9FAB4" w14:textId="77777777" w:rsidR="00382E31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328B10D" w14:textId="081E14F9" w:rsidR="00382E31" w:rsidRDefault="00035CB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Kotyza-Witthuhn</w:t>
      </w:r>
      <w:r w:rsidR="00382E3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moved that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HF4040 be placed on the General Register.</w:t>
      </w:r>
    </w:p>
    <w:p w14:paraId="30159940" w14:textId="77777777" w:rsidR="00382E31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F3E052B" w14:textId="59A0B19F" w:rsidR="00382E31" w:rsidRPr="00382E31" w:rsidRDefault="00035CB3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Kotyza-Witthuhn</w:t>
      </w:r>
      <w:r w:rsidR="00382E3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moved the 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="00382E3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amendment. </w:t>
      </w:r>
      <w:r w:rsidR="00382E31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 THE AMENDMENT WAS ADOPTED.</w:t>
      </w:r>
    </w:p>
    <w:p w14:paraId="340CB8E0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71D2B4F" w14:textId="3673BAF3" w:rsidR="00AE2098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Rep</w:t>
      </w:r>
      <w:r w:rsidR="00035CB3">
        <w:rPr>
          <w:rFonts w:ascii="Times New Roman" w:eastAsia="Calibri" w:hAnsi="Times New Roman" w:cs="Times New Roman"/>
          <w:kern w:val="0"/>
          <w:sz w:val="24"/>
          <w14:ligatures w14:val="none"/>
        </w:rPr>
        <w:t>resentative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="00035CB3">
        <w:rPr>
          <w:rFonts w:ascii="Times New Roman" w:eastAsia="Calibri" w:hAnsi="Times New Roman" w:cs="Times New Roman"/>
          <w:kern w:val="0"/>
          <w:sz w:val="24"/>
          <w14:ligatures w14:val="none"/>
        </w:rPr>
        <w:t>Kotyza-Witthuhn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presented HF</w:t>
      </w:r>
      <w:r w:rsidR="00035CB3">
        <w:rPr>
          <w:rFonts w:ascii="Times New Roman" w:eastAsia="Calibri" w:hAnsi="Times New Roman" w:cs="Times New Roman"/>
          <w:kern w:val="0"/>
          <w:sz w:val="24"/>
          <w14:ligatures w14:val="none"/>
        </w:rPr>
        <w:t>4040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as amended.</w:t>
      </w:r>
    </w:p>
    <w:p w14:paraId="446B07BB" w14:textId="77777777" w:rsidR="00382E31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C62C15A" w14:textId="39CEE81E" w:rsidR="00382E31" w:rsidRDefault="00382E31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Testifying:</w:t>
      </w:r>
    </w:p>
    <w:p w14:paraId="4EB42EFD" w14:textId="09F044E5" w:rsidR="00382E31" w:rsidRDefault="00035CB3" w:rsidP="00035CB3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Jon Kelly, Director of Government Affairs, Minnesota Department of Commerce</w:t>
      </w:r>
    </w:p>
    <w:p w14:paraId="6016FC07" w14:textId="77777777" w:rsid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881836A" w14:textId="2437FC09" w:rsid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Representative Kotyza-Witthuhn renews the motion that HF4040, as amended, be placed on the General Register. 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</w:t>
      </w:r>
      <w:r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.</w:t>
      </w:r>
    </w:p>
    <w:bookmarkEnd w:id="1"/>
    <w:p w14:paraId="025C836C" w14:textId="77777777" w:rsid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347E945" w14:textId="1CE6A3A3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HF404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(Kotyza-Witthuhn)</w:t>
      </w:r>
      <w:r w:rsidR="00DD2F9A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Financial institution various governing provisions added and modified, and technical changes made.</w:t>
      </w:r>
    </w:p>
    <w:p w14:paraId="58CCE32B" w14:textId="7777777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733C010" w14:textId="320A771F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Kotyza-Witthuhn moved that HF404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be placed on the General Register.</w:t>
      </w:r>
    </w:p>
    <w:p w14:paraId="275BFEAE" w14:textId="7777777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F461D06" w14:textId="77777777" w:rsidR="00035CB3" w:rsidRPr="004A14F9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Representative Kotyza-Witthuhn moved the A1 amendment. </w:t>
      </w:r>
      <w:r w:rsidRPr="004A14F9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 THE AMENDMENT WAS ADOPTED.</w:t>
      </w:r>
    </w:p>
    <w:p w14:paraId="0FD4316B" w14:textId="7777777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A789F39" w14:textId="1124EF2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Kotyza-Witthuhn presented HF404</w:t>
      </w:r>
      <w:r w:rsidR="004A14F9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as amended.</w:t>
      </w:r>
    </w:p>
    <w:p w14:paraId="6081473D" w14:textId="7777777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A96E0D3" w14:textId="77777777" w:rsid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Testifying:</w:t>
      </w:r>
    </w:p>
    <w:p w14:paraId="3B58C43D" w14:textId="73B683FF" w:rsidR="004A14F9" w:rsidRPr="004A14F9" w:rsidRDefault="004A14F9" w:rsidP="004A14F9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4A14F9">
        <w:rPr>
          <w:rFonts w:ascii="Times New Roman" w:eastAsia="Calibri" w:hAnsi="Times New Roman" w:cs="Times New Roman"/>
          <w:kern w:val="0"/>
          <w:sz w:val="24"/>
          <w14:ligatures w14:val="none"/>
        </w:rPr>
        <w:t>Jon Kelly, Director of Government Affairs, Minnesota Department of Commerce</w:t>
      </w:r>
    </w:p>
    <w:p w14:paraId="3B14E71B" w14:textId="77777777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4A5949C" w14:textId="6DA9F905" w:rsidR="00035CB3" w:rsidRPr="00035CB3" w:rsidRDefault="00035CB3" w:rsidP="00035CB3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Kotyza-Witthuhn renews the motion that HF404</w:t>
      </w:r>
      <w:r w:rsidR="004A14F9">
        <w:rPr>
          <w:rFonts w:ascii="Times New Roman" w:eastAsia="Calibri" w:hAnsi="Times New Roman" w:cs="Times New Roman"/>
          <w:kern w:val="0"/>
          <w:sz w:val="24"/>
          <w14:ligatures w14:val="none"/>
        </w:rPr>
        <w:t>1</w:t>
      </w:r>
      <w:r w:rsidRPr="00035CB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as amended, be placed on the General Register. </w:t>
      </w:r>
      <w:r w:rsidRPr="004A14F9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THE MOTION PREVAILED.</w:t>
      </w:r>
    </w:p>
    <w:p w14:paraId="56AC25FC" w14:textId="77777777" w:rsid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0C4C9B4" w14:textId="229DDEAF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HF4388 (Urdahl); </w:t>
      </w:r>
      <w:r w:rsidRPr="00DD2F9A">
        <w:rPr>
          <w:rFonts w:ascii="Times New Roman" w:eastAsia="Calibri" w:hAnsi="Times New Roman" w:cs="Times New Roman"/>
          <w:kern w:val="0"/>
          <w:sz w:val="24"/>
          <w14:ligatures w14:val="none"/>
        </w:rPr>
        <w:t>Litchfield allowed to issue on-sale liquor license for town ball games played at ballpark on school grounds.</w:t>
      </w:r>
    </w:p>
    <w:p w14:paraId="1D733071" w14:textId="77777777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6A621A2" w14:textId="0C72D6DC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moved that HF4388 be laid over for possible inclusion in an omnibus bill.</w:t>
      </w:r>
    </w:p>
    <w:p w14:paraId="788293A4" w14:textId="77777777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D61557C" w14:textId="5B9E40A8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Representative Urdahl presented HF4388.</w:t>
      </w:r>
    </w:p>
    <w:p w14:paraId="237C3280" w14:textId="77777777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1C76BE0" w14:textId="53FC1250" w:rsidR="00DD2F9A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Testifying:</w:t>
      </w:r>
    </w:p>
    <w:p w14:paraId="204FCAF8" w14:textId="77777777" w:rsidR="00DD2F9A" w:rsidRPr="00DD2F9A" w:rsidRDefault="00DD2F9A" w:rsidP="00DD2F9A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D2F9A">
        <w:rPr>
          <w:rFonts w:ascii="Times New Roman" w:eastAsia="Calibri" w:hAnsi="Times New Roman" w:cs="Times New Roman"/>
          <w:kern w:val="0"/>
          <w:sz w:val="24"/>
          <w14:ligatures w14:val="none"/>
        </w:rPr>
        <w:t>Nick Ridgeway, Litchfield Baseball Association</w:t>
      </w:r>
    </w:p>
    <w:p w14:paraId="1A167C23" w14:textId="302A609D" w:rsidR="00DD2F9A" w:rsidRDefault="00DD2F9A" w:rsidP="00DD2F9A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DD2F9A">
        <w:rPr>
          <w:rFonts w:ascii="Times New Roman" w:eastAsia="Calibri" w:hAnsi="Times New Roman" w:cs="Times New Roman"/>
          <w:kern w:val="0"/>
          <w:sz w:val="24"/>
          <w14:ligatures w14:val="none"/>
        </w:rPr>
        <w:t>Ryan Jones, Litchfield Baseball Association</w:t>
      </w:r>
    </w:p>
    <w:p w14:paraId="1729AA4B" w14:textId="77777777" w:rsidR="00DD2F9A" w:rsidRDefault="00DD2F9A" w:rsidP="00DD2F9A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30BE7D5" w14:textId="70813FA5" w:rsidR="00DD2F9A" w:rsidRPr="00DD2F9A" w:rsidRDefault="00DD2F9A" w:rsidP="00DD2F9A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Chair Stephenson renewed the motion that HF4388 be laid over for possible inclusion in an omnibus bill. The bill was laid over.</w:t>
      </w:r>
    </w:p>
    <w:p w14:paraId="55F24439" w14:textId="77777777" w:rsidR="00DD2F9A" w:rsidRPr="00AE2098" w:rsidRDefault="00DD2F9A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53A1056" w14:textId="57DE7240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The meeting was adjourned at </w:t>
      </w:r>
      <w:r w:rsidR="00FF57C1">
        <w:rPr>
          <w:rFonts w:ascii="Times New Roman" w:eastAsia="Calibri" w:hAnsi="Times New Roman" w:cs="Times New Roman"/>
          <w:kern w:val="0"/>
          <w:sz w:val="24"/>
          <w14:ligatures w14:val="none"/>
        </w:rPr>
        <w:t>2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  <w:r w:rsidR="00AA38FD"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="004A14F9"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Pr="00AE20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P.M.</w:t>
      </w:r>
    </w:p>
    <w:p w14:paraId="3F917A46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B0CB0C3" w14:textId="77777777" w:rsidR="00AE2098" w:rsidRPr="00AE2098" w:rsidRDefault="00AE2098" w:rsidP="00AE2098">
      <w:pPr>
        <w:spacing w:after="0"/>
        <w:ind w:left="720"/>
        <w:contextualSpacing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0E600CE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2B9C21D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B58C63A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AE2098" w:rsidRPr="00AE2098" w14:paraId="7E3B7886" w14:textId="77777777" w:rsidTr="00AE2098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963EE" w14:textId="77777777" w:rsidR="00AE2098" w:rsidRPr="00AE2098" w:rsidRDefault="00AE2098" w:rsidP="00AE2098">
            <w:pPr>
              <w:jc w:val="right"/>
              <w:rPr>
                <w:rFonts w:eastAsia="Calibri"/>
                <w:szCs w:val="24"/>
              </w:rPr>
            </w:pPr>
            <w:bookmarkStart w:id="2" w:name="_Hlk95399463"/>
            <w:r w:rsidRPr="00AE2098">
              <w:rPr>
                <w:rFonts w:eastAsia="Calibri"/>
                <w:szCs w:val="24"/>
              </w:rPr>
              <w:t>Representative Zack Stephenson, Chair</w:t>
            </w:r>
          </w:p>
        </w:tc>
      </w:tr>
      <w:bookmarkEnd w:id="2"/>
    </w:tbl>
    <w:p w14:paraId="4A8BAF6E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BD5E773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81D147A" w14:textId="77777777" w:rsidR="00AE2098" w:rsidRPr="00AE2098" w:rsidRDefault="00AE2098" w:rsidP="00AE2098">
      <w:pPr>
        <w:spacing w:after="0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EA73CCC" w14:textId="77777777" w:rsidR="00AE2098" w:rsidRPr="00AE2098" w:rsidRDefault="00AE2098" w:rsidP="00AE2098">
      <w:pPr>
        <w:spacing w:after="0"/>
        <w:jc w:val="right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AE2098" w:rsidRPr="00AE2098" w14:paraId="7B72B46A" w14:textId="77777777" w:rsidTr="00AE2098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D44BF4" w14:textId="77777777" w:rsidR="00AE2098" w:rsidRPr="00AE2098" w:rsidRDefault="00AE2098" w:rsidP="00AE2098">
            <w:pPr>
              <w:jc w:val="right"/>
              <w:rPr>
                <w:rFonts w:eastAsia="Calibri"/>
                <w:szCs w:val="24"/>
              </w:rPr>
            </w:pPr>
            <w:r w:rsidRPr="00AE2098">
              <w:rPr>
                <w:rFonts w:eastAsia="Calibri"/>
                <w:szCs w:val="24"/>
              </w:rPr>
              <w:t>Morgan Durfee, Committee Legislative Assistant</w:t>
            </w:r>
          </w:p>
        </w:tc>
      </w:tr>
    </w:tbl>
    <w:p w14:paraId="0E059567" w14:textId="77777777" w:rsidR="00D40239" w:rsidRDefault="00D40239"/>
    <w:sectPr w:rsidR="00D40239" w:rsidSect="00D920F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1582"/>
    <w:multiLevelType w:val="hybridMultilevel"/>
    <w:tmpl w:val="9EC8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703D"/>
    <w:multiLevelType w:val="hybridMultilevel"/>
    <w:tmpl w:val="2744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76F"/>
    <w:multiLevelType w:val="hybridMultilevel"/>
    <w:tmpl w:val="C2B6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5609"/>
    <w:multiLevelType w:val="hybridMultilevel"/>
    <w:tmpl w:val="B5FA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692B"/>
    <w:multiLevelType w:val="hybridMultilevel"/>
    <w:tmpl w:val="AEA6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6068"/>
    <w:multiLevelType w:val="hybridMultilevel"/>
    <w:tmpl w:val="91EC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94A2E"/>
    <w:multiLevelType w:val="hybridMultilevel"/>
    <w:tmpl w:val="10AC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9162">
    <w:abstractNumId w:val="1"/>
  </w:num>
  <w:num w:numId="2" w16cid:durableId="1927306540">
    <w:abstractNumId w:val="4"/>
  </w:num>
  <w:num w:numId="3" w16cid:durableId="1247955671">
    <w:abstractNumId w:val="5"/>
  </w:num>
  <w:num w:numId="4" w16cid:durableId="1755779369">
    <w:abstractNumId w:val="0"/>
  </w:num>
  <w:num w:numId="5" w16cid:durableId="1524594443">
    <w:abstractNumId w:val="3"/>
  </w:num>
  <w:num w:numId="6" w16cid:durableId="1256287806">
    <w:abstractNumId w:val="2"/>
  </w:num>
  <w:num w:numId="7" w16cid:durableId="204683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D"/>
    <w:rsid w:val="00035CB3"/>
    <w:rsid w:val="000D35EE"/>
    <w:rsid w:val="0011163D"/>
    <w:rsid w:val="0025243E"/>
    <w:rsid w:val="00382E31"/>
    <w:rsid w:val="003B0C61"/>
    <w:rsid w:val="003C051B"/>
    <w:rsid w:val="003F453F"/>
    <w:rsid w:val="00416EAD"/>
    <w:rsid w:val="00475261"/>
    <w:rsid w:val="004A14F9"/>
    <w:rsid w:val="00514E62"/>
    <w:rsid w:val="00635B99"/>
    <w:rsid w:val="006F5B4F"/>
    <w:rsid w:val="007B31C3"/>
    <w:rsid w:val="007E5B41"/>
    <w:rsid w:val="00864B86"/>
    <w:rsid w:val="00870ED8"/>
    <w:rsid w:val="00877D65"/>
    <w:rsid w:val="00AA38FD"/>
    <w:rsid w:val="00AE2098"/>
    <w:rsid w:val="00C3537C"/>
    <w:rsid w:val="00C812DB"/>
    <w:rsid w:val="00CC2F2B"/>
    <w:rsid w:val="00D40239"/>
    <w:rsid w:val="00D920FD"/>
    <w:rsid w:val="00DD2F9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21BC"/>
  <w15:chartTrackingRefBased/>
  <w15:docId w15:val="{8B711612-A1FB-48D0-BD7D-442F9671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41"/>
  </w:style>
  <w:style w:type="paragraph" w:styleId="Heading1">
    <w:name w:val="heading 1"/>
    <w:basedOn w:val="Normal"/>
    <w:next w:val="Normal"/>
    <w:link w:val="Heading1Char"/>
    <w:uiPriority w:val="9"/>
    <w:qFormat/>
    <w:rsid w:val="0041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E2098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Durfee</dc:creator>
  <cp:keywords/>
  <dc:description/>
  <cp:lastModifiedBy>Morgan Durfee</cp:lastModifiedBy>
  <cp:revision>19</cp:revision>
  <cp:lastPrinted>2024-03-05T22:47:00Z</cp:lastPrinted>
  <dcterms:created xsi:type="dcterms:W3CDTF">2024-02-28T14:23:00Z</dcterms:created>
  <dcterms:modified xsi:type="dcterms:W3CDTF">2024-03-05T22:53:00Z</dcterms:modified>
</cp:coreProperties>
</file>