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BEE4" w14:textId="77777777" w:rsidR="00EC0682" w:rsidRPr="00EC0682" w:rsidRDefault="00EC0682" w:rsidP="00EC0682">
      <w:pPr>
        <w:spacing w:after="0" w:line="427" w:lineRule="exact"/>
        <w:jc w:val="center"/>
        <w:rPr>
          <w:rFonts w:ascii="Calibri" w:eastAsia="Calibri" w:hAnsi="Calibri" w:cs="Calibri"/>
          <w:b/>
          <w:bCs/>
          <w:position w:val="1"/>
          <w:sz w:val="16"/>
          <w:szCs w:val="16"/>
        </w:rPr>
      </w:pPr>
    </w:p>
    <w:p w14:paraId="03084057" w14:textId="77777777" w:rsidR="00EC0682" w:rsidRDefault="00EC0682" w:rsidP="00EC0682">
      <w:pPr>
        <w:spacing w:after="0" w:line="427" w:lineRule="exact"/>
        <w:jc w:val="center"/>
        <w:rPr>
          <w:rFonts w:ascii="Calibri" w:eastAsia="Calibri" w:hAnsi="Calibri" w:cs="Calibri"/>
          <w:b/>
          <w:bCs/>
          <w:position w:val="1"/>
          <w:sz w:val="36"/>
          <w:szCs w:val="36"/>
        </w:rPr>
      </w:pPr>
    </w:p>
    <w:p w14:paraId="51C8B510" w14:textId="60495CF9" w:rsidR="00212043" w:rsidRPr="00212043" w:rsidRDefault="006C407B" w:rsidP="00212043">
      <w:pPr>
        <w:spacing w:after="0" w:line="427" w:lineRule="exact"/>
        <w:jc w:val="center"/>
        <w:rPr>
          <w:rFonts w:ascii="Verdana" w:eastAsia="Verdana" w:hAnsi="Verdana" w:cs="Verdana"/>
          <w:b/>
          <w:bCs/>
          <w:i/>
          <w:color w:val="333333"/>
          <w:spacing w:val="-3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DA05011" wp14:editId="58400501">
                <wp:simplePos x="0" y="0"/>
                <wp:positionH relativeFrom="page">
                  <wp:posOffset>862330</wp:posOffset>
                </wp:positionH>
                <wp:positionV relativeFrom="paragraph">
                  <wp:posOffset>-250190</wp:posOffset>
                </wp:positionV>
                <wp:extent cx="5953125" cy="200025"/>
                <wp:effectExtent l="0" t="0" r="9525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00025"/>
                          <a:chOff x="1358" y="-573"/>
                          <a:chExt cx="9375" cy="315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1365" y="-566"/>
                            <a:ext cx="9360" cy="300"/>
                            <a:chOff x="1365" y="-566"/>
                            <a:chExt cx="9360" cy="300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1365" y="-566"/>
                              <a:ext cx="9360" cy="300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9360"/>
                                <a:gd name="T2" fmla="+- 0 -266 -566"/>
                                <a:gd name="T3" fmla="*/ -266 h 300"/>
                                <a:gd name="T4" fmla="+- 0 10725 1365"/>
                                <a:gd name="T5" fmla="*/ T4 w 9360"/>
                                <a:gd name="T6" fmla="+- 0 -266 -566"/>
                                <a:gd name="T7" fmla="*/ -266 h 300"/>
                                <a:gd name="T8" fmla="+- 0 10725 1365"/>
                                <a:gd name="T9" fmla="*/ T8 w 9360"/>
                                <a:gd name="T10" fmla="+- 0 -566 -566"/>
                                <a:gd name="T11" fmla="*/ -566 h 300"/>
                                <a:gd name="T12" fmla="+- 0 1365 1365"/>
                                <a:gd name="T13" fmla="*/ T12 w 9360"/>
                                <a:gd name="T14" fmla="+- 0 -566 -566"/>
                                <a:gd name="T15" fmla="*/ -566 h 300"/>
                                <a:gd name="T16" fmla="+- 0 1365 1365"/>
                                <a:gd name="T17" fmla="*/ T16 w 9360"/>
                                <a:gd name="T18" fmla="+- 0 -266 -566"/>
                                <a:gd name="T19" fmla="*/ -26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300">
                                  <a:moveTo>
                                    <a:pt x="0" y="300"/>
                                  </a:moveTo>
                                  <a:lnTo>
                                    <a:pt x="9360" y="30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127B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365" y="-566"/>
                            <a:ext cx="9360" cy="300"/>
                            <a:chOff x="1365" y="-566"/>
                            <a:chExt cx="9360" cy="300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365" y="-566"/>
                              <a:ext cx="9360" cy="300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9360"/>
                                <a:gd name="T2" fmla="+- 0 -266 -566"/>
                                <a:gd name="T3" fmla="*/ -266 h 300"/>
                                <a:gd name="T4" fmla="+- 0 10725 1365"/>
                                <a:gd name="T5" fmla="*/ T4 w 9360"/>
                                <a:gd name="T6" fmla="+- 0 -266 -566"/>
                                <a:gd name="T7" fmla="*/ -266 h 300"/>
                                <a:gd name="T8" fmla="+- 0 10725 1365"/>
                                <a:gd name="T9" fmla="*/ T8 w 9360"/>
                                <a:gd name="T10" fmla="+- 0 -566 -566"/>
                                <a:gd name="T11" fmla="*/ -566 h 300"/>
                                <a:gd name="T12" fmla="+- 0 1365 1365"/>
                                <a:gd name="T13" fmla="*/ T12 w 9360"/>
                                <a:gd name="T14" fmla="+- 0 -566 -566"/>
                                <a:gd name="T15" fmla="*/ -566 h 300"/>
                                <a:gd name="T16" fmla="+- 0 1365 1365"/>
                                <a:gd name="T17" fmla="*/ T16 w 9360"/>
                                <a:gd name="T18" fmla="+- 0 -266 -566"/>
                                <a:gd name="T19" fmla="*/ -26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300">
                                  <a:moveTo>
                                    <a:pt x="0" y="300"/>
                                  </a:moveTo>
                                  <a:lnTo>
                                    <a:pt x="9360" y="30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F62AB" id="Group 17" o:spid="_x0000_s1026" style="position:absolute;margin-left:67.9pt;margin-top:-19.7pt;width:468.75pt;height:15.75pt;z-index:-251655168;mso-position-horizontal-relative:page" coordorigin="1358,-573" coordsize="937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">
                <v:group id="Group 20" o:spid="_x0000_s1027" style="position:absolute;left:1365;top:-566;width:9360;height:300" coordorigin="1365,-566" coordsize="93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8" style="position:absolute;left:1365;top:-566;width:9360;height:300;visibility:visible;mso-wrap-style:square;v-text-anchor:top" coordsize="93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" path="m,300r9360,l9360,,,,,300e" fillcolor="#127b4b" stroked="f">
                    <v:path arrowok="t" o:connecttype="custom" o:connectlocs="0,-266;9360,-266;9360,-566;0,-566;0,-266" o:connectangles="0,0,0,0,0"/>
                  </v:shape>
                </v:group>
                <v:group id="Group 18" o:spid="_x0000_s1029" style="position:absolute;left:1365;top:-566;width:9360;height:300" coordorigin="1365,-566" coordsize="93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0" style="position:absolute;left:1365;top:-566;width:9360;height:300;visibility:visible;mso-wrap-style:square;v-text-anchor:top" coordsize="93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" path="m,300r9360,l9360,,,,,300xe" filled="f">
                    <v:path arrowok="t" o:connecttype="custom" o:connectlocs="0,-266;9360,-266;9360,-566;0,-566;0,-266" o:connectangles="0,0,0,0,0"/>
                  </v:shape>
                </v:group>
                <w10:wrap anchorx="page"/>
              </v:group>
            </w:pict>
          </mc:Fallback>
        </mc:AlternateContent>
      </w:r>
      <w:r w:rsidR="00842F8E">
        <w:rPr>
          <w:rFonts w:ascii="Calibri" w:eastAsia="Calibri" w:hAnsi="Calibri" w:cs="Calibri"/>
          <w:b/>
          <w:bCs/>
          <w:position w:val="1"/>
          <w:sz w:val="36"/>
          <w:szCs w:val="36"/>
        </w:rPr>
        <w:t>The Facts:</w:t>
      </w:r>
      <w:r w:rsidR="00842F8E">
        <w:rPr>
          <w:rFonts w:ascii="Calibri" w:eastAsia="Calibri" w:hAnsi="Calibri" w:cs="Calibri"/>
          <w:b/>
          <w:bCs/>
          <w:spacing w:val="-9"/>
          <w:position w:val="1"/>
          <w:sz w:val="36"/>
          <w:szCs w:val="36"/>
        </w:rPr>
        <w:t xml:space="preserve"> </w:t>
      </w:r>
      <w:r w:rsidR="00842F8E">
        <w:rPr>
          <w:rFonts w:ascii="Calibri" w:eastAsia="Calibri" w:hAnsi="Calibri" w:cs="Calibri"/>
          <w:b/>
          <w:bCs/>
          <w:i/>
          <w:position w:val="1"/>
          <w:sz w:val="36"/>
          <w:szCs w:val="36"/>
        </w:rPr>
        <w:t>HF</w:t>
      </w:r>
      <w:r w:rsidR="009B5B4B">
        <w:rPr>
          <w:rFonts w:ascii="Calibri" w:eastAsia="Calibri" w:hAnsi="Calibri" w:cs="Calibri"/>
          <w:b/>
          <w:bCs/>
          <w:i/>
          <w:position w:val="1"/>
          <w:sz w:val="36"/>
          <w:szCs w:val="36"/>
        </w:rPr>
        <w:t>50</w:t>
      </w:r>
      <w:r w:rsidR="00212043">
        <w:rPr>
          <w:rFonts w:ascii="Calibri" w:eastAsia="Calibri" w:hAnsi="Calibri" w:cs="Calibri"/>
          <w:b/>
          <w:bCs/>
          <w:i/>
          <w:spacing w:val="-7"/>
          <w:position w:val="1"/>
          <w:sz w:val="36"/>
          <w:szCs w:val="36"/>
        </w:rPr>
        <w:t xml:space="preserve"> - </w:t>
      </w:r>
      <w:r w:rsidR="00842F8E">
        <w:rPr>
          <w:rFonts w:ascii="Verdana" w:eastAsia="Verdana" w:hAnsi="Verdana" w:cs="Verdana"/>
          <w:b/>
          <w:bCs/>
          <w:i/>
          <w:color w:val="333333"/>
          <w:sz w:val="24"/>
          <w:szCs w:val="24"/>
        </w:rPr>
        <w:t>Hands free cell</w:t>
      </w:r>
      <w:r w:rsidR="00842F8E">
        <w:rPr>
          <w:rFonts w:ascii="Verdana" w:eastAsia="Verdana" w:hAnsi="Verdana" w:cs="Verdana"/>
          <w:b/>
          <w:bCs/>
          <w:i/>
          <w:color w:val="333333"/>
          <w:spacing w:val="-3"/>
          <w:sz w:val="24"/>
          <w:szCs w:val="24"/>
        </w:rPr>
        <w:t xml:space="preserve"> </w:t>
      </w:r>
      <w:r w:rsidR="00842F8E">
        <w:rPr>
          <w:rFonts w:ascii="Verdana" w:eastAsia="Verdana" w:hAnsi="Verdana" w:cs="Verdana"/>
          <w:b/>
          <w:bCs/>
          <w:i/>
          <w:color w:val="333333"/>
          <w:sz w:val="24"/>
          <w:szCs w:val="24"/>
        </w:rPr>
        <w:t>p</w:t>
      </w:r>
      <w:r w:rsidR="00842F8E">
        <w:rPr>
          <w:rFonts w:ascii="Verdana" w:eastAsia="Verdana" w:hAnsi="Verdana" w:cs="Verdana"/>
          <w:b/>
          <w:bCs/>
          <w:i/>
          <w:color w:val="333333"/>
          <w:spacing w:val="-1"/>
          <w:sz w:val="24"/>
          <w:szCs w:val="24"/>
        </w:rPr>
        <w:t>h</w:t>
      </w:r>
      <w:r w:rsidR="00842F8E">
        <w:rPr>
          <w:rFonts w:ascii="Verdana" w:eastAsia="Verdana" w:hAnsi="Verdana" w:cs="Verdana"/>
          <w:b/>
          <w:bCs/>
          <w:i/>
          <w:color w:val="333333"/>
          <w:sz w:val="24"/>
          <w:szCs w:val="24"/>
        </w:rPr>
        <w:t>o</w:t>
      </w:r>
      <w:r w:rsidR="00842F8E">
        <w:rPr>
          <w:rFonts w:ascii="Verdana" w:eastAsia="Verdana" w:hAnsi="Verdana" w:cs="Verdana"/>
          <w:b/>
          <w:bCs/>
          <w:i/>
          <w:color w:val="333333"/>
          <w:spacing w:val="-1"/>
          <w:sz w:val="24"/>
          <w:szCs w:val="24"/>
        </w:rPr>
        <w:t>n</w:t>
      </w:r>
      <w:r w:rsidR="00842F8E">
        <w:rPr>
          <w:rFonts w:ascii="Verdana" w:eastAsia="Verdana" w:hAnsi="Verdana" w:cs="Verdana"/>
          <w:b/>
          <w:bCs/>
          <w:i/>
          <w:color w:val="333333"/>
          <w:sz w:val="24"/>
          <w:szCs w:val="24"/>
        </w:rPr>
        <w:t>e</w:t>
      </w:r>
      <w:r w:rsidR="00EC0682">
        <w:rPr>
          <w:rFonts w:ascii="Verdana" w:eastAsia="Verdana" w:hAnsi="Verdana" w:cs="Verdana"/>
          <w:b/>
          <w:bCs/>
          <w:i/>
          <w:color w:val="333333"/>
          <w:spacing w:val="-3"/>
          <w:sz w:val="24"/>
          <w:szCs w:val="24"/>
        </w:rPr>
        <w:t xml:space="preserve"> bill</w:t>
      </w:r>
      <w:r w:rsidR="00212043">
        <w:rPr>
          <w:rFonts w:ascii="Verdana" w:eastAsia="Verdana" w:hAnsi="Verdana" w:cs="Verdana"/>
          <w:b/>
          <w:bCs/>
          <w:i/>
          <w:color w:val="333333"/>
          <w:spacing w:val="-3"/>
          <w:sz w:val="24"/>
          <w:szCs w:val="24"/>
        </w:rPr>
        <w:t xml:space="preserve"> </w:t>
      </w:r>
      <w:r w:rsidR="00212043" w:rsidRPr="00212043">
        <w:rPr>
          <w:rFonts w:ascii="Verdana" w:eastAsia="Verdana" w:hAnsi="Verdana" w:cs="Verdana"/>
          <w:bCs/>
          <w:i/>
          <w:color w:val="333333"/>
          <w:spacing w:val="-3"/>
          <w:sz w:val="24"/>
          <w:szCs w:val="24"/>
        </w:rPr>
        <w:t>(</w:t>
      </w:r>
      <w:r w:rsidR="00212043" w:rsidRPr="00212043">
        <w:rPr>
          <w:rFonts w:ascii="Calibri" w:eastAsia="Calibri" w:hAnsi="Calibri" w:cs="Calibri"/>
          <w:bCs/>
          <w:i/>
          <w:position w:val="1"/>
        </w:rPr>
        <w:t>As amended 1/24/19)</w:t>
      </w:r>
    </w:p>
    <w:p w14:paraId="2628148E" w14:textId="5E0A9312" w:rsidR="00842F8E" w:rsidRDefault="008C0CEB" w:rsidP="00842F8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9BE171" wp14:editId="7785BF1F">
                <wp:simplePos x="0" y="0"/>
                <wp:positionH relativeFrom="page">
                  <wp:posOffset>850900</wp:posOffset>
                </wp:positionH>
                <wp:positionV relativeFrom="paragraph">
                  <wp:posOffset>135255</wp:posOffset>
                </wp:positionV>
                <wp:extent cx="5967730" cy="193675"/>
                <wp:effectExtent l="0" t="0" r="13970" b="1587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730" cy="193675"/>
                          <a:chOff x="1340" y="431"/>
                          <a:chExt cx="9398" cy="305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350" y="441"/>
                            <a:ext cx="9378" cy="285"/>
                            <a:chOff x="1350" y="441"/>
                            <a:chExt cx="9378" cy="285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350" y="441"/>
                              <a:ext cx="9378" cy="285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9378"/>
                                <a:gd name="T2" fmla="+- 0 726 441"/>
                                <a:gd name="T3" fmla="*/ 726 h 285"/>
                                <a:gd name="T4" fmla="+- 0 10728 1350"/>
                                <a:gd name="T5" fmla="*/ T4 w 9378"/>
                                <a:gd name="T6" fmla="+- 0 726 441"/>
                                <a:gd name="T7" fmla="*/ 726 h 285"/>
                                <a:gd name="T8" fmla="+- 0 10728 1350"/>
                                <a:gd name="T9" fmla="*/ T8 w 9378"/>
                                <a:gd name="T10" fmla="+- 0 441 441"/>
                                <a:gd name="T11" fmla="*/ 441 h 285"/>
                                <a:gd name="T12" fmla="+- 0 1350 1350"/>
                                <a:gd name="T13" fmla="*/ T12 w 9378"/>
                                <a:gd name="T14" fmla="+- 0 441 441"/>
                                <a:gd name="T15" fmla="*/ 441 h 285"/>
                                <a:gd name="T16" fmla="+- 0 1350 1350"/>
                                <a:gd name="T17" fmla="*/ T16 w 9378"/>
                                <a:gd name="T18" fmla="+- 0 726 441"/>
                                <a:gd name="T19" fmla="*/ 726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8" h="285">
                                  <a:moveTo>
                                    <a:pt x="0" y="285"/>
                                  </a:moveTo>
                                  <a:lnTo>
                                    <a:pt x="9378" y="285"/>
                                  </a:lnTo>
                                  <a:lnTo>
                                    <a:pt x="93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127B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350" y="441"/>
                            <a:ext cx="9378" cy="285"/>
                            <a:chOff x="1350" y="441"/>
                            <a:chExt cx="9378" cy="285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350" y="441"/>
                              <a:ext cx="9378" cy="285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9378"/>
                                <a:gd name="T2" fmla="+- 0 726 441"/>
                                <a:gd name="T3" fmla="*/ 726 h 285"/>
                                <a:gd name="T4" fmla="+- 0 10728 1350"/>
                                <a:gd name="T5" fmla="*/ T4 w 9378"/>
                                <a:gd name="T6" fmla="+- 0 726 441"/>
                                <a:gd name="T7" fmla="*/ 726 h 285"/>
                                <a:gd name="T8" fmla="+- 0 10728 1350"/>
                                <a:gd name="T9" fmla="*/ T8 w 9378"/>
                                <a:gd name="T10" fmla="+- 0 441 441"/>
                                <a:gd name="T11" fmla="*/ 441 h 285"/>
                                <a:gd name="T12" fmla="+- 0 1350 1350"/>
                                <a:gd name="T13" fmla="*/ T12 w 9378"/>
                                <a:gd name="T14" fmla="+- 0 441 441"/>
                                <a:gd name="T15" fmla="*/ 441 h 285"/>
                                <a:gd name="T16" fmla="+- 0 1350 1350"/>
                                <a:gd name="T17" fmla="*/ T16 w 9378"/>
                                <a:gd name="T18" fmla="+- 0 726 441"/>
                                <a:gd name="T19" fmla="*/ 726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8" h="285">
                                  <a:moveTo>
                                    <a:pt x="0" y="285"/>
                                  </a:moveTo>
                                  <a:lnTo>
                                    <a:pt x="9378" y="285"/>
                                  </a:lnTo>
                                  <a:lnTo>
                                    <a:pt x="93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64C14" id="Group 12" o:spid="_x0000_s1026" style="position:absolute;margin-left:67pt;margin-top:10.65pt;width:469.9pt;height:15.25pt;z-index:-251656192;mso-position-horizontal-relative:page" coordorigin="1340,431" coordsize="939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">
                <v:group id="Group 15" o:spid="_x0000_s1027" style="position:absolute;left:1350;top:441;width:9378;height:285" coordorigin="1350,441" coordsize="937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1350;top:441;width:9378;height:285;visibility:visible;mso-wrap-style:square;v-text-anchor:top" coordsize="937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" path="m,285r9378,l9378,,,,,285e" fillcolor="#127b4b" stroked="f">
                    <v:path arrowok="t" o:connecttype="custom" o:connectlocs="0,726;9378,726;9378,441;0,441;0,726" o:connectangles="0,0,0,0,0"/>
                  </v:shape>
                </v:group>
                <v:group id="Group 13" o:spid="_x0000_s1029" style="position:absolute;left:1350;top:441;width:9378;height:285" coordorigin="1350,441" coordsize="937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0" style="position:absolute;left:1350;top:441;width:9378;height:285;visibility:visible;mso-wrap-style:square;v-text-anchor:top" coordsize="937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" path="m,285r9378,l9378,,,,,285xe" filled="f">
                    <v:path arrowok="t" o:connecttype="custom" o:connectlocs="0,726;9378,726;9378,441;0,441;0,726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AA949B3" w14:textId="6A4F87A5" w:rsidR="00842F8E" w:rsidRDefault="00842F8E" w:rsidP="00671D7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</w:p>
    <w:p w14:paraId="7B7D481E" w14:textId="71BF1A4F" w:rsidR="00842F8E" w:rsidRDefault="00842F8E" w:rsidP="00671D7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</w:p>
    <w:p w14:paraId="641A9107" w14:textId="350E17DD" w:rsidR="007728A9" w:rsidRDefault="007728A9" w:rsidP="00671D7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We need to pass Hands Free now because…</w:t>
      </w:r>
    </w:p>
    <w:p w14:paraId="6A3A9D6C" w14:textId="77777777" w:rsidR="007728A9" w:rsidRDefault="007728A9" w:rsidP="00671D7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</w:p>
    <w:p w14:paraId="527B9D6F" w14:textId="4143A0C6" w:rsidR="004567F6" w:rsidRPr="007728A9" w:rsidRDefault="004567F6" w:rsidP="004567F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728A9">
        <w:rPr>
          <w:b/>
          <w:sz w:val="24"/>
          <w:szCs w:val="24"/>
        </w:rPr>
        <w:t>Hands Free Works</w:t>
      </w:r>
      <w:r w:rsidRPr="007728A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28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 of 15 states that </w:t>
      </w:r>
      <w:r w:rsidR="00FB05A4">
        <w:rPr>
          <w:sz w:val="24"/>
          <w:szCs w:val="24"/>
        </w:rPr>
        <w:t>passed hands free saw fatalities decrease an average of 16% within two years.  Georgia, the most recent state to pass hands free, has seen a 7% decrease in fatalities over six month</w:t>
      </w:r>
      <w:r w:rsidR="00CA4373">
        <w:rPr>
          <w:sz w:val="24"/>
          <w:szCs w:val="24"/>
        </w:rPr>
        <w:t>s</w:t>
      </w:r>
      <w:r w:rsidR="00FB05A4">
        <w:rPr>
          <w:sz w:val="24"/>
          <w:szCs w:val="24"/>
        </w:rPr>
        <w:t>.</w:t>
      </w:r>
    </w:p>
    <w:p w14:paraId="159B0C2C" w14:textId="77777777" w:rsidR="007728A9" w:rsidRPr="007728A9" w:rsidRDefault="007728A9" w:rsidP="007728A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728A9">
        <w:rPr>
          <w:b/>
          <w:sz w:val="24"/>
          <w:szCs w:val="24"/>
        </w:rPr>
        <w:t>Public Support</w:t>
      </w:r>
      <w:r w:rsidRPr="007728A9">
        <w:rPr>
          <w:sz w:val="24"/>
          <w:szCs w:val="24"/>
        </w:rPr>
        <w:t xml:space="preserve"> - Over 70% of the public support</w:t>
      </w:r>
      <w:r>
        <w:rPr>
          <w:sz w:val="24"/>
          <w:szCs w:val="24"/>
        </w:rPr>
        <w:t>s addressing distracted driving based on polling and surveys.</w:t>
      </w:r>
    </w:p>
    <w:p w14:paraId="782EA7AF" w14:textId="77777777" w:rsidR="007728A9" w:rsidRPr="007728A9" w:rsidRDefault="007728A9" w:rsidP="007728A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728A9">
        <w:rPr>
          <w:b/>
          <w:sz w:val="24"/>
          <w:szCs w:val="24"/>
        </w:rPr>
        <w:t>Statewide Impact</w:t>
      </w:r>
      <w:r w:rsidRPr="007728A9">
        <w:rPr>
          <w:sz w:val="24"/>
          <w:szCs w:val="24"/>
        </w:rPr>
        <w:t xml:space="preserve"> - This is not a metro-only problem. 75% of our roadway fatalities occur outside the metro-area.</w:t>
      </w:r>
    </w:p>
    <w:p w14:paraId="2DF56445" w14:textId="77777777" w:rsidR="007728A9" w:rsidRDefault="007728A9" w:rsidP="00671D7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</w:p>
    <w:p w14:paraId="3A148162" w14:textId="18BC4E11" w:rsidR="00671D7D" w:rsidRPr="00671D7D" w:rsidRDefault="00671D7D" w:rsidP="00671D7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bookmarkStart w:id="0" w:name="_Hlk535402992"/>
      <w:r w:rsidRPr="00671D7D">
        <w:rPr>
          <w:rFonts w:cs="Calibri-Bold"/>
          <w:b/>
          <w:bCs/>
          <w:sz w:val="24"/>
          <w:szCs w:val="24"/>
        </w:rPr>
        <w:t>What do</w:t>
      </w:r>
      <w:r w:rsidR="00212043">
        <w:rPr>
          <w:rFonts w:cs="Calibri-Bold"/>
          <w:b/>
          <w:bCs/>
          <w:sz w:val="24"/>
          <w:szCs w:val="24"/>
        </w:rPr>
        <w:t>es</w:t>
      </w:r>
      <w:r>
        <w:rPr>
          <w:rFonts w:cs="Calibri-Bold"/>
          <w:b/>
          <w:bCs/>
          <w:sz w:val="24"/>
          <w:szCs w:val="24"/>
        </w:rPr>
        <w:t xml:space="preserve"> HF</w:t>
      </w:r>
      <w:r w:rsidR="00EB419A">
        <w:rPr>
          <w:rFonts w:cs="Calibri-Bold"/>
          <w:b/>
          <w:bCs/>
          <w:sz w:val="24"/>
          <w:szCs w:val="24"/>
        </w:rPr>
        <w:t>50</w:t>
      </w:r>
      <w:r w:rsidRPr="00671D7D">
        <w:rPr>
          <w:rFonts w:cs="Calibri-Bold"/>
          <w:b/>
          <w:bCs/>
          <w:sz w:val="24"/>
          <w:szCs w:val="24"/>
        </w:rPr>
        <w:t xml:space="preserve"> do?</w:t>
      </w:r>
      <w:bookmarkEnd w:id="0"/>
    </w:p>
    <w:p w14:paraId="46C1ED0D" w14:textId="4BF89B18" w:rsidR="00671D7D" w:rsidRPr="003421CB" w:rsidRDefault="00671D7D" w:rsidP="00671D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trike/>
          <w:sz w:val="24"/>
          <w:szCs w:val="24"/>
        </w:rPr>
      </w:pPr>
      <w:r w:rsidRPr="00FB05A4">
        <w:rPr>
          <w:rFonts w:cs="Calibri"/>
          <w:sz w:val="24"/>
          <w:szCs w:val="24"/>
        </w:rPr>
        <w:t xml:space="preserve"> Allows </w:t>
      </w:r>
      <w:r w:rsidR="00FB05A4">
        <w:rPr>
          <w:rFonts w:cs="Calibri"/>
          <w:sz w:val="24"/>
          <w:szCs w:val="24"/>
        </w:rPr>
        <w:t xml:space="preserve">use of a </w:t>
      </w:r>
      <w:r w:rsidR="00212043">
        <w:rPr>
          <w:rFonts w:cs="Calibri"/>
          <w:sz w:val="24"/>
          <w:szCs w:val="24"/>
        </w:rPr>
        <w:t>wireless communications device (</w:t>
      </w:r>
      <w:r w:rsidRPr="00FB05A4">
        <w:rPr>
          <w:rFonts w:cs="Calibri"/>
          <w:sz w:val="24"/>
          <w:szCs w:val="24"/>
        </w:rPr>
        <w:t>cell phone</w:t>
      </w:r>
      <w:r w:rsidR="00212043">
        <w:rPr>
          <w:rFonts w:cs="Calibri"/>
          <w:sz w:val="24"/>
          <w:szCs w:val="24"/>
        </w:rPr>
        <w:t>)</w:t>
      </w:r>
      <w:r w:rsidRPr="00FB05A4">
        <w:rPr>
          <w:rFonts w:cs="Calibri"/>
          <w:sz w:val="24"/>
          <w:szCs w:val="24"/>
        </w:rPr>
        <w:t xml:space="preserve"> </w:t>
      </w:r>
      <w:r w:rsidR="00FB05A4">
        <w:rPr>
          <w:rFonts w:cs="Calibri"/>
          <w:sz w:val="24"/>
          <w:szCs w:val="24"/>
        </w:rPr>
        <w:t xml:space="preserve">and related functions </w:t>
      </w:r>
      <w:r w:rsidRPr="00FB05A4">
        <w:rPr>
          <w:rFonts w:cs="Calibri"/>
          <w:sz w:val="24"/>
          <w:szCs w:val="24"/>
        </w:rPr>
        <w:t>in a voice‐activated or other hands‐free</w:t>
      </w:r>
      <w:r w:rsidR="007728A9" w:rsidRPr="00FB05A4">
        <w:rPr>
          <w:rFonts w:cs="Calibri"/>
          <w:sz w:val="24"/>
          <w:szCs w:val="24"/>
        </w:rPr>
        <w:t xml:space="preserve"> mode, through a device </w:t>
      </w:r>
      <w:r w:rsidRPr="00FB05A4">
        <w:rPr>
          <w:rFonts w:cs="Calibri"/>
          <w:sz w:val="24"/>
          <w:szCs w:val="24"/>
        </w:rPr>
        <w:t>feature</w:t>
      </w:r>
      <w:r w:rsidR="003B48DC" w:rsidRPr="00FB05A4">
        <w:rPr>
          <w:rFonts w:cs="Calibri"/>
          <w:sz w:val="24"/>
          <w:szCs w:val="24"/>
        </w:rPr>
        <w:t>,</w:t>
      </w:r>
      <w:r w:rsidRPr="00FB05A4">
        <w:rPr>
          <w:rFonts w:cs="Calibri"/>
          <w:sz w:val="24"/>
          <w:szCs w:val="24"/>
        </w:rPr>
        <w:t xml:space="preserve"> headset or other accessories.</w:t>
      </w:r>
    </w:p>
    <w:p w14:paraId="7B49354E" w14:textId="1D5D7842" w:rsidR="00F06BE5" w:rsidRPr="00212043" w:rsidRDefault="00671D7D" w:rsidP="002120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06BE5">
        <w:rPr>
          <w:rFonts w:cs="Calibri"/>
          <w:sz w:val="24"/>
          <w:szCs w:val="24"/>
        </w:rPr>
        <w:t>Allows cell phone calls</w:t>
      </w:r>
      <w:r w:rsidR="00F06BE5" w:rsidRPr="00F06BE5">
        <w:rPr>
          <w:rFonts w:cs="Calibri"/>
          <w:sz w:val="24"/>
          <w:szCs w:val="24"/>
        </w:rPr>
        <w:t>/functions</w:t>
      </w:r>
      <w:r w:rsidRPr="00F06BE5">
        <w:rPr>
          <w:rFonts w:cs="Calibri"/>
          <w:sz w:val="24"/>
          <w:szCs w:val="24"/>
        </w:rPr>
        <w:t xml:space="preserve"> made </w:t>
      </w:r>
      <w:r w:rsidR="00F06BE5">
        <w:rPr>
          <w:rFonts w:cs="Calibri"/>
          <w:sz w:val="24"/>
          <w:szCs w:val="24"/>
        </w:rPr>
        <w:t>with</w:t>
      </w:r>
      <w:r w:rsidRPr="00F06BE5">
        <w:rPr>
          <w:rFonts w:cs="Calibri"/>
          <w:sz w:val="24"/>
          <w:szCs w:val="24"/>
        </w:rPr>
        <w:t xml:space="preserve"> </w:t>
      </w:r>
      <w:r w:rsidR="00212043">
        <w:rPr>
          <w:rFonts w:cs="Calibri"/>
          <w:sz w:val="24"/>
          <w:szCs w:val="24"/>
        </w:rPr>
        <w:t xml:space="preserve">voice or </w:t>
      </w:r>
      <w:r w:rsidRPr="00D50319">
        <w:rPr>
          <w:rFonts w:cs="Calibri"/>
          <w:sz w:val="24"/>
          <w:szCs w:val="24"/>
        </w:rPr>
        <w:t>one‐touch activation</w:t>
      </w:r>
      <w:r w:rsidR="00212043">
        <w:rPr>
          <w:rFonts w:cs="Calibri"/>
          <w:sz w:val="24"/>
          <w:szCs w:val="24"/>
        </w:rPr>
        <w:t xml:space="preserve">.  This </w:t>
      </w:r>
      <w:r w:rsidRPr="00D50319">
        <w:rPr>
          <w:rFonts w:cs="Calibri"/>
          <w:sz w:val="24"/>
          <w:szCs w:val="24"/>
        </w:rPr>
        <w:t>matches current federal</w:t>
      </w:r>
      <w:r w:rsidR="00212043">
        <w:rPr>
          <w:rFonts w:cs="Calibri"/>
          <w:sz w:val="24"/>
          <w:szCs w:val="24"/>
        </w:rPr>
        <w:t xml:space="preserve"> </w:t>
      </w:r>
      <w:r w:rsidRPr="00212043">
        <w:rPr>
          <w:rFonts w:cs="Calibri"/>
          <w:sz w:val="24"/>
          <w:szCs w:val="24"/>
        </w:rPr>
        <w:t>requirements</w:t>
      </w:r>
      <w:r w:rsidR="00212043">
        <w:rPr>
          <w:rFonts w:cs="Calibri"/>
          <w:sz w:val="24"/>
          <w:szCs w:val="24"/>
        </w:rPr>
        <w:t xml:space="preserve"> for commercial vehicle operators</w:t>
      </w:r>
      <w:r w:rsidRPr="00212043">
        <w:rPr>
          <w:rFonts w:cs="Calibri"/>
          <w:sz w:val="24"/>
          <w:szCs w:val="24"/>
        </w:rPr>
        <w:t>.</w:t>
      </w:r>
    </w:p>
    <w:p w14:paraId="4B4AAA36" w14:textId="1BBB5430" w:rsidR="007728A9" w:rsidRPr="00F06BE5" w:rsidRDefault="00671D7D" w:rsidP="00F06B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06BE5">
        <w:rPr>
          <w:rFonts w:cs="Calibri"/>
          <w:sz w:val="24"/>
          <w:szCs w:val="24"/>
        </w:rPr>
        <w:t xml:space="preserve">Allows </w:t>
      </w:r>
      <w:r w:rsidRPr="00F06BE5">
        <w:rPr>
          <w:rFonts w:cs="Calibri-BoldItalic"/>
          <w:b/>
          <w:bCs/>
          <w:i/>
          <w:iCs/>
          <w:sz w:val="24"/>
          <w:szCs w:val="24"/>
        </w:rPr>
        <w:t>hand</w:t>
      </w:r>
      <w:r w:rsidRPr="00F06BE5">
        <w:rPr>
          <w:rFonts w:cs="Cambria Math"/>
          <w:b/>
          <w:bCs/>
          <w:i/>
          <w:iCs/>
          <w:sz w:val="24"/>
          <w:szCs w:val="24"/>
        </w:rPr>
        <w:t>‐</w:t>
      </w:r>
      <w:r w:rsidRPr="00F06BE5">
        <w:rPr>
          <w:rFonts w:cs="Calibri-BoldItalic"/>
          <w:b/>
          <w:bCs/>
          <w:i/>
          <w:iCs/>
          <w:sz w:val="24"/>
          <w:szCs w:val="24"/>
        </w:rPr>
        <w:t xml:space="preserve">held </w:t>
      </w:r>
      <w:r w:rsidRPr="00F06BE5">
        <w:rPr>
          <w:rFonts w:cs="Calibri"/>
          <w:sz w:val="24"/>
          <w:szCs w:val="24"/>
        </w:rPr>
        <w:t>cell phone use:</w:t>
      </w:r>
    </w:p>
    <w:p w14:paraId="0A70A7B2" w14:textId="5BCBDC5A" w:rsidR="00671D7D" w:rsidRPr="00671D7D" w:rsidRDefault="008C0CEB" w:rsidP="008C0CEB">
      <w:pPr>
        <w:autoSpaceDE w:val="0"/>
        <w:autoSpaceDN w:val="0"/>
        <w:adjustRightInd w:val="0"/>
        <w:spacing w:after="0" w:line="240" w:lineRule="auto"/>
        <w:ind w:left="360" w:first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671D7D" w:rsidRPr="00671D7D">
        <w:rPr>
          <w:rFonts w:cs="Calibri"/>
          <w:sz w:val="24"/>
          <w:szCs w:val="24"/>
        </w:rPr>
        <w:t>To obtain emergency assistance.</w:t>
      </w:r>
    </w:p>
    <w:p w14:paraId="1EDE157B" w14:textId="34D9D8B7" w:rsidR="00671D7D" w:rsidRPr="00671D7D" w:rsidRDefault="008C0CEB" w:rsidP="00F06B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671D7D" w:rsidRPr="00671D7D">
        <w:rPr>
          <w:rFonts w:cs="Calibri"/>
          <w:sz w:val="24"/>
          <w:szCs w:val="24"/>
        </w:rPr>
        <w:t>In the event of an immediate life or safety threat or danger.</w:t>
      </w:r>
    </w:p>
    <w:p w14:paraId="442C0FF6" w14:textId="79933395" w:rsidR="00F06BE5" w:rsidRPr="003421CB" w:rsidRDefault="008C0CEB" w:rsidP="003421C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671D7D" w:rsidRPr="00671D7D">
        <w:rPr>
          <w:rFonts w:cs="Calibri"/>
          <w:sz w:val="24"/>
          <w:szCs w:val="24"/>
        </w:rPr>
        <w:t>In an authorized emergency vehicle while in the performance of official duties.</w:t>
      </w:r>
    </w:p>
    <w:p w14:paraId="541DA8CE" w14:textId="77777777" w:rsidR="006C407B" w:rsidRDefault="006C407B" w:rsidP="00D50319">
      <w:pPr>
        <w:rPr>
          <w:rFonts w:cs="Calibri-Bold"/>
          <w:b/>
          <w:bCs/>
          <w:sz w:val="24"/>
          <w:szCs w:val="24"/>
        </w:rPr>
      </w:pPr>
    </w:p>
    <w:p w14:paraId="459FDB22" w14:textId="161E9CD1" w:rsidR="00F06BE5" w:rsidRDefault="00D50319" w:rsidP="00D50319">
      <w:pPr>
        <w:rPr>
          <w:rFonts w:cs="Calibri-Bold"/>
          <w:bCs/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>What do</w:t>
      </w:r>
      <w:r w:rsidR="00212043">
        <w:rPr>
          <w:rFonts w:cs="Calibri-Bold"/>
          <w:b/>
          <w:bCs/>
          <w:sz w:val="24"/>
          <w:szCs w:val="24"/>
        </w:rPr>
        <w:t>es</w:t>
      </w:r>
      <w:r>
        <w:rPr>
          <w:rFonts w:cs="Calibri-Bold"/>
          <w:b/>
          <w:bCs/>
          <w:sz w:val="24"/>
          <w:szCs w:val="24"/>
        </w:rPr>
        <w:t xml:space="preserve"> HF50</w:t>
      </w:r>
      <w:r w:rsidRPr="00671D7D">
        <w:rPr>
          <w:rFonts w:cs="Calibri-Bold"/>
          <w:b/>
          <w:bCs/>
          <w:sz w:val="24"/>
          <w:szCs w:val="24"/>
        </w:rPr>
        <w:t xml:space="preserve"> </w:t>
      </w:r>
      <w:r>
        <w:rPr>
          <w:rFonts w:cs="Calibri-Bold"/>
          <w:b/>
          <w:bCs/>
          <w:sz w:val="24"/>
          <w:szCs w:val="24"/>
        </w:rPr>
        <w:t xml:space="preserve">not </w:t>
      </w:r>
      <w:r w:rsidRPr="00671D7D">
        <w:rPr>
          <w:rFonts w:cs="Calibri-Bold"/>
          <w:b/>
          <w:bCs/>
          <w:sz w:val="24"/>
          <w:szCs w:val="24"/>
        </w:rPr>
        <w:t>do?</w:t>
      </w:r>
    </w:p>
    <w:p w14:paraId="571B8A5D" w14:textId="3D0E5AA1" w:rsidR="003421CB" w:rsidRPr="003421CB" w:rsidRDefault="00D50319" w:rsidP="003421CB">
      <w:pPr>
        <w:pStyle w:val="ListParagraph"/>
        <w:numPr>
          <w:ilvl w:val="0"/>
          <w:numId w:val="2"/>
        </w:numPr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Does not ban </w:t>
      </w:r>
      <w:r w:rsidR="007D692E">
        <w:rPr>
          <w:rFonts w:cs="Calibri-Bold"/>
          <w:bCs/>
          <w:sz w:val="24"/>
          <w:szCs w:val="24"/>
        </w:rPr>
        <w:t xml:space="preserve">hands free </w:t>
      </w:r>
      <w:r>
        <w:rPr>
          <w:rFonts w:cs="Calibri-Bold"/>
          <w:bCs/>
          <w:sz w:val="24"/>
          <w:szCs w:val="24"/>
        </w:rPr>
        <w:t>cell</w:t>
      </w:r>
      <w:r w:rsidR="00FE36E8">
        <w:rPr>
          <w:rFonts w:cs="Calibri-Bold"/>
          <w:bCs/>
          <w:sz w:val="24"/>
          <w:szCs w:val="24"/>
        </w:rPr>
        <w:t xml:space="preserve"> </w:t>
      </w:r>
      <w:r>
        <w:rPr>
          <w:rFonts w:cs="Calibri-Bold"/>
          <w:bCs/>
          <w:sz w:val="24"/>
          <w:szCs w:val="24"/>
        </w:rPr>
        <w:t>phone use while driving</w:t>
      </w:r>
      <w:r w:rsidR="003421CB">
        <w:rPr>
          <w:rFonts w:cs="Calibri-Bold"/>
          <w:bCs/>
          <w:sz w:val="24"/>
          <w:szCs w:val="24"/>
        </w:rPr>
        <w:t>.</w:t>
      </w:r>
    </w:p>
    <w:p w14:paraId="53E4AD98" w14:textId="29308742" w:rsidR="00EA3F0C" w:rsidRDefault="00D50319" w:rsidP="00EA3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Does not ban </w:t>
      </w:r>
      <w:r w:rsidR="000479EE">
        <w:rPr>
          <w:rFonts w:cs="Calibri-Bold"/>
          <w:bCs/>
          <w:sz w:val="24"/>
          <w:szCs w:val="24"/>
        </w:rPr>
        <w:t xml:space="preserve">hands </w:t>
      </w:r>
      <w:r w:rsidR="006D2021">
        <w:rPr>
          <w:rFonts w:cs="Calibri-Bold"/>
          <w:bCs/>
          <w:sz w:val="24"/>
          <w:szCs w:val="24"/>
        </w:rPr>
        <w:t xml:space="preserve">free </w:t>
      </w:r>
      <w:r>
        <w:rPr>
          <w:rFonts w:cs="Calibri-Bold"/>
          <w:bCs/>
          <w:sz w:val="24"/>
          <w:szCs w:val="24"/>
        </w:rPr>
        <w:t>use of cell</w:t>
      </w:r>
      <w:r w:rsidR="00FE36E8">
        <w:rPr>
          <w:rFonts w:cs="Calibri-Bold"/>
          <w:bCs/>
          <w:sz w:val="24"/>
          <w:szCs w:val="24"/>
        </w:rPr>
        <w:t xml:space="preserve"> </w:t>
      </w:r>
      <w:r>
        <w:rPr>
          <w:rFonts w:cs="Calibri-Bold"/>
          <w:bCs/>
          <w:sz w:val="24"/>
          <w:szCs w:val="24"/>
        </w:rPr>
        <w:t>phones for navigation (GPS) or listening to music or podcasts.</w:t>
      </w:r>
      <w:r w:rsidR="00EA3F0C" w:rsidRPr="00EA3F0C">
        <w:rPr>
          <w:rFonts w:cs="Calibri"/>
          <w:sz w:val="24"/>
          <w:szCs w:val="24"/>
        </w:rPr>
        <w:t xml:space="preserve"> </w:t>
      </w:r>
    </w:p>
    <w:p w14:paraId="1B96329D" w14:textId="670E8C5C" w:rsidR="00D50319" w:rsidRPr="00EA3F0C" w:rsidRDefault="00EA3F0C" w:rsidP="00EA3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F06BE5">
        <w:rPr>
          <w:rFonts w:cs="Calibri"/>
          <w:sz w:val="24"/>
          <w:szCs w:val="24"/>
        </w:rPr>
        <w:t>Does not apply to devices</w:t>
      </w:r>
      <w:r w:rsidR="00212043">
        <w:rPr>
          <w:rFonts w:cs="Calibri"/>
          <w:sz w:val="24"/>
          <w:szCs w:val="24"/>
        </w:rPr>
        <w:t xml:space="preserve"> or features permanently integrated into the vehicle (this includes in-dash GPS systems)</w:t>
      </w:r>
      <w:r w:rsidRPr="00F06BE5">
        <w:rPr>
          <w:rFonts w:cs="Calibri"/>
          <w:sz w:val="24"/>
          <w:szCs w:val="24"/>
        </w:rPr>
        <w:t>.</w:t>
      </w:r>
    </w:p>
    <w:p w14:paraId="1F50B29D" w14:textId="6FAD0C01" w:rsidR="003421CB" w:rsidRPr="003421CB" w:rsidRDefault="00D50319" w:rsidP="003421CB">
      <w:pPr>
        <w:pStyle w:val="ListParagraph"/>
        <w:numPr>
          <w:ilvl w:val="0"/>
          <w:numId w:val="2"/>
        </w:numPr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Does not change the current penalties and fines.  </w:t>
      </w:r>
      <w:r w:rsidRPr="00671D7D">
        <w:rPr>
          <w:sz w:val="24"/>
          <w:szCs w:val="24"/>
        </w:rPr>
        <w:t>The current fines of $50, first ticket, $225, second and</w:t>
      </w:r>
      <w:r>
        <w:rPr>
          <w:sz w:val="24"/>
          <w:szCs w:val="24"/>
        </w:rPr>
        <w:t xml:space="preserve"> </w:t>
      </w:r>
      <w:r w:rsidRPr="00671D7D">
        <w:rPr>
          <w:sz w:val="24"/>
          <w:szCs w:val="24"/>
        </w:rPr>
        <w:t>subsequent tickets plus court fees still apply.</w:t>
      </w:r>
    </w:p>
    <w:p w14:paraId="49DDBCC1" w14:textId="5A73332D" w:rsidR="00D50319" w:rsidRPr="00D50319" w:rsidRDefault="00D50319" w:rsidP="00D50319">
      <w:pPr>
        <w:pStyle w:val="ListParagraph"/>
        <w:numPr>
          <w:ilvl w:val="0"/>
          <w:numId w:val="2"/>
        </w:numPr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Does not affect </w:t>
      </w:r>
      <w:r w:rsidR="003421CB">
        <w:rPr>
          <w:rFonts w:cs="Calibri-Bold"/>
          <w:bCs/>
          <w:sz w:val="24"/>
          <w:szCs w:val="24"/>
        </w:rPr>
        <w:t>CB, fleet or other radio systems. Their use is regulated under a different statute.</w:t>
      </w:r>
    </w:p>
    <w:p w14:paraId="730F0221" w14:textId="77777777" w:rsidR="00EC0682" w:rsidRDefault="00EC0682" w:rsidP="00671D7D">
      <w:pPr>
        <w:rPr>
          <w:rFonts w:cs="Calibri"/>
          <w:b/>
          <w:sz w:val="24"/>
          <w:szCs w:val="24"/>
        </w:rPr>
      </w:pPr>
    </w:p>
    <w:p w14:paraId="20DD0AFF" w14:textId="77777777" w:rsidR="00EC0682" w:rsidRDefault="00EC0682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0DD57F89" w14:textId="77777777" w:rsidR="00EC0682" w:rsidRDefault="00EC0682" w:rsidP="00671D7D">
      <w:pPr>
        <w:rPr>
          <w:rFonts w:cs="Calibri"/>
          <w:b/>
          <w:sz w:val="24"/>
          <w:szCs w:val="24"/>
        </w:rPr>
      </w:pPr>
    </w:p>
    <w:p w14:paraId="0F06CF4A" w14:textId="0373D596" w:rsidR="00671D7D" w:rsidRPr="00671D7D" w:rsidRDefault="00671D7D" w:rsidP="00671D7D">
      <w:pPr>
        <w:rPr>
          <w:rFonts w:cs="Calibri"/>
          <w:b/>
          <w:sz w:val="24"/>
          <w:szCs w:val="24"/>
        </w:rPr>
      </w:pPr>
      <w:r w:rsidRPr="00671D7D">
        <w:rPr>
          <w:rFonts w:cs="Calibri"/>
          <w:b/>
          <w:sz w:val="24"/>
          <w:szCs w:val="24"/>
        </w:rPr>
        <w:t>FAQs</w:t>
      </w:r>
    </w:p>
    <w:p w14:paraId="3CE288A8" w14:textId="77777777" w:rsidR="00DB5E05" w:rsidRDefault="003421CB" w:rsidP="003421CB">
      <w:pPr>
        <w:pStyle w:val="NoSpacing"/>
        <w:rPr>
          <w:rFonts w:cs="Calibri-Bold"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Is hands free driving distraction free</w:t>
      </w:r>
      <w:r w:rsidRPr="00671D7D">
        <w:rPr>
          <w:rFonts w:cs="Calibri-Bold"/>
          <w:b/>
          <w:bCs/>
          <w:sz w:val="24"/>
          <w:szCs w:val="24"/>
        </w:rPr>
        <w:t>?</w:t>
      </w:r>
      <w:r>
        <w:rPr>
          <w:rFonts w:cs="Calibri-Bold"/>
          <w:bCs/>
          <w:sz w:val="24"/>
          <w:szCs w:val="24"/>
        </w:rPr>
        <w:t xml:space="preserve"> No!  Simply being involved in a conversation on the phone is distracting.  </w:t>
      </w:r>
    </w:p>
    <w:p w14:paraId="1E4E277F" w14:textId="77777777" w:rsidR="00DB5E05" w:rsidRDefault="00DB5E05" w:rsidP="003421CB">
      <w:pPr>
        <w:pStyle w:val="NoSpacing"/>
        <w:rPr>
          <w:rFonts w:cs="Calibri-Bold"/>
          <w:bCs/>
          <w:sz w:val="24"/>
          <w:szCs w:val="24"/>
        </w:rPr>
      </w:pPr>
    </w:p>
    <w:p w14:paraId="3B25C28C" w14:textId="34723032" w:rsidR="004A240D" w:rsidRDefault="003421CB" w:rsidP="003421CB">
      <w:pPr>
        <w:pStyle w:val="NoSpacing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Hands free is safer than hands on; 12 of 15 states that have passed hands free have seen decreased fatalities.  Hands free helps prevent physical interaction with a phone or app </w:t>
      </w:r>
      <w:r w:rsidR="000479EE">
        <w:rPr>
          <w:rFonts w:cs="Calibri-Bold"/>
          <w:bCs/>
          <w:sz w:val="24"/>
          <w:szCs w:val="24"/>
        </w:rPr>
        <w:t xml:space="preserve">which </w:t>
      </w:r>
      <w:r>
        <w:rPr>
          <w:rFonts w:cs="Calibri-Bold"/>
          <w:bCs/>
          <w:sz w:val="24"/>
          <w:szCs w:val="24"/>
        </w:rPr>
        <w:t xml:space="preserve">has been a factor in fatalities in Minnesota.  </w:t>
      </w:r>
    </w:p>
    <w:p w14:paraId="074DE2CB" w14:textId="77777777" w:rsidR="004A240D" w:rsidRDefault="004A240D" w:rsidP="003421CB">
      <w:pPr>
        <w:pStyle w:val="NoSpacing"/>
        <w:rPr>
          <w:rFonts w:cs="Calibri-Bold"/>
          <w:bCs/>
          <w:sz w:val="24"/>
          <w:szCs w:val="24"/>
        </w:rPr>
      </w:pPr>
    </w:p>
    <w:p w14:paraId="3D907A65" w14:textId="1BAFAF94" w:rsidR="003421CB" w:rsidRPr="003421CB" w:rsidRDefault="00C16DBF" w:rsidP="003421CB">
      <w:pPr>
        <w:pStyle w:val="NoSpacing"/>
        <w:rPr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Hands </w:t>
      </w:r>
      <w:r w:rsidR="00DB5E05">
        <w:rPr>
          <w:rFonts w:cs="Calibri-Bold"/>
          <w:bCs/>
          <w:sz w:val="24"/>
          <w:szCs w:val="24"/>
        </w:rPr>
        <w:t xml:space="preserve">free does not address other forms of distraction like eating, grooming, pets, passengers or daydreaming.  </w:t>
      </w:r>
      <w:r w:rsidR="004A240D">
        <w:rPr>
          <w:rFonts w:cs="Calibri-Bold"/>
          <w:bCs/>
          <w:sz w:val="24"/>
          <w:szCs w:val="24"/>
        </w:rPr>
        <w:t>Drivers still need to pay attention and operate their vehicle responsibly regardless of how they are using their cell</w:t>
      </w:r>
      <w:r w:rsidR="000479EE">
        <w:rPr>
          <w:rFonts w:cs="Calibri-Bold"/>
          <w:bCs/>
          <w:sz w:val="24"/>
          <w:szCs w:val="24"/>
        </w:rPr>
        <w:t xml:space="preserve"> </w:t>
      </w:r>
      <w:r w:rsidR="004A240D">
        <w:rPr>
          <w:rFonts w:cs="Calibri-Bold"/>
          <w:bCs/>
          <w:sz w:val="24"/>
          <w:szCs w:val="24"/>
        </w:rPr>
        <w:t>phones.</w:t>
      </w:r>
    </w:p>
    <w:p w14:paraId="781AFD72" w14:textId="77777777" w:rsidR="003421CB" w:rsidRDefault="003421CB" w:rsidP="00F06BE5">
      <w:pPr>
        <w:pStyle w:val="NoSpacing"/>
        <w:rPr>
          <w:rFonts w:cs="Calibri-Bold"/>
          <w:b/>
          <w:bCs/>
          <w:sz w:val="24"/>
          <w:szCs w:val="24"/>
        </w:rPr>
      </w:pPr>
    </w:p>
    <w:p w14:paraId="7A325FF5" w14:textId="0E3A92B6" w:rsidR="00F06BE5" w:rsidRDefault="00671D7D" w:rsidP="00F06BE5">
      <w:pPr>
        <w:pStyle w:val="NoSpacing"/>
        <w:rPr>
          <w:sz w:val="24"/>
          <w:szCs w:val="24"/>
        </w:rPr>
      </w:pPr>
      <w:bookmarkStart w:id="1" w:name="_Hlk535403710"/>
      <w:r w:rsidRPr="00671D7D">
        <w:rPr>
          <w:rFonts w:cs="Calibri-Bold"/>
          <w:b/>
          <w:bCs/>
          <w:sz w:val="24"/>
          <w:szCs w:val="24"/>
        </w:rPr>
        <w:t xml:space="preserve">Can I use my cell phone while driving? </w:t>
      </w:r>
      <w:r w:rsidRPr="00671D7D">
        <w:rPr>
          <w:sz w:val="24"/>
          <w:szCs w:val="24"/>
        </w:rPr>
        <w:t xml:space="preserve">Yes, in a </w:t>
      </w:r>
      <w:proofErr w:type="gramStart"/>
      <w:r w:rsidR="00F06BE5">
        <w:rPr>
          <w:sz w:val="24"/>
          <w:szCs w:val="24"/>
        </w:rPr>
        <w:t>hands</w:t>
      </w:r>
      <w:proofErr w:type="gramEnd"/>
      <w:r w:rsidR="00F06BE5">
        <w:rPr>
          <w:sz w:val="24"/>
          <w:szCs w:val="24"/>
        </w:rPr>
        <w:t xml:space="preserve"> free or one-touch activation </w:t>
      </w:r>
      <w:r w:rsidRPr="00671D7D">
        <w:rPr>
          <w:sz w:val="24"/>
          <w:szCs w:val="24"/>
        </w:rPr>
        <w:t>mode.</w:t>
      </w:r>
    </w:p>
    <w:bookmarkEnd w:id="1"/>
    <w:p w14:paraId="1B4A78B0" w14:textId="77777777" w:rsidR="00F06BE5" w:rsidRPr="00F06BE5" w:rsidRDefault="00F06BE5" w:rsidP="00F06BE5">
      <w:pPr>
        <w:pStyle w:val="NoSpacing"/>
        <w:rPr>
          <w:sz w:val="24"/>
          <w:szCs w:val="24"/>
        </w:rPr>
      </w:pPr>
    </w:p>
    <w:p w14:paraId="3EB8862A" w14:textId="6CAA196E" w:rsidR="00671D7D" w:rsidRDefault="00671D7D" w:rsidP="00B01CC3">
      <w:pPr>
        <w:pStyle w:val="NoSpacing"/>
        <w:rPr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 xml:space="preserve">Can I use my GPS? </w:t>
      </w:r>
      <w:r w:rsidRPr="00671D7D">
        <w:rPr>
          <w:sz w:val="24"/>
          <w:szCs w:val="24"/>
        </w:rPr>
        <w:t xml:space="preserve">Yes, these bills </w:t>
      </w:r>
      <w:r w:rsidR="003421CB">
        <w:rPr>
          <w:sz w:val="24"/>
          <w:szCs w:val="24"/>
        </w:rPr>
        <w:t xml:space="preserve">allow the use of </w:t>
      </w:r>
      <w:r w:rsidRPr="00671D7D">
        <w:rPr>
          <w:sz w:val="24"/>
          <w:szCs w:val="24"/>
        </w:rPr>
        <w:t xml:space="preserve">GPS </w:t>
      </w:r>
      <w:r w:rsidR="003421CB">
        <w:rPr>
          <w:sz w:val="24"/>
          <w:szCs w:val="24"/>
        </w:rPr>
        <w:t>and/</w:t>
      </w:r>
      <w:r w:rsidRPr="00671D7D">
        <w:rPr>
          <w:sz w:val="24"/>
          <w:szCs w:val="24"/>
        </w:rPr>
        <w:t>or navigation systems.</w:t>
      </w:r>
    </w:p>
    <w:p w14:paraId="287F2BC8" w14:textId="77777777" w:rsidR="00F06BE5" w:rsidRPr="00671D7D" w:rsidRDefault="00F06BE5" w:rsidP="00B01CC3">
      <w:pPr>
        <w:pStyle w:val="NoSpacing"/>
        <w:rPr>
          <w:sz w:val="24"/>
          <w:szCs w:val="24"/>
        </w:rPr>
      </w:pPr>
    </w:p>
    <w:p w14:paraId="47FFC7DC" w14:textId="719DAF8E" w:rsidR="00FE4761" w:rsidRDefault="00671D7D" w:rsidP="00B01CC3">
      <w:pPr>
        <w:pStyle w:val="NoSpacing"/>
        <w:rPr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 xml:space="preserve">Can I use my phone as a GPS? </w:t>
      </w:r>
      <w:r w:rsidRPr="00671D7D">
        <w:rPr>
          <w:sz w:val="24"/>
          <w:szCs w:val="24"/>
        </w:rPr>
        <w:t xml:space="preserve">Yes, but only in a </w:t>
      </w:r>
      <w:proofErr w:type="gramStart"/>
      <w:r w:rsidRPr="00671D7D">
        <w:rPr>
          <w:sz w:val="24"/>
          <w:szCs w:val="24"/>
        </w:rPr>
        <w:t>hands</w:t>
      </w:r>
      <w:proofErr w:type="gramEnd"/>
      <w:r w:rsidR="00F06BE5">
        <w:rPr>
          <w:sz w:val="24"/>
          <w:szCs w:val="24"/>
        </w:rPr>
        <w:t xml:space="preserve"> </w:t>
      </w:r>
      <w:r w:rsidRPr="00671D7D">
        <w:rPr>
          <w:sz w:val="24"/>
          <w:szCs w:val="24"/>
        </w:rPr>
        <w:t xml:space="preserve">free </w:t>
      </w:r>
      <w:r w:rsidR="00F06BE5">
        <w:rPr>
          <w:sz w:val="24"/>
          <w:szCs w:val="24"/>
        </w:rPr>
        <w:t xml:space="preserve">or one-touch </w:t>
      </w:r>
      <w:r w:rsidRPr="00671D7D">
        <w:rPr>
          <w:sz w:val="24"/>
          <w:szCs w:val="24"/>
        </w:rPr>
        <w:t>mode while</w:t>
      </w:r>
      <w:r w:rsidR="007728A9">
        <w:rPr>
          <w:sz w:val="24"/>
          <w:szCs w:val="24"/>
        </w:rPr>
        <w:t xml:space="preserve"> </w:t>
      </w:r>
      <w:r w:rsidR="000479EE">
        <w:rPr>
          <w:sz w:val="24"/>
          <w:szCs w:val="24"/>
        </w:rPr>
        <w:t xml:space="preserve">not </w:t>
      </w:r>
      <w:r w:rsidRPr="00671D7D">
        <w:rPr>
          <w:sz w:val="24"/>
          <w:szCs w:val="24"/>
        </w:rPr>
        <w:t xml:space="preserve">driving or </w:t>
      </w:r>
      <w:r w:rsidR="000479EE">
        <w:rPr>
          <w:sz w:val="24"/>
          <w:szCs w:val="24"/>
        </w:rPr>
        <w:t xml:space="preserve">as </w:t>
      </w:r>
      <w:r w:rsidRPr="00671D7D">
        <w:rPr>
          <w:sz w:val="24"/>
          <w:szCs w:val="24"/>
        </w:rPr>
        <w:t>part of traffic.</w:t>
      </w:r>
      <w:r w:rsidR="003B48DC">
        <w:rPr>
          <w:sz w:val="24"/>
          <w:szCs w:val="24"/>
        </w:rPr>
        <w:t xml:space="preserve">  </w:t>
      </w:r>
    </w:p>
    <w:p w14:paraId="3491F991" w14:textId="77777777" w:rsidR="00F06BE5" w:rsidRDefault="00F06BE5" w:rsidP="00B01CC3">
      <w:pPr>
        <w:pStyle w:val="NoSpacing"/>
        <w:rPr>
          <w:sz w:val="24"/>
          <w:szCs w:val="24"/>
        </w:rPr>
      </w:pPr>
    </w:p>
    <w:p w14:paraId="558A53EF" w14:textId="77777777" w:rsidR="00F06BE5" w:rsidRDefault="00671D7D" w:rsidP="00B01CC3">
      <w:pPr>
        <w:pStyle w:val="NoSpacing"/>
        <w:rPr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 xml:space="preserve">Can I pick up and use my phone in an emergency? </w:t>
      </w:r>
      <w:r w:rsidRPr="00671D7D">
        <w:rPr>
          <w:sz w:val="24"/>
          <w:szCs w:val="24"/>
        </w:rPr>
        <w:t>Yes.</w:t>
      </w:r>
    </w:p>
    <w:p w14:paraId="6A988471" w14:textId="6AE3D913" w:rsidR="00F06BE5" w:rsidRDefault="00671D7D" w:rsidP="00B01CC3">
      <w:pPr>
        <w:pStyle w:val="NoSpacing"/>
        <w:rPr>
          <w:sz w:val="24"/>
          <w:szCs w:val="24"/>
        </w:rPr>
      </w:pPr>
      <w:r w:rsidRPr="00671D7D">
        <w:rPr>
          <w:sz w:val="24"/>
          <w:szCs w:val="24"/>
        </w:rPr>
        <w:t xml:space="preserve"> </w:t>
      </w:r>
    </w:p>
    <w:p w14:paraId="1BEFB4E8" w14:textId="5F200624" w:rsidR="00671D7D" w:rsidRPr="00671D7D" w:rsidRDefault="00671D7D" w:rsidP="00B01CC3">
      <w:pPr>
        <w:pStyle w:val="NoSpacing"/>
        <w:rPr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 xml:space="preserve">Do these bills change the penalties? </w:t>
      </w:r>
      <w:r w:rsidRPr="00671D7D">
        <w:rPr>
          <w:sz w:val="24"/>
          <w:szCs w:val="24"/>
        </w:rPr>
        <w:t>No. The current fines of $50, first ticket, $225, second and</w:t>
      </w:r>
      <w:r w:rsidR="007728A9">
        <w:rPr>
          <w:sz w:val="24"/>
          <w:szCs w:val="24"/>
        </w:rPr>
        <w:t xml:space="preserve"> </w:t>
      </w:r>
      <w:r w:rsidRPr="00671D7D">
        <w:rPr>
          <w:sz w:val="24"/>
          <w:szCs w:val="24"/>
        </w:rPr>
        <w:t>subsequent tickets plus court fees still apply.</w:t>
      </w:r>
    </w:p>
    <w:p w14:paraId="4D1DE113" w14:textId="77777777" w:rsidR="00F06BE5" w:rsidRDefault="00F06BE5" w:rsidP="00B01CC3">
      <w:pPr>
        <w:pStyle w:val="NoSpacing"/>
        <w:rPr>
          <w:sz w:val="24"/>
          <w:szCs w:val="24"/>
        </w:rPr>
      </w:pPr>
    </w:p>
    <w:p w14:paraId="55FBE4AC" w14:textId="706F08DE" w:rsidR="00671D7D" w:rsidRPr="00671D7D" w:rsidRDefault="00671D7D" w:rsidP="00B01CC3">
      <w:pPr>
        <w:pStyle w:val="NoSpacing"/>
        <w:rPr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 xml:space="preserve">Will this make the roads safer? </w:t>
      </w:r>
      <w:r w:rsidR="007728A9">
        <w:rPr>
          <w:sz w:val="24"/>
          <w:szCs w:val="24"/>
        </w:rPr>
        <w:t xml:space="preserve">Yes, in </w:t>
      </w:r>
      <w:r w:rsidR="00F06BE5">
        <w:rPr>
          <w:sz w:val="24"/>
          <w:szCs w:val="24"/>
        </w:rPr>
        <w:t>two</w:t>
      </w:r>
      <w:r w:rsidRPr="00671D7D">
        <w:rPr>
          <w:sz w:val="24"/>
          <w:szCs w:val="24"/>
        </w:rPr>
        <w:t xml:space="preserve"> ways.</w:t>
      </w:r>
    </w:p>
    <w:p w14:paraId="3B8083C2" w14:textId="175E7DEE" w:rsidR="007728A9" w:rsidRDefault="00F06BE5" w:rsidP="00B01C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7728A9">
        <w:rPr>
          <w:sz w:val="24"/>
          <w:szCs w:val="24"/>
        </w:rPr>
        <w:t>merging data from federal and academic sources is showing reduced crashes and fatalities in states with hands</w:t>
      </w:r>
      <w:r>
        <w:rPr>
          <w:sz w:val="24"/>
          <w:szCs w:val="24"/>
        </w:rPr>
        <w:t xml:space="preserve"> </w:t>
      </w:r>
      <w:r w:rsidR="007728A9">
        <w:rPr>
          <w:sz w:val="24"/>
          <w:szCs w:val="24"/>
        </w:rPr>
        <w:t>free.</w:t>
      </w:r>
    </w:p>
    <w:p w14:paraId="4C4B8B2F" w14:textId="595FC868" w:rsidR="007728A9" w:rsidRDefault="00F06BE5" w:rsidP="00B01C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7728A9" w:rsidRPr="007728A9">
        <w:rPr>
          <w:sz w:val="24"/>
          <w:szCs w:val="24"/>
        </w:rPr>
        <w:t xml:space="preserve">nforcement of the law will be much simpler. If you have the phone in your hand while driving or in traffic, you </w:t>
      </w:r>
      <w:r w:rsidR="00EC0682">
        <w:rPr>
          <w:sz w:val="24"/>
          <w:szCs w:val="24"/>
        </w:rPr>
        <w:t>may be</w:t>
      </w:r>
      <w:r w:rsidR="007728A9" w:rsidRPr="007728A9">
        <w:rPr>
          <w:sz w:val="24"/>
          <w:szCs w:val="24"/>
        </w:rPr>
        <w:t xml:space="preserve"> subject to enforcement. Enforcement and education must be linked to improve driving behavior.</w:t>
      </w:r>
    </w:p>
    <w:p w14:paraId="116460E4" w14:textId="77777777" w:rsidR="00F06BE5" w:rsidRDefault="00F06BE5" w:rsidP="00B01CC3">
      <w:pPr>
        <w:pStyle w:val="NoSpacing"/>
        <w:rPr>
          <w:rFonts w:cs="Calibri-Bold"/>
          <w:b/>
          <w:bCs/>
          <w:sz w:val="24"/>
          <w:szCs w:val="24"/>
        </w:rPr>
      </w:pPr>
    </w:p>
    <w:p w14:paraId="149DB2E2" w14:textId="15F4B393" w:rsidR="00671D7D" w:rsidRPr="00671D7D" w:rsidRDefault="00671D7D" w:rsidP="00B01CC3">
      <w:pPr>
        <w:pStyle w:val="NoSpacing"/>
        <w:rPr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>How many states have hands</w:t>
      </w:r>
      <w:r w:rsidRPr="00671D7D">
        <w:rPr>
          <w:rFonts w:cs="Cambria Math"/>
          <w:b/>
          <w:bCs/>
          <w:sz w:val="24"/>
          <w:szCs w:val="24"/>
        </w:rPr>
        <w:t>‐</w:t>
      </w:r>
      <w:r w:rsidRPr="00671D7D">
        <w:rPr>
          <w:rFonts w:cs="Calibri-Bold"/>
          <w:b/>
          <w:bCs/>
          <w:sz w:val="24"/>
          <w:szCs w:val="24"/>
        </w:rPr>
        <w:t>free cell phone laws?</w:t>
      </w:r>
      <w:r w:rsidR="00FE4761">
        <w:rPr>
          <w:rFonts w:cs="Calibri-Bold"/>
          <w:b/>
          <w:bCs/>
          <w:sz w:val="24"/>
          <w:szCs w:val="24"/>
        </w:rPr>
        <w:t xml:space="preserve"> </w:t>
      </w:r>
      <w:r w:rsidR="0085730E">
        <w:rPr>
          <w:sz w:val="24"/>
          <w:szCs w:val="24"/>
        </w:rPr>
        <w:t>1</w:t>
      </w:r>
      <w:r w:rsidR="00F06BE5">
        <w:rPr>
          <w:sz w:val="24"/>
          <w:szCs w:val="24"/>
        </w:rPr>
        <w:t>7</w:t>
      </w:r>
      <w:r w:rsidR="0085730E">
        <w:rPr>
          <w:sz w:val="24"/>
          <w:szCs w:val="24"/>
        </w:rPr>
        <w:t xml:space="preserve"> </w:t>
      </w:r>
      <w:r w:rsidRPr="00671D7D">
        <w:rPr>
          <w:sz w:val="24"/>
          <w:szCs w:val="24"/>
        </w:rPr>
        <w:t>states and the District of Columbia.</w:t>
      </w:r>
    </w:p>
    <w:p w14:paraId="6164A222" w14:textId="77777777" w:rsidR="00F06BE5" w:rsidRDefault="00F06BE5" w:rsidP="00B01CC3">
      <w:pPr>
        <w:pStyle w:val="NoSpacing"/>
        <w:rPr>
          <w:sz w:val="24"/>
          <w:szCs w:val="24"/>
        </w:rPr>
      </w:pPr>
    </w:p>
    <w:p w14:paraId="00E43CEE" w14:textId="6E618004" w:rsidR="00671D7D" w:rsidRPr="00671D7D" w:rsidRDefault="00671D7D" w:rsidP="00B01CC3">
      <w:pPr>
        <w:pStyle w:val="NoSpacing"/>
        <w:rPr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>Do hands</w:t>
      </w:r>
      <w:r w:rsidRPr="00671D7D">
        <w:rPr>
          <w:rFonts w:cs="Cambria Math"/>
          <w:b/>
          <w:bCs/>
          <w:sz w:val="24"/>
          <w:szCs w:val="24"/>
        </w:rPr>
        <w:t>‐</w:t>
      </w:r>
      <w:r w:rsidRPr="00671D7D">
        <w:rPr>
          <w:rFonts w:cs="Calibri-Bold"/>
          <w:b/>
          <w:bCs/>
          <w:sz w:val="24"/>
          <w:szCs w:val="24"/>
        </w:rPr>
        <w:t xml:space="preserve">free laws increase enforcement? </w:t>
      </w:r>
      <w:r w:rsidRPr="00671D7D">
        <w:rPr>
          <w:sz w:val="24"/>
          <w:szCs w:val="24"/>
        </w:rPr>
        <w:t xml:space="preserve">Yes. New York and </w:t>
      </w:r>
      <w:r w:rsidR="000479EE">
        <w:rPr>
          <w:sz w:val="24"/>
          <w:szCs w:val="24"/>
        </w:rPr>
        <w:t>Georgia</w:t>
      </w:r>
      <w:r w:rsidRPr="00671D7D">
        <w:rPr>
          <w:sz w:val="24"/>
          <w:szCs w:val="24"/>
        </w:rPr>
        <w:t>, for example, have</w:t>
      </w:r>
    </w:p>
    <w:p w14:paraId="4F022C1C" w14:textId="5F85CCF6" w:rsidR="00671D7D" w:rsidRDefault="00283045" w:rsidP="00B01C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seen </w:t>
      </w:r>
      <w:bookmarkStart w:id="2" w:name="_GoBack"/>
      <w:bookmarkEnd w:id="2"/>
      <w:r w:rsidR="00671D7D" w:rsidRPr="00671D7D">
        <w:rPr>
          <w:sz w:val="24"/>
          <w:szCs w:val="24"/>
        </w:rPr>
        <w:t>increased enforcement.</w:t>
      </w:r>
    </w:p>
    <w:p w14:paraId="414C89FC" w14:textId="77777777" w:rsidR="00F06BE5" w:rsidRPr="00671D7D" w:rsidRDefault="00F06BE5" w:rsidP="00B01CC3">
      <w:pPr>
        <w:pStyle w:val="NoSpacing"/>
        <w:rPr>
          <w:sz w:val="24"/>
          <w:szCs w:val="24"/>
        </w:rPr>
      </w:pPr>
    </w:p>
    <w:p w14:paraId="36804B3F" w14:textId="1C34B681" w:rsidR="00671D7D" w:rsidRDefault="00671D7D" w:rsidP="00B01CC3">
      <w:pPr>
        <w:rPr>
          <w:rFonts w:cs="Calibri"/>
          <w:sz w:val="24"/>
          <w:szCs w:val="24"/>
        </w:rPr>
      </w:pPr>
      <w:r w:rsidRPr="00671D7D">
        <w:rPr>
          <w:rFonts w:cs="Calibri-Bold"/>
          <w:b/>
          <w:bCs/>
          <w:sz w:val="24"/>
          <w:szCs w:val="24"/>
        </w:rPr>
        <w:t xml:space="preserve">Can I still use my CB radio? </w:t>
      </w:r>
      <w:r w:rsidRPr="00671D7D">
        <w:rPr>
          <w:rFonts w:cs="Calibri"/>
          <w:sz w:val="24"/>
          <w:szCs w:val="24"/>
        </w:rPr>
        <w:t>Yes. These bills do not change radio use requirements.</w:t>
      </w:r>
    </w:p>
    <w:p w14:paraId="76B9D418" w14:textId="77777777" w:rsidR="00EC0682" w:rsidRDefault="003D1043" w:rsidP="00EC0682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Contacts:</w:t>
      </w:r>
    </w:p>
    <w:p w14:paraId="08F05EB3" w14:textId="4A3BE480" w:rsidR="003D1043" w:rsidRPr="00EC0682" w:rsidRDefault="003D1043" w:rsidP="00EC0682">
      <w:pPr>
        <w:pStyle w:val="NoSpacing"/>
        <w:rPr>
          <w:rFonts w:cs="Calibri"/>
          <w:sz w:val="24"/>
          <w:szCs w:val="24"/>
        </w:rPr>
      </w:pPr>
      <w:r>
        <w:t>Minnesota Safety Council</w:t>
      </w:r>
      <w:r>
        <w:tab/>
        <w:t>Insurance Federation of Minnesota</w:t>
      </w:r>
      <w:r>
        <w:tab/>
      </w:r>
      <w:proofErr w:type="spellStart"/>
      <w:r>
        <w:t>Minnesota</w:t>
      </w:r>
      <w:proofErr w:type="spellEnd"/>
      <w:r>
        <w:t xml:space="preserve"> Trucking Association</w:t>
      </w:r>
    </w:p>
    <w:p w14:paraId="5581CBD7" w14:textId="1E3D0F16" w:rsidR="003D1043" w:rsidRDefault="003D1043" w:rsidP="00EC0682">
      <w:pPr>
        <w:pStyle w:val="NoSpacing"/>
      </w:pPr>
      <w:r>
        <w:t>Paul Aasen</w:t>
      </w:r>
      <w:r w:rsidR="00EC0682">
        <w:t>, President</w:t>
      </w:r>
      <w:r>
        <w:tab/>
      </w:r>
      <w:r>
        <w:tab/>
        <w:t>Bob Johnson</w:t>
      </w:r>
      <w:r w:rsidR="00EC0682">
        <w:t>, President</w:t>
      </w:r>
      <w:r>
        <w:tab/>
      </w:r>
      <w:r>
        <w:tab/>
      </w:r>
      <w:r>
        <w:tab/>
        <w:t>John Hausladen</w:t>
      </w:r>
      <w:r w:rsidR="00EC0682">
        <w:t>, President</w:t>
      </w:r>
    </w:p>
    <w:p w14:paraId="0D4F853B" w14:textId="5AFBA849" w:rsidR="00F06BE5" w:rsidRPr="00EC0682" w:rsidRDefault="003D1043" w:rsidP="00EC0682">
      <w:pPr>
        <w:pStyle w:val="NoSpacing"/>
      </w:pPr>
      <w:r>
        <w:t>612-309-5440</w:t>
      </w:r>
      <w:r>
        <w:tab/>
      </w:r>
      <w:r>
        <w:tab/>
      </w:r>
      <w:r>
        <w:tab/>
        <w:t>651-303-8902</w:t>
      </w:r>
      <w:r>
        <w:tab/>
      </w:r>
      <w:r>
        <w:tab/>
      </w:r>
      <w:r>
        <w:tab/>
      </w:r>
      <w:r>
        <w:tab/>
        <w:t>651-295-5672</w:t>
      </w:r>
    </w:p>
    <w:sectPr w:rsidR="00F06BE5" w:rsidRPr="00EC0682" w:rsidSect="00EC0682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A9529" w14:textId="77777777" w:rsidR="003D25F8" w:rsidRDefault="003D25F8" w:rsidP="00EC0682">
      <w:pPr>
        <w:spacing w:after="0" w:line="240" w:lineRule="auto"/>
      </w:pPr>
      <w:r>
        <w:separator/>
      </w:r>
    </w:p>
  </w:endnote>
  <w:endnote w:type="continuationSeparator" w:id="0">
    <w:p w14:paraId="4D5E3385" w14:textId="77777777" w:rsidR="003D25F8" w:rsidRDefault="003D25F8" w:rsidP="00EC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2B041" w14:textId="77777777" w:rsidR="003D25F8" w:rsidRDefault="003D25F8" w:rsidP="00EC0682">
      <w:pPr>
        <w:spacing w:after="0" w:line="240" w:lineRule="auto"/>
      </w:pPr>
      <w:r>
        <w:separator/>
      </w:r>
    </w:p>
  </w:footnote>
  <w:footnote w:type="continuationSeparator" w:id="0">
    <w:p w14:paraId="3A0BC7AA" w14:textId="77777777" w:rsidR="003D25F8" w:rsidRDefault="003D25F8" w:rsidP="00EC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C1D3" w14:textId="41893C22" w:rsidR="00EC0682" w:rsidRDefault="00EC0682">
    <w:pPr>
      <w:pStyle w:val="Header"/>
    </w:pPr>
    <w:r>
      <w:rPr>
        <w:noProof/>
      </w:rPr>
      <w:drawing>
        <wp:inline distT="0" distB="0" distL="0" distR="0" wp14:anchorId="38BDB4C0" wp14:editId="18404BE4">
          <wp:extent cx="5651500" cy="719455"/>
          <wp:effectExtent l="0" t="0" r="635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346F1"/>
    <w:multiLevelType w:val="hybridMultilevel"/>
    <w:tmpl w:val="A04AD09C"/>
    <w:lvl w:ilvl="0" w:tplc="082AA4E6">
      <w:start w:val="1"/>
      <w:numFmt w:val="decimal"/>
      <w:lvlText w:val="%1."/>
      <w:lvlJc w:val="left"/>
      <w:pPr>
        <w:ind w:left="720" w:hanging="360"/>
      </w:pPr>
      <w:rPr>
        <w:rFonts w:cs="Calibri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C1B98"/>
    <w:multiLevelType w:val="hybridMultilevel"/>
    <w:tmpl w:val="42DEB0EE"/>
    <w:lvl w:ilvl="0" w:tplc="24F8C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F7AE77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04CE"/>
    <w:multiLevelType w:val="hybridMultilevel"/>
    <w:tmpl w:val="75060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03A05"/>
    <w:multiLevelType w:val="hybridMultilevel"/>
    <w:tmpl w:val="2CCCE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7D"/>
    <w:rsid w:val="000479EE"/>
    <w:rsid w:val="0009504E"/>
    <w:rsid w:val="000A0E47"/>
    <w:rsid w:val="001748B5"/>
    <w:rsid w:val="00212043"/>
    <w:rsid w:val="00283045"/>
    <w:rsid w:val="003421CB"/>
    <w:rsid w:val="003B48DC"/>
    <w:rsid w:val="003D1043"/>
    <w:rsid w:val="003D25F8"/>
    <w:rsid w:val="004567F6"/>
    <w:rsid w:val="004A240D"/>
    <w:rsid w:val="00671D7D"/>
    <w:rsid w:val="006C407B"/>
    <w:rsid w:val="006D2021"/>
    <w:rsid w:val="007728A9"/>
    <w:rsid w:val="007D692E"/>
    <w:rsid w:val="00842F8E"/>
    <w:rsid w:val="0085730E"/>
    <w:rsid w:val="008C0CEB"/>
    <w:rsid w:val="008E0E5E"/>
    <w:rsid w:val="009B5B4B"/>
    <w:rsid w:val="00AF3141"/>
    <w:rsid w:val="00B01CC3"/>
    <w:rsid w:val="00B02D5D"/>
    <w:rsid w:val="00C16DBF"/>
    <w:rsid w:val="00CA4373"/>
    <w:rsid w:val="00D50319"/>
    <w:rsid w:val="00DB5E05"/>
    <w:rsid w:val="00E75F82"/>
    <w:rsid w:val="00EA3F0C"/>
    <w:rsid w:val="00EB419A"/>
    <w:rsid w:val="00EC0682"/>
    <w:rsid w:val="00EE30BE"/>
    <w:rsid w:val="00F06BE5"/>
    <w:rsid w:val="00FB05A4"/>
    <w:rsid w:val="00FE36E8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E1A97"/>
  <w15:docId w15:val="{57977494-4F82-4ADC-AD40-012DA573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D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82"/>
  </w:style>
  <w:style w:type="paragraph" w:styleId="Footer">
    <w:name w:val="footer"/>
    <w:basedOn w:val="Normal"/>
    <w:link w:val="FooterChar"/>
    <w:uiPriority w:val="99"/>
    <w:unhideWhenUsed/>
    <w:rsid w:val="00EC0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Aasen</dc:creator>
  <cp:lastModifiedBy>Paul Aasen</cp:lastModifiedBy>
  <cp:revision>4</cp:revision>
  <cp:lastPrinted>2019-01-22T17:17:00Z</cp:lastPrinted>
  <dcterms:created xsi:type="dcterms:W3CDTF">2019-01-24T17:21:00Z</dcterms:created>
  <dcterms:modified xsi:type="dcterms:W3CDTF">2019-02-19T16:19:00Z</dcterms:modified>
</cp:coreProperties>
</file>