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0AC42" w14:textId="77777777" w:rsidR="00094BFA" w:rsidRDefault="00094BFA" w:rsidP="00094BFA">
      <w:pPr>
        <w:widowControl w:val="0"/>
        <w:spacing w:before="100" w:beforeAutospacing="1" w:after="100" w:afterAutospacing="1"/>
        <w:contextualSpacing/>
        <w:rPr>
          <w:rFonts w:ascii="Open Sans" w:eastAsia="Times New Roman" w:hAnsi="Open Sans" w:cs="Open Sans"/>
        </w:rPr>
      </w:pPr>
    </w:p>
    <w:p w14:paraId="126E4090" w14:textId="26CC9408" w:rsidR="00AD263E" w:rsidRDefault="00AD263E" w:rsidP="00094BFA">
      <w:pPr>
        <w:widowControl w:val="0"/>
        <w:spacing w:before="100" w:beforeAutospacing="1" w:after="100" w:afterAutospacing="1"/>
        <w:contextualSpacing/>
        <w:rPr>
          <w:rFonts w:ascii="Open Sans" w:eastAsia="Times New Roman" w:hAnsi="Open Sans" w:cs="Open Sans"/>
        </w:rPr>
      </w:pPr>
    </w:p>
    <w:p w14:paraId="1157CA74" w14:textId="6BEB05CF" w:rsidR="00295679" w:rsidRDefault="00295679" w:rsidP="00094BFA">
      <w:pPr>
        <w:widowControl w:val="0"/>
        <w:spacing w:before="100" w:beforeAutospacing="1" w:after="100" w:afterAutospacing="1"/>
        <w:contextualSpacing/>
        <w:rPr>
          <w:rFonts w:ascii="Open Sans" w:eastAsia="Times New Roman" w:hAnsi="Open Sans" w:cs="Open Sans"/>
        </w:rPr>
      </w:pPr>
      <w:r>
        <w:rPr>
          <w:rFonts w:ascii="Open Sans" w:eastAsia="Times New Roman" w:hAnsi="Open Sans" w:cs="Open Sans"/>
        </w:rPr>
        <w:t>March 11, 2022</w:t>
      </w:r>
    </w:p>
    <w:p w14:paraId="7415093F" w14:textId="77777777" w:rsidR="00295679" w:rsidRPr="00295679" w:rsidRDefault="00295679" w:rsidP="00295679">
      <w:pPr>
        <w:widowControl w:val="0"/>
        <w:spacing w:before="100" w:beforeAutospacing="1" w:after="100" w:afterAutospacing="1"/>
        <w:contextualSpacing/>
        <w:rPr>
          <w:rFonts w:ascii="Open Sans" w:eastAsia="Times New Roman" w:hAnsi="Open Sans" w:cs="Open Sans"/>
        </w:rPr>
      </w:pPr>
    </w:p>
    <w:p w14:paraId="6610B7CF" w14:textId="5CDA6EF7" w:rsidR="00295679" w:rsidRDefault="00C00B89" w:rsidP="00295679">
      <w:pPr>
        <w:widowControl w:val="0"/>
        <w:spacing w:before="100" w:beforeAutospacing="1" w:after="100" w:afterAutospacing="1"/>
        <w:contextualSpacing/>
        <w:rPr>
          <w:rFonts w:ascii="Open Sans" w:eastAsia="Times New Roman" w:hAnsi="Open Sans" w:cs="Open Sans"/>
        </w:rPr>
      </w:pPr>
      <w:r>
        <w:rPr>
          <w:rFonts w:ascii="Open Sans" w:eastAsia="Times New Roman" w:hAnsi="Open Sans" w:cs="Open Sans"/>
        </w:rPr>
        <w:t>Representative Mohamud Noor,</w:t>
      </w:r>
    </w:p>
    <w:p w14:paraId="42DFDE82" w14:textId="256EAD3E" w:rsidR="00C00B89" w:rsidRPr="00295679" w:rsidRDefault="00C00B89" w:rsidP="00295679">
      <w:pPr>
        <w:widowControl w:val="0"/>
        <w:spacing w:before="100" w:beforeAutospacing="1" w:after="100" w:afterAutospacing="1"/>
        <w:contextualSpacing/>
        <w:rPr>
          <w:rFonts w:ascii="Open Sans" w:eastAsia="Times New Roman" w:hAnsi="Open Sans" w:cs="Open Sans"/>
        </w:rPr>
      </w:pPr>
      <w:r>
        <w:rPr>
          <w:rFonts w:ascii="Open Sans" w:eastAsia="Times New Roman" w:hAnsi="Open Sans" w:cs="Open Sans"/>
        </w:rPr>
        <w:t>Committee Chair Workforce and Business Development</w:t>
      </w:r>
    </w:p>
    <w:p w14:paraId="0B34A151" w14:textId="692FCFF8" w:rsidR="00C00B89" w:rsidRPr="00295679" w:rsidRDefault="00336968" w:rsidP="00295679">
      <w:pPr>
        <w:widowControl w:val="0"/>
        <w:spacing w:before="100" w:beforeAutospacing="1" w:after="100" w:afterAutospacing="1"/>
        <w:contextualSpacing/>
        <w:rPr>
          <w:rFonts w:ascii="Open Sans" w:eastAsia="Times New Roman" w:hAnsi="Open Sans" w:cs="Open Sans"/>
        </w:rPr>
      </w:pPr>
      <w:r>
        <w:rPr>
          <w:rFonts w:ascii="Open Sans" w:eastAsia="Times New Roman" w:hAnsi="Open Sans" w:cs="Open Sans"/>
        </w:rPr>
        <w:t>Minnesota House of Representatives</w:t>
      </w:r>
    </w:p>
    <w:p w14:paraId="42A8325E" w14:textId="77777777" w:rsidR="00295679" w:rsidRPr="00295679" w:rsidRDefault="00295679" w:rsidP="00295679">
      <w:pPr>
        <w:widowControl w:val="0"/>
        <w:spacing w:before="100" w:beforeAutospacing="1" w:after="100" w:afterAutospacing="1"/>
        <w:contextualSpacing/>
        <w:rPr>
          <w:rFonts w:ascii="Open Sans" w:eastAsia="Times New Roman" w:hAnsi="Open Sans" w:cs="Open Sans"/>
        </w:rPr>
      </w:pPr>
    </w:p>
    <w:p w14:paraId="450449DB" w14:textId="77777777" w:rsidR="00295679" w:rsidRPr="00295679" w:rsidRDefault="00295679" w:rsidP="00295679">
      <w:pPr>
        <w:widowControl w:val="0"/>
        <w:spacing w:before="100" w:beforeAutospacing="1" w:after="100" w:afterAutospacing="1"/>
        <w:contextualSpacing/>
        <w:rPr>
          <w:rFonts w:ascii="Open Sans" w:eastAsia="Times New Roman" w:hAnsi="Open Sans" w:cs="Open Sans"/>
        </w:rPr>
      </w:pPr>
    </w:p>
    <w:p w14:paraId="50923FD5" w14:textId="431D07B5" w:rsidR="00295679" w:rsidRDefault="00295679" w:rsidP="00295679">
      <w:pPr>
        <w:widowControl w:val="0"/>
        <w:spacing w:before="100" w:beforeAutospacing="1" w:after="100" w:afterAutospacing="1"/>
        <w:contextualSpacing/>
        <w:rPr>
          <w:rFonts w:ascii="Open Sans" w:eastAsia="Times New Roman" w:hAnsi="Open Sans" w:cs="Open Sans"/>
        </w:rPr>
      </w:pPr>
      <w:r w:rsidRPr="00295679">
        <w:rPr>
          <w:rFonts w:ascii="Open Sans" w:eastAsia="Times New Roman" w:hAnsi="Open Sans" w:cs="Open Sans"/>
        </w:rPr>
        <w:t xml:space="preserve">Dear </w:t>
      </w:r>
      <w:r w:rsidR="00336968">
        <w:rPr>
          <w:rFonts w:ascii="Open Sans" w:eastAsia="Times New Roman" w:hAnsi="Open Sans" w:cs="Open Sans"/>
        </w:rPr>
        <w:t>Representative Noor</w:t>
      </w:r>
      <w:r w:rsidRPr="00295679">
        <w:rPr>
          <w:rFonts w:ascii="Open Sans" w:eastAsia="Times New Roman" w:hAnsi="Open Sans" w:cs="Open Sans"/>
        </w:rPr>
        <w:t>:</w:t>
      </w:r>
    </w:p>
    <w:p w14:paraId="4BBD8438" w14:textId="77777777" w:rsidR="00336968" w:rsidRPr="00295679" w:rsidRDefault="00336968" w:rsidP="00295679">
      <w:pPr>
        <w:widowControl w:val="0"/>
        <w:spacing w:before="100" w:beforeAutospacing="1" w:after="100" w:afterAutospacing="1"/>
        <w:contextualSpacing/>
        <w:rPr>
          <w:rFonts w:ascii="Open Sans" w:eastAsia="Times New Roman" w:hAnsi="Open Sans" w:cs="Open Sans"/>
        </w:rPr>
      </w:pPr>
    </w:p>
    <w:p w14:paraId="15A7B017" w14:textId="77777777" w:rsidR="00295679" w:rsidRPr="00295679" w:rsidRDefault="00295679" w:rsidP="00295679">
      <w:pPr>
        <w:widowControl w:val="0"/>
        <w:spacing w:before="100" w:beforeAutospacing="1" w:after="100" w:afterAutospacing="1"/>
        <w:contextualSpacing/>
        <w:rPr>
          <w:rFonts w:ascii="Open Sans" w:eastAsia="Times New Roman" w:hAnsi="Open Sans" w:cs="Open Sans"/>
        </w:rPr>
      </w:pPr>
      <w:r w:rsidRPr="00295679">
        <w:rPr>
          <w:rFonts w:ascii="Open Sans" w:eastAsia="Times New Roman" w:hAnsi="Open Sans" w:cs="Open Sans"/>
        </w:rPr>
        <w:t xml:space="preserve">The leadership of </w:t>
      </w:r>
      <w:proofErr w:type="gramStart"/>
      <w:r w:rsidRPr="00295679">
        <w:rPr>
          <w:rFonts w:ascii="Open Sans" w:eastAsia="Times New Roman" w:hAnsi="Open Sans" w:cs="Open Sans"/>
        </w:rPr>
        <w:t>Open Door</w:t>
      </w:r>
      <w:proofErr w:type="gramEnd"/>
      <w:r w:rsidRPr="00295679">
        <w:rPr>
          <w:rFonts w:ascii="Open Sans" w:eastAsia="Times New Roman" w:hAnsi="Open Sans" w:cs="Open Sans"/>
        </w:rPr>
        <w:t xml:space="preserve"> Health Center is pleased to provide this letter of support for the Governor’s Committee on the Safety, Health, and Wellbeing of Agricultural and Food Processing Workers. </w:t>
      </w:r>
    </w:p>
    <w:p w14:paraId="5D1B106F" w14:textId="77777777" w:rsidR="00295679" w:rsidRPr="00295679" w:rsidRDefault="00295679" w:rsidP="00295679">
      <w:pPr>
        <w:widowControl w:val="0"/>
        <w:spacing w:before="100" w:beforeAutospacing="1" w:after="100" w:afterAutospacing="1"/>
        <w:contextualSpacing/>
        <w:rPr>
          <w:rFonts w:ascii="Open Sans" w:eastAsia="Times New Roman" w:hAnsi="Open Sans" w:cs="Open Sans"/>
        </w:rPr>
      </w:pPr>
      <w:r w:rsidRPr="00295679">
        <w:rPr>
          <w:rFonts w:ascii="Open Sans" w:eastAsia="Times New Roman" w:hAnsi="Open Sans" w:cs="Open Sans"/>
        </w:rPr>
        <w:t xml:space="preserve"> </w:t>
      </w:r>
    </w:p>
    <w:p w14:paraId="7252675C" w14:textId="07F8ED93" w:rsidR="00295679" w:rsidRPr="00295679" w:rsidRDefault="00295679" w:rsidP="00295679">
      <w:pPr>
        <w:widowControl w:val="0"/>
        <w:spacing w:before="100" w:beforeAutospacing="1" w:after="100" w:afterAutospacing="1"/>
        <w:contextualSpacing/>
        <w:rPr>
          <w:rFonts w:ascii="Open Sans" w:eastAsia="Times New Roman" w:hAnsi="Open Sans" w:cs="Open Sans"/>
        </w:rPr>
      </w:pPr>
      <w:r w:rsidRPr="00295679">
        <w:rPr>
          <w:rFonts w:ascii="Open Sans" w:eastAsia="Times New Roman" w:hAnsi="Open Sans" w:cs="Open Sans"/>
        </w:rPr>
        <w:t>The issues addressed by the</w:t>
      </w:r>
      <w:r w:rsidR="00EE0E63">
        <w:rPr>
          <w:rFonts w:ascii="Open Sans" w:eastAsia="Times New Roman" w:hAnsi="Open Sans" w:cs="Open Sans"/>
        </w:rPr>
        <w:t xml:space="preserve"> AWWC</w:t>
      </w:r>
      <w:r w:rsidRPr="00295679">
        <w:rPr>
          <w:rFonts w:ascii="Open Sans" w:eastAsia="Times New Roman" w:hAnsi="Open Sans" w:cs="Open Sans"/>
        </w:rPr>
        <w:t xml:space="preserve"> </w:t>
      </w:r>
      <w:r w:rsidR="00336968">
        <w:rPr>
          <w:rFonts w:ascii="Open Sans" w:eastAsia="Times New Roman" w:hAnsi="Open Sans" w:cs="Open Sans"/>
        </w:rPr>
        <w:t>committee:</w:t>
      </w:r>
      <w:r w:rsidRPr="00295679">
        <w:rPr>
          <w:rFonts w:ascii="Open Sans" w:eastAsia="Times New Roman" w:hAnsi="Open Sans" w:cs="Open Sans"/>
        </w:rPr>
        <w:t xml:space="preserve"> Communication, housing, workplace safety, and fair labor practices can be barriers health equity for </w:t>
      </w:r>
      <w:r w:rsidR="00225843">
        <w:rPr>
          <w:rFonts w:ascii="Open Sans" w:eastAsia="Times New Roman" w:hAnsi="Open Sans" w:cs="Open Sans"/>
        </w:rPr>
        <w:t xml:space="preserve">agricultural and food processing workers. </w:t>
      </w:r>
      <w:r w:rsidRPr="00295679">
        <w:rPr>
          <w:rFonts w:ascii="Open Sans" w:eastAsia="Times New Roman" w:hAnsi="Open Sans" w:cs="Open Sans"/>
        </w:rPr>
        <w:t xml:space="preserve"> The Committee for the Safety, Health, and Wellbeing of Agricultural and Food Processing Workers provides a formal and ongoing way to bring together diverse stakeholders to address health and safety issues for these essential workers.</w:t>
      </w:r>
    </w:p>
    <w:p w14:paraId="5E5429FC" w14:textId="77777777" w:rsidR="00295679" w:rsidRPr="00295679" w:rsidRDefault="00295679" w:rsidP="00295679">
      <w:pPr>
        <w:widowControl w:val="0"/>
        <w:spacing w:before="100" w:beforeAutospacing="1" w:after="100" w:afterAutospacing="1"/>
        <w:contextualSpacing/>
        <w:rPr>
          <w:rFonts w:ascii="Open Sans" w:eastAsia="Times New Roman" w:hAnsi="Open Sans" w:cs="Open Sans"/>
        </w:rPr>
      </w:pPr>
    </w:p>
    <w:p w14:paraId="5DDB823C" w14:textId="7F2A77E9" w:rsidR="00295679" w:rsidRPr="00295679" w:rsidRDefault="00295679" w:rsidP="00295679">
      <w:pPr>
        <w:widowControl w:val="0"/>
        <w:spacing w:before="100" w:beforeAutospacing="1" w:after="100" w:afterAutospacing="1"/>
        <w:contextualSpacing/>
        <w:rPr>
          <w:rFonts w:ascii="Open Sans" w:eastAsia="Times New Roman" w:hAnsi="Open Sans" w:cs="Open Sans"/>
        </w:rPr>
      </w:pPr>
      <w:r w:rsidRPr="00295679">
        <w:rPr>
          <w:rFonts w:ascii="Open Sans" w:eastAsia="Times New Roman" w:hAnsi="Open Sans" w:cs="Open Sans"/>
        </w:rPr>
        <w:t xml:space="preserve">As a federally qualified health center, Open Door provides access to integrated patient-centered care for thousands of underserved individuals and families in Southern MN. Many of our patients, including agricultural and food processing workers have significant social determinants of health that form barriers to quality health care. The </w:t>
      </w:r>
      <w:r w:rsidR="00225843">
        <w:rPr>
          <w:rFonts w:ascii="Open Sans" w:eastAsia="Times New Roman" w:hAnsi="Open Sans" w:cs="Open Sans"/>
        </w:rPr>
        <w:t>collaborative</w:t>
      </w:r>
      <w:r w:rsidR="00336968">
        <w:rPr>
          <w:rFonts w:ascii="Open Sans" w:eastAsia="Times New Roman" w:hAnsi="Open Sans" w:cs="Open Sans"/>
        </w:rPr>
        <w:t xml:space="preserve"> efforts and diverse sectors represented on the committee</w:t>
      </w:r>
      <w:r w:rsidRPr="00295679">
        <w:rPr>
          <w:rFonts w:ascii="Open Sans" w:eastAsia="Times New Roman" w:hAnsi="Open Sans" w:cs="Open Sans"/>
        </w:rPr>
        <w:t xml:space="preserve"> address many of these barriers</w:t>
      </w:r>
      <w:r w:rsidR="00225843">
        <w:rPr>
          <w:rFonts w:ascii="Open Sans" w:eastAsia="Times New Roman" w:hAnsi="Open Sans" w:cs="Open Sans"/>
        </w:rPr>
        <w:t xml:space="preserve"> and have created a forum for the diverse resources serving these communities to work together.</w:t>
      </w:r>
    </w:p>
    <w:p w14:paraId="492021E5" w14:textId="77777777" w:rsidR="00295679" w:rsidRPr="00295679" w:rsidRDefault="00295679" w:rsidP="00295679">
      <w:pPr>
        <w:widowControl w:val="0"/>
        <w:spacing w:before="100" w:beforeAutospacing="1" w:after="100" w:afterAutospacing="1"/>
        <w:contextualSpacing/>
        <w:rPr>
          <w:rFonts w:ascii="Open Sans" w:eastAsia="Times New Roman" w:hAnsi="Open Sans" w:cs="Open Sans"/>
        </w:rPr>
      </w:pPr>
    </w:p>
    <w:p w14:paraId="70C12FD2" w14:textId="77777777" w:rsidR="00295679" w:rsidRPr="00295679" w:rsidRDefault="00295679" w:rsidP="00295679">
      <w:pPr>
        <w:widowControl w:val="0"/>
        <w:spacing w:before="100" w:beforeAutospacing="1" w:after="100" w:afterAutospacing="1"/>
        <w:contextualSpacing/>
        <w:rPr>
          <w:rFonts w:ascii="Open Sans" w:eastAsia="Times New Roman" w:hAnsi="Open Sans" w:cs="Open Sans"/>
        </w:rPr>
      </w:pPr>
      <w:r w:rsidRPr="00295679">
        <w:rPr>
          <w:rFonts w:ascii="Open Sans" w:eastAsia="Times New Roman" w:hAnsi="Open Sans" w:cs="Open Sans"/>
        </w:rPr>
        <w:t>Open Door Health Center is happy to pledge our support and our collaboration with this committee to bring greater health, well-being, and stability to this underserved population.</w:t>
      </w:r>
    </w:p>
    <w:p w14:paraId="3E547F21" w14:textId="77777777" w:rsidR="00295679" w:rsidRPr="00295679" w:rsidRDefault="00295679" w:rsidP="00295679">
      <w:pPr>
        <w:widowControl w:val="0"/>
        <w:spacing w:before="100" w:beforeAutospacing="1" w:after="100" w:afterAutospacing="1"/>
        <w:contextualSpacing/>
        <w:rPr>
          <w:rFonts w:ascii="Open Sans" w:eastAsia="Times New Roman" w:hAnsi="Open Sans" w:cs="Open Sans"/>
        </w:rPr>
      </w:pPr>
    </w:p>
    <w:p w14:paraId="4A9DE7EF" w14:textId="4DB996E0" w:rsidR="00295679" w:rsidRPr="00295679" w:rsidRDefault="00295679" w:rsidP="00295679">
      <w:pPr>
        <w:widowControl w:val="0"/>
        <w:spacing w:before="100" w:beforeAutospacing="1" w:after="100" w:afterAutospacing="1"/>
        <w:contextualSpacing/>
        <w:rPr>
          <w:rFonts w:ascii="Open Sans" w:eastAsia="Times New Roman" w:hAnsi="Open Sans" w:cs="Open Sans"/>
        </w:rPr>
      </w:pPr>
      <w:r w:rsidRPr="00295679">
        <w:rPr>
          <w:rFonts w:ascii="Open Sans" w:eastAsia="Times New Roman" w:hAnsi="Open Sans" w:cs="Open Sans"/>
        </w:rPr>
        <w:t xml:space="preserve">As CEO, on behalf of </w:t>
      </w:r>
      <w:proofErr w:type="gramStart"/>
      <w:r w:rsidRPr="00295679">
        <w:rPr>
          <w:rFonts w:ascii="Open Sans" w:eastAsia="Times New Roman" w:hAnsi="Open Sans" w:cs="Open Sans"/>
        </w:rPr>
        <w:t>Open Door</w:t>
      </w:r>
      <w:proofErr w:type="gramEnd"/>
      <w:r w:rsidRPr="00295679">
        <w:rPr>
          <w:rFonts w:ascii="Open Sans" w:eastAsia="Times New Roman" w:hAnsi="Open Sans" w:cs="Open Sans"/>
        </w:rPr>
        <w:t xml:space="preserve"> Health Center, I fully support the development of </w:t>
      </w:r>
      <w:r w:rsidR="00EE0E63">
        <w:rPr>
          <w:rFonts w:ascii="Open Sans" w:eastAsia="Times New Roman" w:hAnsi="Open Sans" w:cs="Open Sans"/>
        </w:rPr>
        <w:t xml:space="preserve">AWWC committee and the </w:t>
      </w:r>
      <w:r w:rsidR="00225843">
        <w:rPr>
          <w:rFonts w:ascii="Open Sans" w:eastAsia="Times New Roman" w:hAnsi="Open Sans" w:cs="Open Sans"/>
        </w:rPr>
        <w:t xml:space="preserve">recommendations brought forward from the committee to </w:t>
      </w:r>
      <w:r w:rsidRPr="00295679">
        <w:rPr>
          <w:rFonts w:ascii="Open Sans" w:eastAsia="Times New Roman" w:hAnsi="Open Sans" w:cs="Open Sans"/>
        </w:rPr>
        <w:t>bring greater health and prosperity to Southern MN.</w:t>
      </w:r>
    </w:p>
    <w:p w14:paraId="26D79896" w14:textId="4DCD855B" w:rsidR="00295679" w:rsidRPr="00295679" w:rsidRDefault="00295679" w:rsidP="00295679">
      <w:pPr>
        <w:widowControl w:val="0"/>
        <w:spacing w:before="100" w:beforeAutospacing="1" w:after="100" w:afterAutospacing="1"/>
        <w:contextualSpacing/>
        <w:rPr>
          <w:rFonts w:ascii="Open Sans" w:eastAsia="Times New Roman" w:hAnsi="Open Sans" w:cs="Open Sans"/>
        </w:rPr>
      </w:pPr>
    </w:p>
    <w:p w14:paraId="38058763" w14:textId="3DDA3181" w:rsidR="00295679" w:rsidRPr="00295679" w:rsidRDefault="00295679" w:rsidP="00295679">
      <w:pPr>
        <w:widowControl w:val="0"/>
        <w:spacing w:before="100" w:beforeAutospacing="1" w:after="100" w:afterAutospacing="1"/>
        <w:contextualSpacing/>
        <w:rPr>
          <w:rFonts w:ascii="Open Sans" w:eastAsia="Times New Roman" w:hAnsi="Open Sans" w:cs="Open Sans"/>
        </w:rPr>
      </w:pPr>
      <w:r w:rsidRPr="00295679">
        <w:rPr>
          <w:rFonts w:ascii="Open Sans" w:eastAsia="Times New Roman" w:hAnsi="Open Sans" w:cs="Open Sans"/>
        </w:rPr>
        <w:t>Sincerely,</w:t>
      </w:r>
    </w:p>
    <w:p w14:paraId="4727B316" w14:textId="76A9F4A8" w:rsidR="00295679" w:rsidRPr="00295679" w:rsidRDefault="00295679" w:rsidP="00295679">
      <w:pPr>
        <w:widowControl w:val="0"/>
        <w:spacing w:before="100" w:beforeAutospacing="1" w:after="100" w:afterAutospacing="1"/>
        <w:contextualSpacing/>
        <w:rPr>
          <w:rFonts w:ascii="Open Sans" w:eastAsia="Times New Roman" w:hAnsi="Open Sans" w:cs="Open Sans"/>
        </w:rPr>
      </w:pPr>
      <w:r>
        <w:rPr>
          <w:rFonts w:ascii="Open Sans" w:eastAsia="Times New Roman" w:hAnsi="Open Sans" w:cs="Open Sans"/>
          <w:noProof/>
        </w:rPr>
        <mc:AlternateContent>
          <mc:Choice Requires="wps">
            <w:drawing>
              <wp:anchor distT="0" distB="0" distL="114300" distR="114300" simplePos="0" relativeHeight="251659264" behindDoc="1" locked="0" layoutInCell="1" allowOverlap="1" wp14:anchorId="590F53FE" wp14:editId="10BA85E5">
                <wp:simplePos x="0" y="0"/>
                <wp:positionH relativeFrom="column">
                  <wp:posOffset>-255905</wp:posOffset>
                </wp:positionH>
                <wp:positionV relativeFrom="paragraph">
                  <wp:posOffset>71120</wp:posOffset>
                </wp:positionV>
                <wp:extent cx="1990725" cy="7429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990725" cy="742950"/>
                        </a:xfrm>
                        <a:prstGeom prst="rect">
                          <a:avLst/>
                        </a:prstGeom>
                        <a:solidFill>
                          <a:schemeClr val="lt1"/>
                        </a:solidFill>
                        <a:ln w="6350">
                          <a:noFill/>
                        </a:ln>
                      </wps:spPr>
                      <wps:txbx>
                        <w:txbxContent>
                          <w:p w14:paraId="071DF530" w14:textId="12E3D934" w:rsidR="00295679" w:rsidRDefault="00295679">
                            <w:r w:rsidRPr="00295679">
                              <w:rPr>
                                <w:rFonts w:ascii="Open Sans" w:eastAsia="Times New Roman" w:hAnsi="Open Sans" w:cs="Open Sans"/>
                                <w:noProof/>
                              </w:rPr>
                              <w:drawing>
                                <wp:inline distT="0" distB="0" distL="0" distR="0" wp14:anchorId="4A106067" wp14:editId="175E0EA4">
                                  <wp:extent cx="1801495" cy="565392"/>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1495" cy="5653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0F53FE" id="_x0000_t202" coordsize="21600,21600" o:spt="202" path="m,l,21600r21600,l21600,xe">
                <v:stroke joinstyle="miter"/>
                <v:path gradientshapeok="t" o:connecttype="rect"/>
              </v:shapetype>
              <v:shape id="Text Box 2" o:spid="_x0000_s1026" type="#_x0000_t202" style="position:absolute;margin-left:-20.15pt;margin-top:5.6pt;width:156.75pt;height:58.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" fillcolor="white [3201]" stroked="f" strokeweight=".5pt">
                <v:textbox>
                  <w:txbxContent>
                    <w:p w14:paraId="071DF530" w14:textId="12E3D934" w:rsidR="00295679" w:rsidRDefault="00295679">
                      <w:r w:rsidRPr="00295679">
                        <w:rPr>
                          <w:rFonts w:ascii="Open Sans" w:eastAsia="Times New Roman" w:hAnsi="Open Sans" w:cs="Open Sans"/>
                          <w:noProof/>
                        </w:rPr>
                        <w:drawing>
                          <wp:inline distT="0" distB="0" distL="0" distR="0" wp14:anchorId="4A106067" wp14:editId="175E0EA4">
                            <wp:extent cx="1801495" cy="565392"/>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1495" cy="565392"/>
                                    </a:xfrm>
                                    <a:prstGeom prst="rect">
                                      <a:avLst/>
                                    </a:prstGeom>
                                    <a:noFill/>
                                    <a:ln>
                                      <a:noFill/>
                                    </a:ln>
                                  </pic:spPr>
                                </pic:pic>
                              </a:graphicData>
                            </a:graphic>
                          </wp:inline>
                        </w:drawing>
                      </w:r>
                    </w:p>
                  </w:txbxContent>
                </v:textbox>
              </v:shape>
            </w:pict>
          </mc:Fallback>
        </mc:AlternateContent>
      </w:r>
    </w:p>
    <w:p w14:paraId="104DB3E2" w14:textId="6A5D2867" w:rsidR="00295679" w:rsidRPr="00295679" w:rsidRDefault="00295679" w:rsidP="00295679">
      <w:pPr>
        <w:widowControl w:val="0"/>
        <w:spacing w:before="100" w:beforeAutospacing="1" w:after="100" w:afterAutospacing="1"/>
        <w:contextualSpacing/>
        <w:rPr>
          <w:rFonts w:ascii="Open Sans" w:eastAsia="Times New Roman" w:hAnsi="Open Sans" w:cs="Open Sans"/>
        </w:rPr>
      </w:pPr>
    </w:p>
    <w:p w14:paraId="7F5C2383" w14:textId="77777777" w:rsidR="00295679" w:rsidRDefault="00295679" w:rsidP="00295679">
      <w:pPr>
        <w:widowControl w:val="0"/>
        <w:spacing w:before="100" w:beforeAutospacing="1" w:after="100" w:afterAutospacing="1"/>
        <w:contextualSpacing/>
        <w:rPr>
          <w:rFonts w:ascii="Open Sans" w:eastAsia="Times New Roman" w:hAnsi="Open Sans" w:cs="Open Sans"/>
        </w:rPr>
      </w:pPr>
    </w:p>
    <w:p w14:paraId="16285675" w14:textId="0C9D0882" w:rsidR="00295679" w:rsidRPr="00295679" w:rsidRDefault="00295679" w:rsidP="00295679">
      <w:pPr>
        <w:widowControl w:val="0"/>
        <w:spacing w:before="100" w:beforeAutospacing="1" w:after="100" w:afterAutospacing="1"/>
        <w:contextualSpacing/>
        <w:rPr>
          <w:rFonts w:ascii="Open Sans" w:eastAsia="Times New Roman" w:hAnsi="Open Sans" w:cs="Open Sans"/>
        </w:rPr>
      </w:pPr>
      <w:r>
        <w:rPr>
          <w:rFonts w:ascii="Open Sans" w:eastAsia="Times New Roman" w:hAnsi="Open Sans" w:cs="Open Sans"/>
        </w:rPr>
        <w:t>Rhonda Eastlund</w:t>
      </w:r>
    </w:p>
    <w:p w14:paraId="24897F3A" w14:textId="50A97CAC" w:rsidR="00295679" w:rsidRPr="00295679" w:rsidRDefault="00295679" w:rsidP="00295679">
      <w:pPr>
        <w:widowControl w:val="0"/>
        <w:spacing w:before="100" w:beforeAutospacing="1" w:after="100" w:afterAutospacing="1"/>
        <w:contextualSpacing/>
        <w:rPr>
          <w:rFonts w:ascii="Open Sans" w:eastAsia="Times New Roman" w:hAnsi="Open Sans" w:cs="Open Sans"/>
        </w:rPr>
      </w:pPr>
      <w:r>
        <w:rPr>
          <w:rFonts w:ascii="Open Sans" w:eastAsia="Times New Roman" w:hAnsi="Open Sans" w:cs="Open Sans"/>
        </w:rPr>
        <w:t>Chief Executive Officer</w:t>
      </w:r>
    </w:p>
    <w:p w14:paraId="30EAA97A" w14:textId="70703789" w:rsidR="00295679" w:rsidRDefault="00EE0E63" w:rsidP="00295679">
      <w:pPr>
        <w:widowControl w:val="0"/>
        <w:spacing w:before="100" w:beforeAutospacing="1" w:after="100" w:afterAutospacing="1"/>
        <w:contextualSpacing/>
        <w:rPr>
          <w:rFonts w:ascii="Open Sans" w:eastAsia="Times New Roman" w:hAnsi="Open Sans" w:cs="Open Sans"/>
        </w:rPr>
      </w:pPr>
      <w:hyperlink r:id="rId9" w:history="1">
        <w:r w:rsidR="00295679" w:rsidRPr="00362D99">
          <w:rPr>
            <w:rStyle w:val="Hyperlink"/>
            <w:rFonts w:ascii="Open Sans" w:eastAsia="Times New Roman" w:hAnsi="Open Sans" w:cs="Open Sans"/>
          </w:rPr>
          <w:t>Eatlund.rhonda@odhc.org</w:t>
        </w:r>
      </w:hyperlink>
    </w:p>
    <w:p w14:paraId="1A212CDB" w14:textId="72965CA1" w:rsidR="00295679" w:rsidRPr="0066538A" w:rsidRDefault="00295679" w:rsidP="00295679">
      <w:pPr>
        <w:widowControl w:val="0"/>
        <w:spacing w:before="100" w:beforeAutospacing="1" w:after="100" w:afterAutospacing="1"/>
        <w:contextualSpacing/>
        <w:rPr>
          <w:rFonts w:ascii="Open Sans" w:eastAsia="Times New Roman" w:hAnsi="Open Sans" w:cs="Open Sans"/>
        </w:rPr>
      </w:pPr>
      <w:r>
        <w:rPr>
          <w:rFonts w:ascii="Open Sans" w:eastAsia="Times New Roman" w:hAnsi="Open Sans" w:cs="Open Sans"/>
        </w:rPr>
        <w:t>(507) 344-5500</w:t>
      </w:r>
    </w:p>
    <w:sectPr w:rsidR="00295679" w:rsidRPr="0066538A" w:rsidSect="003B39BC">
      <w:headerReference w:type="even" r:id="rId10"/>
      <w:headerReference w:type="default" r:id="rId11"/>
      <w:head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116F3" w14:textId="77777777" w:rsidR="00BC2ECF" w:rsidRDefault="00BC2ECF" w:rsidP="00BC2ECF">
      <w:r>
        <w:separator/>
      </w:r>
    </w:p>
  </w:endnote>
  <w:endnote w:type="continuationSeparator" w:id="0">
    <w:p w14:paraId="79196798" w14:textId="77777777" w:rsidR="00BC2ECF" w:rsidRDefault="00BC2ECF" w:rsidP="00BC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7ED3C" w14:textId="77777777" w:rsidR="00BC2ECF" w:rsidRDefault="00BC2ECF" w:rsidP="00BC2ECF">
      <w:r>
        <w:separator/>
      </w:r>
    </w:p>
  </w:footnote>
  <w:footnote w:type="continuationSeparator" w:id="0">
    <w:p w14:paraId="442D2331" w14:textId="77777777" w:rsidR="00BC2ECF" w:rsidRDefault="00BC2ECF" w:rsidP="00BC2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2AD9" w14:textId="19190F61" w:rsidR="00BC2ECF" w:rsidRDefault="00EE0E63">
    <w:pPr>
      <w:pStyle w:val="Header"/>
    </w:pPr>
    <w:r>
      <w:rPr>
        <w:noProof/>
      </w:rPr>
      <w:pict w14:anchorId="716FB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003626" o:spid="_x0000_s2056" type="#_x0000_t75" style="position:absolute;margin-left:0;margin-top:0;width:612pt;height:11in;z-index:-251657216;mso-position-horizontal:center;mso-position-horizontal-relative:margin;mso-position-vertical:center;mso-position-vertical-relative:margin" o:allowincell="f">
          <v:imagedata r:id="rId1" o:title="letterhead draft new-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35C8" w14:textId="660801E4" w:rsidR="00BC2ECF" w:rsidRDefault="00EE0E63">
    <w:pPr>
      <w:pStyle w:val="Header"/>
    </w:pPr>
    <w:r>
      <w:rPr>
        <w:noProof/>
      </w:rPr>
      <w:pict w14:anchorId="5C3D6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003627" o:spid="_x0000_s2057" type="#_x0000_t75" style="position:absolute;margin-left:0;margin-top:0;width:612pt;height:11in;z-index:-251656192;mso-position-horizontal:center;mso-position-horizontal-relative:margin;mso-position-vertical:center;mso-position-vertical-relative:margin" o:allowincell="f">
          <v:imagedata r:id="rId1" o:title="letterhead draft new-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4A4B" w14:textId="36D98997" w:rsidR="00BC2ECF" w:rsidRDefault="00EE0E63">
    <w:pPr>
      <w:pStyle w:val="Header"/>
    </w:pPr>
    <w:r>
      <w:rPr>
        <w:noProof/>
      </w:rPr>
      <w:pict w14:anchorId="52802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003625" o:spid="_x0000_s2055" type="#_x0000_t75" style="position:absolute;margin-left:0;margin-top:0;width:612pt;height:11in;z-index:-251658240;mso-position-horizontal:center;mso-position-horizontal-relative:margin;mso-position-vertical:center;mso-position-vertical-relative:margin" o:allowincell="f">
          <v:imagedata r:id="rId1" o:title="letterhead draft new-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E7937"/>
    <w:multiLevelType w:val="multilevel"/>
    <w:tmpl w:val="17E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BC3351"/>
    <w:multiLevelType w:val="multilevel"/>
    <w:tmpl w:val="DBE20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CF"/>
    <w:rsid w:val="00094BFA"/>
    <w:rsid w:val="00225843"/>
    <w:rsid w:val="00295679"/>
    <w:rsid w:val="00336968"/>
    <w:rsid w:val="003952D5"/>
    <w:rsid w:val="003B39BC"/>
    <w:rsid w:val="00522AD0"/>
    <w:rsid w:val="0066538A"/>
    <w:rsid w:val="00885BBF"/>
    <w:rsid w:val="008B1940"/>
    <w:rsid w:val="00AD263E"/>
    <w:rsid w:val="00BC2ECF"/>
    <w:rsid w:val="00C00B89"/>
    <w:rsid w:val="00EE0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BF49055"/>
  <w15:chartTrackingRefBased/>
  <w15:docId w15:val="{F44F73A8-ADB7-46B6-8244-95F92BCE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1940"/>
    <w:pPr>
      <w:pBdr>
        <w:top w:val="nil"/>
        <w:left w:val="nil"/>
        <w:bottom w:val="nil"/>
        <w:right w:val="nil"/>
        <w:between w:val="nil"/>
      </w:pBdr>
      <w:spacing w:after="0" w:line="240" w:lineRule="auto"/>
    </w:pPr>
    <w:rPr>
      <w:rFonts w:ascii="Calibri" w:eastAsia="Calibri"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ECF"/>
    <w:pPr>
      <w:tabs>
        <w:tab w:val="center" w:pos="4680"/>
        <w:tab w:val="right" w:pos="9360"/>
      </w:tabs>
    </w:pPr>
  </w:style>
  <w:style w:type="character" w:customStyle="1" w:styleId="HeaderChar">
    <w:name w:val="Header Char"/>
    <w:basedOn w:val="DefaultParagraphFont"/>
    <w:link w:val="Header"/>
    <w:uiPriority w:val="99"/>
    <w:rsid w:val="00BC2ECF"/>
  </w:style>
  <w:style w:type="paragraph" w:styleId="Footer">
    <w:name w:val="footer"/>
    <w:basedOn w:val="Normal"/>
    <w:link w:val="FooterChar"/>
    <w:uiPriority w:val="99"/>
    <w:unhideWhenUsed/>
    <w:rsid w:val="00BC2ECF"/>
    <w:pPr>
      <w:tabs>
        <w:tab w:val="center" w:pos="4680"/>
        <w:tab w:val="right" w:pos="9360"/>
      </w:tabs>
    </w:pPr>
  </w:style>
  <w:style w:type="character" w:customStyle="1" w:styleId="FooterChar">
    <w:name w:val="Footer Char"/>
    <w:basedOn w:val="DefaultParagraphFont"/>
    <w:link w:val="Footer"/>
    <w:uiPriority w:val="99"/>
    <w:rsid w:val="00BC2ECF"/>
  </w:style>
  <w:style w:type="paragraph" w:customStyle="1" w:styleId="04xlpa">
    <w:name w:val="_04xlpa"/>
    <w:basedOn w:val="Normal"/>
    <w:rsid w:val="00BC2ECF"/>
    <w:pPr>
      <w:spacing w:before="100" w:beforeAutospacing="1" w:after="100" w:afterAutospacing="1"/>
    </w:pPr>
    <w:rPr>
      <w:rFonts w:ascii="Times New Roman" w:eastAsia="Times New Roman" w:hAnsi="Times New Roman" w:cs="Times New Roman"/>
    </w:rPr>
  </w:style>
  <w:style w:type="character" w:customStyle="1" w:styleId="jsgrdq">
    <w:name w:val="jsgrdq"/>
    <w:basedOn w:val="DefaultParagraphFont"/>
    <w:rsid w:val="00BC2ECF"/>
  </w:style>
  <w:style w:type="character" w:styleId="Hyperlink">
    <w:name w:val="Hyperlink"/>
    <w:basedOn w:val="DefaultParagraphFont"/>
    <w:uiPriority w:val="99"/>
    <w:unhideWhenUsed/>
    <w:rsid w:val="003B39BC"/>
    <w:rPr>
      <w:color w:val="0563C1" w:themeColor="hyperlink"/>
      <w:u w:val="single"/>
    </w:rPr>
  </w:style>
  <w:style w:type="character" w:styleId="UnresolvedMention">
    <w:name w:val="Unresolved Mention"/>
    <w:basedOn w:val="DefaultParagraphFont"/>
    <w:uiPriority w:val="99"/>
    <w:semiHidden/>
    <w:unhideWhenUsed/>
    <w:rsid w:val="003B3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18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atlund.rhonda@odhc.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Bice,Haley</dc:creator>
  <cp:keywords/>
  <dc:description/>
  <cp:lastModifiedBy>Rhonda Eastlund</cp:lastModifiedBy>
  <cp:revision>3</cp:revision>
  <dcterms:created xsi:type="dcterms:W3CDTF">2022-03-14T13:34:00Z</dcterms:created>
  <dcterms:modified xsi:type="dcterms:W3CDTF">2022-03-14T13:35:00Z</dcterms:modified>
</cp:coreProperties>
</file>