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2CFE3B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C06770">
        <w:rPr>
          <w:rFonts w:ascii="Segoe UI" w:hAnsi="Segoe UI" w:cs="Segoe UI"/>
          <w:sz w:val="22"/>
          <w:szCs w:val="22"/>
        </w:rPr>
        <w:t xml:space="preserve">SIXTEENTH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5552E8E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F775AA">
        <w:rPr>
          <w:rFonts w:ascii="Segoe UI" w:hAnsi="Segoe UI" w:cs="Segoe UI"/>
          <w:sz w:val="22"/>
          <w:szCs w:val="22"/>
        </w:rPr>
        <w:t>6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F775AA">
        <w:rPr>
          <w:rFonts w:ascii="Segoe UI" w:hAnsi="Segoe UI" w:cs="Segoe UI"/>
          <w:sz w:val="22"/>
          <w:szCs w:val="22"/>
        </w:rPr>
        <w:t>01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F775AA">
        <w:rPr>
          <w:rFonts w:ascii="Segoe UI" w:hAnsi="Segoe UI" w:cs="Segoe UI"/>
          <w:sz w:val="22"/>
          <w:szCs w:val="22"/>
        </w:rPr>
        <w:t>P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F775AA">
        <w:rPr>
          <w:rFonts w:ascii="Segoe UI" w:hAnsi="Segoe UI" w:cs="Segoe UI"/>
          <w:sz w:val="22"/>
          <w:szCs w:val="22"/>
        </w:rPr>
        <w:t xml:space="preserve"> March 1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4969656D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975BA6">
        <w:rPr>
          <w:rFonts w:ascii="Segoe UI" w:hAnsi="Segoe UI" w:cs="Segoe UI"/>
          <w:sz w:val="22"/>
          <w:szCs w:val="22"/>
        </w:rPr>
        <w:t>Smith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841DE4">
        <w:rPr>
          <w:rFonts w:ascii="Segoe UI" w:hAnsi="Segoe UI" w:cs="Segoe UI"/>
          <w:sz w:val="22"/>
          <w:szCs w:val="22"/>
        </w:rPr>
        <w:t xml:space="preserve"> February</w:t>
      </w:r>
      <w:r w:rsidR="004D180C">
        <w:rPr>
          <w:rFonts w:ascii="Segoe UI" w:hAnsi="Segoe UI" w:cs="Segoe UI"/>
          <w:sz w:val="22"/>
          <w:szCs w:val="22"/>
        </w:rPr>
        <w:t xml:space="preserve"> </w:t>
      </w:r>
      <w:r w:rsidR="00975BA6">
        <w:rPr>
          <w:rFonts w:ascii="Segoe UI" w:hAnsi="Segoe UI" w:cs="Segoe UI"/>
          <w:sz w:val="22"/>
          <w:szCs w:val="22"/>
        </w:rPr>
        <w:t>28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781A02F" w14:textId="0CE9E980" w:rsidR="00975BA6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HF1465 (Koegel)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12031">
        <w:rPr>
          <w:rFonts w:ascii="Segoe UI" w:hAnsi="Segoe UI" w:cs="Segoe UI"/>
          <w:sz w:val="22"/>
          <w:szCs w:val="22"/>
        </w:rPr>
        <w:t>Administration of opiate antagonists for drug overdose provision changed.</w:t>
      </w:r>
    </w:p>
    <w:p w14:paraId="2151C93E" w14:textId="7B0683A8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3F5B8FF" w14:textId="33D5D735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HF1465 be laid over for possible inclusion in the Health Finance and Policy Committee bill.</w:t>
      </w:r>
    </w:p>
    <w:p w14:paraId="2DADE233" w14:textId="02CB7F1F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D86B67" w14:textId="7EC7E849" w:rsidR="00640AE8" w:rsidRP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H1465A1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B30C042" w14:textId="56274635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BD4BAD" w14:textId="705732B4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Koegel presented her bill as amended.</w:t>
      </w:r>
    </w:p>
    <w:p w14:paraId="5C411F65" w14:textId="495E5735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3446D36" w14:textId="7E9E8043" w:rsidR="00640AE8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Karen Fogg, Maternal and Child Health Section Manager, and Dr. Denise Herrmann, School Health Consultant, both from the Minnesota Department of Health (MDH), responded to member questions.</w:t>
      </w:r>
    </w:p>
    <w:p w14:paraId="21AB9735" w14:textId="4ED49250" w:rsidR="00791ECB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BFDDA88" w14:textId="321337BC" w:rsidR="00791ECB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HF1465, as amended, for possible inclusion in the Committee bill.</w:t>
      </w:r>
    </w:p>
    <w:p w14:paraId="55ABAD9A" w14:textId="77777777" w:rsidR="00640AE8" w:rsidRDefault="00640A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7DB42DA" w14:textId="264DECE8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HF1329 (Carroll)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12031">
        <w:rPr>
          <w:rFonts w:ascii="Segoe UI" w:hAnsi="Segoe UI" w:cs="Segoe UI"/>
          <w:sz w:val="22"/>
          <w:szCs w:val="22"/>
        </w:rPr>
        <w:t>Cancer reporting provisions changed.</w:t>
      </w:r>
    </w:p>
    <w:p w14:paraId="1686504F" w14:textId="39C399E0" w:rsidR="00791ECB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FF3028A" w14:textId="1FF1908C" w:rsidR="00791ECB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Carroll moved that HF1329 be re-referred to the Committee on Judiciary Finance and Civil Law.</w:t>
      </w:r>
    </w:p>
    <w:p w14:paraId="11431677" w14:textId="55C19145" w:rsidR="00791ECB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DEEED30" w14:textId="18D30495" w:rsidR="00791ECB" w:rsidRPr="009E0996" w:rsidRDefault="00791E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Representative Carroll moved the H</w:t>
      </w:r>
      <w:r w:rsidR="009E0996">
        <w:rPr>
          <w:rFonts w:ascii="Segoe UI" w:hAnsi="Segoe UI" w:cs="Segoe UI"/>
          <w:sz w:val="22"/>
          <w:szCs w:val="22"/>
        </w:rPr>
        <w:t xml:space="preserve">1329A1 Amendment.  </w:t>
      </w:r>
      <w:r w:rsidR="009E0996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1949075" w14:textId="72639347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116121C" w14:textId="63CEA569" w:rsidR="009E0996" w:rsidRDefault="009E09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Carroll presented his bill as amended.</w:t>
      </w:r>
    </w:p>
    <w:p w14:paraId="09AC87E3" w14:textId="3AE5C1AB" w:rsidR="009E0996" w:rsidRDefault="009E09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438B6C" w14:textId="79C976D3" w:rsidR="009E0996" w:rsidRDefault="00F56A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C6BED36" w14:textId="5A70A9A2" w:rsidR="00F56AE3" w:rsidRPr="00F56AE3" w:rsidRDefault="00F56AE3" w:rsidP="00F56AE3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Jay Desai, Manager, Chronic Disease and Environmental Epidemiology, MDH</w:t>
      </w:r>
    </w:p>
    <w:p w14:paraId="75197768" w14:textId="72BEBF35" w:rsidR="00F56AE3" w:rsidRDefault="00F56AE3" w:rsidP="00F56AE3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Natasha Chernyavski, Legislative and Policy Specialist, Citizens Council for Health Freedom</w:t>
      </w:r>
    </w:p>
    <w:p w14:paraId="1ABA3FEE" w14:textId="0FFF73DD" w:rsidR="008D3BB9" w:rsidRDefault="008D3BB9" w:rsidP="00F56AE3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Logan Spector, Professor, Department of Pediatrics and Division Director, Epidemiology and Clinical Research, University of Minnesota</w:t>
      </w:r>
    </w:p>
    <w:p w14:paraId="560C9743" w14:textId="72DC6032" w:rsidR="008D3BB9" w:rsidRDefault="008D3BB9" w:rsidP="008D3B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B636005" w14:textId="4979CE7A" w:rsidR="008D3BB9" w:rsidRPr="008D3BB9" w:rsidRDefault="008D3BB9" w:rsidP="008D3B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Carroll renewed his motion that HF1329, as amended, be re-referred to the Committee on Judiciary Finance and Civil Law.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1A97D86" w14:textId="77777777" w:rsidR="009E0996" w:rsidRDefault="009E09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A991FB" w14:textId="4A2E197C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HF1356 (Jordan)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8862FA" w:rsidRPr="008862FA">
        <w:rPr>
          <w:rFonts w:ascii="Segoe UI" w:hAnsi="Segoe UI" w:cs="Segoe UI"/>
          <w:sz w:val="22"/>
          <w:szCs w:val="22"/>
        </w:rPr>
        <w:t>Definitions for regulation of safe drinking water added.</w:t>
      </w:r>
    </w:p>
    <w:p w14:paraId="65947499" w14:textId="0B4A0786" w:rsidR="00F56AE3" w:rsidRDefault="00F56A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20F4F69" w14:textId="0219A83D" w:rsidR="00F56AE3" w:rsidRDefault="00F56A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HF1356 be laid over for possible inclusion in the Health Finance and Policy Committee bill.</w:t>
      </w:r>
    </w:p>
    <w:p w14:paraId="2D57D7B2" w14:textId="1DFA8F9A" w:rsidR="00F56AE3" w:rsidRDefault="00F56A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063B973" w14:textId="5D6F2635" w:rsidR="00F56AE3" w:rsidRPr="00F56AE3" w:rsidRDefault="00F56A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H1356A1 Amendment.  </w:t>
      </w:r>
      <w:bookmarkStart w:id="0" w:name="_Hlk129000212"/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14:paraId="55A9897F" w14:textId="60F30C8A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34EB63" w14:textId="019F3955" w:rsidR="008D3BB9" w:rsidRDefault="008D3B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</w:t>
      </w:r>
      <w:r w:rsidR="005A5673">
        <w:rPr>
          <w:rFonts w:ascii="Segoe UI" w:hAnsi="Segoe UI" w:cs="Segoe UI"/>
          <w:sz w:val="22"/>
          <w:szCs w:val="22"/>
        </w:rPr>
        <w:t>ive Jordan presented her bill as amended.</w:t>
      </w:r>
    </w:p>
    <w:p w14:paraId="546718D8" w14:textId="1230F254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ACD3B68" w14:textId="54271563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HF1356, as amended, for possible inclusion in the Committee bill.</w:t>
      </w:r>
    </w:p>
    <w:p w14:paraId="03AC538F" w14:textId="77777777" w:rsidR="008D3BB9" w:rsidRDefault="008D3B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78DB28A" w14:textId="308B15AE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HF1447 (Jordan)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8862FA" w:rsidRPr="008862FA">
        <w:rPr>
          <w:rFonts w:ascii="Segoe UI" w:hAnsi="Segoe UI" w:cs="Segoe UI"/>
          <w:sz w:val="22"/>
          <w:szCs w:val="22"/>
        </w:rPr>
        <w:t>Renovation and lead hazard reduction provisions modified.</w:t>
      </w:r>
    </w:p>
    <w:p w14:paraId="02F71E67" w14:textId="7A6C5D63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A47AAC8" w14:textId="69B1146A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HF1447 be laid over for possible inclusion in the Health Finance and Policy Committee bill.</w:t>
      </w:r>
    </w:p>
    <w:p w14:paraId="49692330" w14:textId="6177CBDE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088D5A4" w14:textId="77777777" w:rsidR="005A5673" w:rsidRPr="00F56AE3" w:rsidRDefault="005A5673" w:rsidP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H1447A1 Amendment.  </w:t>
      </w:r>
      <w:bookmarkStart w:id="1" w:name="_Hlk129011628"/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1"/>
    <w:p w14:paraId="4BD4DEE9" w14:textId="0C78BD1D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50216E" w14:textId="2A55A63E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Jordan presented her bill as amended.</w:t>
      </w:r>
    </w:p>
    <w:p w14:paraId="32D75178" w14:textId="095D443C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0F6AE4" w14:textId="257E5710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ADECAB0" w14:textId="772F0949" w:rsidR="005A5673" w:rsidRDefault="005A5673" w:rsidP="005A567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Jacquie Cavanagh, Management Analyst, MDH</w:t>
      </w:r>
    </w:p>
    <w:p w14:paraId="62842D54" w14:textId="7AD1C8EA" w:rsidR="005A5673" w:rsidRDefault="005A5673" w:rsidP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D15C57F" w14:textId="1DE635D2" w:rsidR="005A5673" w:rsidRPr="005A5673" w:rsidRDefault="005A5673" w:rsidP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HF1447, as amended, for possible inclusion in the Committee bill.</w:t>
      </w:r>
    </w:p>
    <w:p w14:paraId="685F1124" w14:textId="77777777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7277BCF" w14:textId="23AB845F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 xml:space="preserve">HF1491 (Quam) </w:t>
      </w:r>
      <w:r w:rsidR="00640AE8" w:rsidRPr="00640AE8">
        <w:rPr>
          <w:rFonts w:ascii="Segoe UI" w:hAnsi="Segoe UI" w:cs="Segoe UI"/>
          <w:sz w:val="22"/>
          <w:szCs w:val="22"/>
        </w:rPr>
        <w:t>Rural health advisory committee membership expanded.</w:t>
      </w:r>
    </w:p>
    <w:p w14:paraId="0601EFA5" w14:textId="13532E7A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92AA983" w14:textId="4521E340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Quam moved that HF1491 be laid over for possible inclusion in the Health Finance and Policy Committee bill.</w:t>
      </w:r>
    </w:p>
    <w:p w14:paraId="4017F19B" w14:textId="4981F898" w:rsidR="005A5673" w:rsidRDefault="005A56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2AB790" w14:textId="4FBC18E5" w:rsidR="001D5876" w:rsidRDefault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E13ECD8" w14:textId="2385D16B" w:rsidR="001D5876" w:rsidRPr="001D5876" w:rsidRDefault="001D5876" w:rsidP="001D587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Zora Radosevich, Director, Office of Rural Health and Primary Care, </w:t>
      </w:r>
      <w:r w:rsidR="00AF5259">
        <w:rPr>
          <w:rFonts w:ascii="Segoe UI" w:hAnsi="Segoe UI" w:cs="Segoe UI"/>
          <w:sz w:val="22"/>
          <w:szCs w:val="22"/>
        </w:rPr>
        <w:t>MDH</w:t>
      </w:r>
    </w:p>
    <w:p w14:paraId="2BB0A6D7" w14:textId="77777777" w:rsidR="001D5876" w:rsidRDefault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5D8CECA" w14:textId="50EEE32D" w:rsidR="001D5876" w:rsidRDefault="001D5876" w:rsidP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 and Joe Harney, House Fiscal Analyst, responded to member questions.</w:t>
      </w:r>
    </w:p>
    <w:p w14:paraId="778E1733" w14:textId="211D0846" w:rsidR="001D5876" w:rsidRDefault="001D5876" w:rsidP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1D32BEF" w14:textId="533C6CE9" w:rsidR="001D5876" w:rsidRPr="007C618D" w:rsidRDefault="001D5876" w:rsidP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HF1491 for possible inclusion in the Committee bill.</w:t>
      </w:r>
    </w:p>
    <w:p w14:paraId="33F12C2A" w14:textId="4638048D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E135F06" w14:textId="124FB112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HF1679 (Hemmingsen-Jaeger)</w:t>
      </w:r>
      <w:r>
        <w:rPr>
          <w:rFonts w:ascii="Segoe UI" w:hAnsi="Segoe UI" w:cs="Segoe UI"/>
          <w:sz w:val="22"/>
          <w:szCs w:val="22"/>
        </w:rPr>
        <w:t xml:space="preserve"> </w:t>
      </w:r>
      <w:r w:rsidR="00640AE8" w:rsidRPr="00640AE8">
        <w:rPr>
          <w:rFonts w:ascii="Segoe UI" w:hAnsi="Segoe UI" w:cs="Segoe UI"/>
          <w:sz w:val="22"/>
          <w:szCs w:val="22"/>
        </w:rPr>
        <w:t>Hospital physical environment provisions modified.</w:t>
      </w:r>
    </w:p>
    <w:p w14:paraId="0901ACA2" w14:textId="4EADAE05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7F9DA98" w14:textId="4743DED2" w:rsidR="00FD2D4B" w:rsidRDefault="00FD2D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1C803D2" w14:textId="77F421B6" w:rsidR="00FD2D4B" w:rsidRDefault="00FD2D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Representative Hemmingsen-Jaeger moved that HF1679 be laid over for possible inclusion in the Health Finance and Policy Committee bill.</w:t>
      </w:r>
    </w:p>
    <w:p w14:paraId="6BBE3AED" w14:textId="1CA86EAB" w:rsidR="00FD2D4B" w:rsidRDefault="00FD2D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913E6B" w14:textId="77777777" w:rsidR="003D0A9F" w:rsidRPr="00F56AE3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Hemmingsen-Jaeger moved the H1679A1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4AA4C73" w14:textId="267D7A3B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6C6EB12" w14:textId="25EFBBC3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 as amended.</w:t>
      </w:r>
    </w:p>
    <w:p w14:paraId="7B4D7E72" w14:textId="77777777" w:rsidR="00FD2D4B" w:rsidRDefault="00FD2D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1374BAC" w14:textId="77777777" w:rsidR="001D5876" w:rsidRDefault="001D5876" w:rsidP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15EE0F9" w14:textId="77777777" w:rsidR="001D5876" w:rsidRDefault="001D5876" w:rsidP="001D587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Bob Dehler, Engineering Manager, MDH</w:t>
      </w:r>
    </w:p>
    <w:p w14:paraId="3FE981FB" w14:textId="77777777" w:rsidR="001D5876" w:rsidRDefault="001D5876" w:rsidP="001D587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Mary Krinkie, Lobbyist, Minnesota Hospital Association</w:t>
      </w:r>
    </w:p>
    <w:p w14:paraId="7C2C45A2" w14:textId="77777777" w:rsidR="001D5876" w:rsidRDefault="001D5876" w:rsidP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391555" w14:textId="4C374C03" w:rsidR="001D5876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HF1679</w:t>
      </w:r>
      <w:r w:rsidR="00AF5259">
        <w:rPr>
          <w:rFonts w:ascii="Segoe UI" w:hAnsi="Segoe UI" w:cs="Segoe UI"/>
          <w:sz w:val="22"/>
          <w:szCs w:val="22"/>
        </w:rPr>
        <w:t>, as amended,</w:t>
      </w:r>
      <w:r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3057FC06" w14:textId="77777777" w:rsidR="001D5876" w:rsidRDefault="001D58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0E36E63" w14:textId="2324C4B0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HF2038 (Hemmingsen-Jaeger)</w:t>
      </w:r>
      <w:r>
        <w:rPr>
          <w:rFonts w:ascii="Segoe UI" w:hAnsi="Segoe UI" w:cs="Segoe UI"/>
          <w:sz w:val="22"/>
          <w:szCs w:val="22"/>
        </w:rPr>
        <w:t xml:space="preserve"> </w:t>
      </w:r>
      <w:r w:rsidR="00640AE8" w:rsidRPr="00640AE8">
        <w:rPr>
          <w:rFonts w:ascii="Segoe UI" w:hAnsi="Segoe UI" w:cs="Segoe UI"/>
          <w:sz w:val="22"/>
          <w:szCs w:val="22"/>
        </w:rPr>
        <w:t>Federal compliance for over-the-counter hearing aid provisions changed.</w:t>
      </w:r>
    </w:p>
    <w:p w14:paraId="2B828B7C" w14:textId="784EE9DC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66E8B08" w14:textId="10A5617A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moved that HF2038 be laid over for possible inclusion in the Health Finance and Policy Committee bill.</w:t>
      </w:r>
    </w:p>
    <w:p w14:paraId="33994DC7" w14:textId="1B499793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642BD2" w14:textId="77777777" w:rsidR="003D0A9F" w:rsidRPr="00F56AE3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Hemmingsen-Jaeger moved the H2038A1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148926E" w14:textId="5DAEF65E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67F929A" w14:textId="77777777" w:rsidR="003D0A9F" w:rsidRPr="00F56AE3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Hemmingsen-Jaeger moved the H2038A2-1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C2E49B8" w14:textId="7789DB73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EB4C7E7" w14:textId="20C65BDE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 as amended.</w:t>
      </w:r>
    </w:p>
    <w:p w14:paraId="74BF1D86" w14:textId="62DCA1A0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317262" w14:textId="2032898C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DD38A7D" w14:textId="006BF12D" w:rsidR="003D0A9F" w:rsidRDefault="003D0A9F" w:rsidP="003D0A9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Rita Michaels, State Operations Manager, MDH</w:t>
      </w:r>
    </w:p>
    <w:p w14:paraId="480FF5E8" w14:textId="7B88BFEC" w:rsidR="00AF5259" w:rsidRDefault="00AF5259" w:rsidP="00AF52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37CCA0" w14:textId="6FFAC4E5" w:rsidR="00AF5259" w:rsidRPr="00AF5259" w:rsidRDefault="00AF5259" w:rsidP="00AF52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HF2038, as amended, for possible inclusion in the Committee bill.</w:t>
      </w:r>
    </w:p>
    <w:p w14:paraId="1E725969" w14:textId="77777777" w:rsidR="003D0A9F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32D57A3" w14:textId="06722D79" w:rsidR="003D0A9F" w:rsidRPr="003D0A9F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7:16 P.M. Vice Chair Bierman assumed the gavel.</w:t>
      </w:r>
    </w:p>
    <w:p w14:paraId="60231656" w14:textId="77777777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DDB829" w14:textId="77777777" w:rsidR="003D0A9F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HF2050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="00640AE8" w:rsidRPr="00640AE8">
        <w:rPr>
          <w:rFonts w:ascii="Segoe UI" w:hAnsi="Segoe UI" w:cs="Segoe UI"/>
          <w:sz w:val="22"/>
          <w:szCs w:val="22"/>
        </w:rPr>
        <w:t>Vital record provisions changed for stillbirths.</w:t>
      </w:r>
    </w:p>
    <w:p w14:paraId="4CC5E01F" w14:textId="4D1BE6B9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6F155B" w14:textId="6E197AEA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HF2050 be laid over for possible inclusion in the Health Finance and Policy Committee bill.</w:t>
      </w:r>
    </w:p>
    <w:p w14:paraId="628D429D" w14:textId="6041788B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C16E727" w14:textId="77777777" w:rsidR="003D0A9F" w:rsidRPr="00F56AE3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H2050A1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ABA61D5" w14:textId="3690A9FC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6D607A1" w14:textId="4DAE2AE5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2DB06EE8" w14:textId="649B7A58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B1676C" w14:textId="6EF05E4C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65E7EBA" w14:textId="296CA2B0" w:rsidR="003D0A9F" w:rsidRDefault="003D0A9F" w:rsidP="003D0A9F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Molly Crawford, State Registrar, MDH</w:t>
      </w:r>
    </w:p>
    <w:p w14:paraId="47AA09F6" w14:textId="3A455272" w:rsidR="003D0A9F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78B8CF" w14:textId="169373A2" w:rsidR="003D0A9F" w:rsidRDefault="003D0A9F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</w:t>
      </w:r>
      <w:r w:rsidR="00E03158">
        <w:rPr>
          <w:rFonts w:ascii="Segoe UI" w:hAnsi="Segoe UI" w:cs="Segoe UI"/>
          <w:sz w:val="22"/>
          <w:szCs w:val="22"/>
        </w:rPr>
        <w:t>uestions.</w:t>
      </w:r>
    </w:p>
    <w:p w14:paraId="31C7D290" w14:textId="004EA1D0" w:rsidR="00E03158" w:rsidRDefault="00E03158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557EAE" w14:textId="506F99DD" w:rsidR="00E03158" w:rsidRPr="003D0A9F" w:rsidRDefault="00E03158" w:rsidP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HF2050, as amended, for possible inclusion in the Committee bill.</w:t>
      </w:r>
    </w:p>
    <w:p w14:paraId="0A75326B" w14:textId="77777777" w:rsidR="003D0A9F" w:rsidRDefault="003D0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02AD8DE" w14:textId="5E33F61A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HF2052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="00640AE8" w:rsidRPr="00640AE8">
        <w:rPr>
          <w:rFonts w:ascii="Segoe UI" w:hAnsi="Segoe UI" w:cs="Segoe UI"/>
          <w:sz w:val="22"/>
          <w:szCs w:val="22"/>
        </w:rPr>
        <w:t>Home care survey aligned with assisted living licensure survey.</w:t>
      </w:r>
    </w:p>
    <w:p w14:paraId="6E819647" w14:textId="105C31F9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F5D5CE" w14:textId="3FDF5FE5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HF2052 be laid over for possible inclusion in the Health Finance and Policy Committee bill.</w:t>
      </w:r>
    </w:p>
    <w:p w14:paraId="776EB7EB" w14:textId="6D92A981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B829323" w14:textId="77777777" w:rsidR="00E03158" w:rsidRPr="00F56AE3" w:rsidRDefault="00E03158" w:rsidP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Chair Liebling moved the H2052A2-1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E7DB2E0" w14:textId="1E3FDD11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9FA67B" w14:textId="1FB89D0B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 as amended.</w:t>
      </w:r>
    </w:p>
    <w:p w14:paraId="086D731C" w14:textId="69E5B0EB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BC1069B" w14:textId="3B7C51EA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B5F5646" w14:textId="22CEECAD" w:rsidR="00E03158" w:rsidRDefault="00E03158" w:rsidP="00E03158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Daphne Ponds, Interim Executive Operations Manager, MDH</w:t>
      </w:r>
    </w:p>
    <w:p w14:paraId="775A5C9F" w14:textId="467EA2DD" w:rsidR="00E03158" w:rsidRDefault="00E03158" w:rsidP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33AC2C5" w14:textId="1719727F" w:rsidR="00E03158" w:rsidRDefault="00E03158" w:rsidP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HF2050, as amended, for possible inclusion in the Committee bill.</w:t>
      </w:r>
    </w:p>
    <w:p w14:paraId="464A2B75" w14:textId="2671FF9F" w:rsidR="00E03158" w:rsidRDefault="00E03158" w:rsidP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E68419D" w14:textId="736CEFDC" w:rsidR="00E03158" w:rsidRPr="00E03158" w:rsidRDefault="00E03158" w:rsidP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7:28 P.M. Chair Liebling assumed the gavel.</w:t>
      </w:r>
    </w:p>
    <w:p w14:paraId="7247EE6B" w14:textId="77777777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C27E006" w14:textId="1D331E9C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 xml:space="preserve">HF2231 (Perryman) </w:t>
      </w:r>
      <w:r w:rsidR="00640AE8" w:rsidRPr="00640AE8">
        <w:rPr>
          <w:rFonts w:ascii="Segoe UI" w:hAnsi="Segoe UI" w:cs="Segoe UI"/>
          <w:sz w:val="22"/>
          <w:szCs w:val="22"/>
        </w:rPr>
        <w:t>Nursing home change of ownership updated.</w:t>
      </w:r>
    </w:p>
    <w:p w14:paraId="4D2A101A" w14:textId="61B88F95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06934AE" w14:textId="02A2AC0F" w:rsidR="00E03158" w:rsidRDefault="00E03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Perryman moved that HF2231 be laid over for possible inclusion in the Health Finance and Policy Committee bill.</w:t>
      </w:r>
    </w:p>
    <w:p w14:paraId="35AF77FE" w14:textId="279B1C20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92C1BC" w14:textId="2B14F4EB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Perryman presented her bill as amended.</w:t>
      </w:r>
    </w:p>
    <w:p w14:paraId="5E04ABC5" w14:textId="743E7A95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F1940D" w14:textId="630401DE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BC87F41" w14:textId="3F7CFD13" w:rsidR="002A27E0" w:rsidRDefault="002A27E0" w:rsidP="002A27E0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Shellae Dietrich, Federal Operations Manager, MDH</w:t>
      </w:r>
    </w:p>
    <w:p w14:paraId="3905857D" w14:textId="528CAFED" w:rsid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A45F7D4" w14:textId="65CD06BD" w:rsidR="002A27E0" w:rsidRP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HF2231 for possible inclusion in the Committee bill.</w:t>
      </w:r>
    </w:p>
    <w:p w14:paraId="5F930134" w14:textId="25A21F1A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79001E9" w14:textId="743A48C4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40AE8">
        <w:rPr>
          <w:rFonts w:ascii="Segoe UI" w:hAnsi="Segoe UI" w:cs="Segoe UI"/>
          <w:b/>
          <w:bCs/>
          <w:sz w:val="22"/>
          <w:szCs w:val="22"/>
        </w:rPr>
        <w:t>HF2232 (Perryman)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640AE8" w:rsidRPr="00640AE8">
        <w:rPr>
          <w:rFonts w:ascii="Segoe UI" w:hAnsi="Segoe UI" w:cs="Segoe UI"/>
          <w:sz w:val="22"/>
          <w:szCs w:val="22"/>
        </w:rPr>
        <w:t>Nursing home moratorium process changed.</w:t>
      </w:r>
    </w:p>
    <w:p w14:paraId="777547B0" w14:textId="694C17BB" w:rsidR="00612031" w:rsidRDefault="006120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37573F" w14:textId="12D673B3" w:rsidR="00612031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Perryman moved that HF2232 be laid over for possible inclusion in the Health Finance and Policy Committee bill.</w:t>
      </w:r>
    </w:p>
    <w:p w14:paraId="48215119" w14:textId="41311954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0F4047" w14:textId="77777777" w:rsidR="002A27E0" w:rsidRPr="00F56AE3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Perryman moved the H2232A1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3A57EEA" w14:textId="1B632B48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6803043" w14:textId="4C4CBBBA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Perryman presented her bill as amended.</w:t>
      </w:r>
    </w:p>
    <w:p w14:paraId="36CAA9FC" w14:textId="17E7F31A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865FC05" w14:textId="1E0BAEDD" w:rsidR="002A27E0" w:rsidRDefault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1402775" w14:textId="61325387" w:rsidR="002A27E0" w:rsidRDefault="002A27E0" w:rsidP="002A27E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Kim Brenne, Audit Director, Minnesota Department of Human Services</w:t>
      </w:r>
    </w:p>
    <w:p w14:paraId="62BB409A" w14:textId="6F48CB0B" w:rsid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6A26319" w14:textId="5867BFF0" w:rsid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questions.</w:t>
      </w:r>
    </w:p>
    <w:p w14:paraId="1F3B48EF" w14:textId="4069BE22" w:rsid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3AFF8DE" w14:textId="0A9DC04C" w:rsidR="002A27E0" w:rsidRPr="002A27E0" w:rsidRDefault="002A27E0" w:rsidP="002A27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HF2232, as amended, for possible inclusion in the Committee bill.</w:t>
      </w:r>
    </w:p>
    <w:p w14:paraId="43465AA0" w14:textId="77777777" w:rsidR="00975BA6" w:rsidRDefault="00975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790D2214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2A27E0">
        <w:rPr>
          <w:rFonts w:ascii="Segoe UI" w:hAnsi="Segoe UI" w:cs="Segoe UI"/>
          <w:sz w:val="22"/>
          <w:szCs w:val="22"/>
        </w:rPr>
        <w:t>7:46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05FE" w14:textId="77777777" w:rsidR="00C568D9" w:rsidRDefault="00C568D9">
      <w:r>
        <w:separator/>
      </w:r>
    </w:p>
  </w:endnote>
  <w:endnote w:type="continuationSeparator" w:id="0">
    <w:p w14:paraId="00C106AA" w14:textId="77777777" w:rsidR="00C568D9" w:rsidRDefault="00C5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7207" w14:textId="77777777" w:rsidR="00C568D9" w:rsidRDefault="00C568D9">
      <w:r>
        <w:separator/>
      </w:r>
    </w:p>
  </w:footnote>
  <w:footnote w:type="continuationSeparator" w:id="0">
    <w:p w14:paraId="0B082047" w14:textId="77777777" w:rsidR="00C568D9" w:rsidRDefault="00C5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3DB53D6F" w14:textId="6AF45F6A" w:rsidR="00612031" w:rsidRDefault="00612031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1, 2023</w:t>
    </w:r>
  </w:p>
  <w:p w14:paraId="0F982F64" w14:textId="05342D29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739"/>
    <w:multiLevelType w:val="hybridMultilevel"/>
    <w:tmpl w:val="E046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2F87"/>
    <w:multiLevelType w:val="hybridMultilevel"/>
    <w:tmpl w:val="23D6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78A"/>
    <w:multiLevelType w:val="hybridMultilevel"/>
    <w:tmpl w:val="2684E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777"/>
    <w:multiLevelType w:val="hybridMultilevel"/>
    <w:tmpl w:val="043E3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4FA8"/>
    <w:multiLevelType w:val="hybridMultilevel"/>
    <w:tmpl w:val="2FDE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1222F"/>
    <w:multiLevelType w:val="hybridMultilevel"/>
    <w:tmpl w:val="2BA2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C6EF3"/>
    <w:multiLevelType w:val="hybridMultilevel"/>
    <w:tmpl w:val="6D34F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E1513"/>
    <w:multiLevelType w:val="hybridMultilevel"/>
    <w:tmpl w:val="8F88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A1FB9"/>
    <w:multiLevelType w:val="hybridMultilevel"/>
    <w:tmpl w:val="D318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20581">
    <w:abstractNumId w:val="7"/>
  </w:num>
  <w:num w:numId="2" w16cid:durableId="1340041720">
    <w:abstractNumId w:val="1"/>
  </w:num>
  <w:num w:numId="3" w16cid:durableId="757335603">
    <w:abstractNumId w:val="3"/>
  </w:num>
  <w:num w:numId="4" w16cid:durableId="1610508589">
    <w:abstractNumId w:val="6"/>
  </w:num>
  <w:num w:numId="5" w16cid:durableId="1594122186">
    <w:abstractNumId w:val="2"/>
  </w:num>
  <w:num w:numId="6" w16cid:durableId="666061407">
    <w:abstractNumId w:val="0"/>
  </w:num>
  <w:num w:numId="7" w16cid:durableId="928856281">
    <w:abstractNumId w:val="4"/>
  </w:num>
  <w:num w:numId="8" w16cid:durableId="497353267">
    <w:abstractNumId w:val="5"/>
  </w:num>
  <w:num w:numId="9" w16cid:durableId="375356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538CC"/>
    <w:rsid w:val="00066235"/>
    <w:rsid w:val="000827D2"/>
    <w:rsid w:val="000E6125"/>
    <w:rsid w:val="0010424C"/>
    <w:rsid w:val="001564BD"/>
    <w:rsid w:val="001D5876"/>
    <w:rsid w:val="001D6FD1"/>
    <w:rsid w:val="001E409E"/>
    <w:rsid w:val="00243607"/>
    <w:rsid w:val="00273096"/>
    <w:rsid w:val="002776F8"/>
    <w:rsid w:val="002A27E0"/>
    <w:rsid w:val="002C29E1"/>
    <w:rsid w:val="003C2262"/>
    <w:rsid w:val="003D0A9F"/>
    <w:rsid w:val="003E3DB9"/>
    <w:rsid w:val="003F1B1D"/>
    <w:rsid w:val="00423996"/>
    <w:rsid w:val="00436296"/>
    <w:rsid w:val="00484C55"/>
    <w:rsid w:val="00487B74"/>
    <w:rsid w:val="004C779D"/>
    <w:rsid w:val="004D180C"/>
    <w:rsid w:val="0051353F"/>
    <w:rsid w:val="00515989"/>
    <w:rsid w:val="005309EE"/>
    <w:rsid w:val="00567B10"/>
    <w:rsid w:val="005776F8"/>
    <w:rsid w:val="00590DD0"/>
    <w:rsid w:val="005A5673"/>
    <w:rsid w:val="005B7352"/>
    <w:rsid w:val="005D5E88"/>
    <w:rsid w:val="00612031"/>
    <w:rsid w:val="00640AE8"/>
    <w:rsid w:val="00642469"/>
    <w:rsid w:val="006B5BF9"/>
    <w:rsid w:val="00781E03"/>
    <w:rsid w:val="00791ECB"/>
    <w:rsid w:val="007B052A"/>
    <w:rsid w:val="007C618D"/>
    <w:rsid w:val="007D4A90"/>
    <w:rsid w:val="00841DE4"/>
    <w:rsid w:val="00845590"/>
    <w:rsid w:val="00846981"/>
    <w:rsid w:val="008548F0"/>
    <w:rsid w:val="008862FA"/>
    <w:rsid w:val="00887EF1"/>
    <w:rsid w:val="008C6CAA"/>
    <w:rsid w:val="008D3BB9"/>
    <w:rsid w:val="008E7E78"/>
    <w:rsid w:val="0092416C"/>
    <w:rsid w:val="00940B97"/>
    <w:rsid w:val="00975BA6"/>
    <w:rsid w:val="009E0996"/>
    <w:rsid w:val="00A04873"/>
    <w:rsid w:val="00A44B7A"/>
    <w:rsid w:val="00A76685"/>
    <w:rsid w:val="00A77AC8"/>
    <w:rsid w:val="00A801E3"/>
    <w:rsid w:val="00AD2B8E"/>
    <w:rsid w:val="00AD6164"/>
    <w:rsid w:val="00AD7913"/>
    <w:rsid w:val="00AF5259"/>
    <w:rsid w:val="00B1196C"/>
    <w:rsid w:val="00B8692A"/>
    <w:rsid w:val="00B9224F"/>
    <w:rsid w:val="00BA4E3B"/>
    <w:rsid w:val="00BD2B88"/>
    <w:rsid w:val="00BE21C9"/>
    <w:rsid w:val="00C06770"/>
    <w:rsid w:val="00C12430"/>
    <w:rsid w:val="00C43AAE"/>
    <w:rsid w:val="00C568D9"/>
    <w:rsid w:val="00C90D53"/>
    <w:rsid w:val="00C91089"/>
    <w:rsid w:val="00CE6A0F"/>
    <w:rsid w:val="00D05110"/>
    <w:rsid w:val="00D36DEE"/>
    <w:rsid w:val="00D908E1"/>
    <w:rsid w:val="00D9370A"/>
    <w:rsid w:val="00DA15D8"/>
    <w:rsid w:val="00DA5297"/>
    <w:rsid w:val="00DE7A29"/>
    <w:rsid w:val="00E03158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56AE3"/>
    <w:rsid w:val="00F775AA"/>
    <w:rsid w:val="00F81830"/>
    <w:rsid w:val="00FA4ABA"/>
    <w:rsid w:val="00FD2D4B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5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9</cp:revision>
  <cp:lastPrinted>2007-01-17T16:11:00Z</cp:lastPrinted>
  <dcterms:created xsi:type="dcterms:W3CDTF">2023-03-01T18:38:00Z</dcterms:created>
  <dcterms:modified xsi:type="dcterms:W3CDTF">2023-03-06T22:56:00Z</dcterms:modified>
</cp:coreProperties>
</file>