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6D" w:rsidRPr="00DF72ED" w:rsidRDefault="00525EEE" w:rsidP="00DF72ED">
      <w:pPr>
        <w:pStyle w:val="DocTitle"/>
      </w:pPr>
      <w:bookmarkStart w:id="0" w:name="_GoBack"/>
      <w:bookmarkEnd w:id="0"/>
      <w:r w:rsidRPr="00DF72ED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-36830</wp:posOffset>
            </wp:positionH>
            <wp:positionV relativeFrom="page">
              <wp:posOffset>247015</wp:posOffset>
            </wp:positionV>
            <wp:extent cx="1828800" cy="530352"/>
            <wp:effectExtent l="0" t="0" r="0" b="3175"/>
            <wp:wrapNone/>
            <wp:docPr id="1" name="Picture 1" descr="Minnesota House Research Department logo" title="Minnesota House Research Depar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d-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F11">
        <w:t>Public Budgeting</w:t>
      </w:r>
      <w:r w:rsidR="007F0F11">
        <w:br/>
      </w:r>
      <w:r w:rsidR="007F0F11" w:rsidRPr="009544C8">
        <w:rPr>
          <w:rStyle w:val="Heading2Char"/>
          <w:b/>
        </w:rPr>
        <w:t>Competing Values</w:t>
      </w:r>
    </w:p>
    <w:p w:rsidR="00181082" w:rsidRDefault="00181082" w:rsidP="00F5583A">
      <w:pPr>
        <w:pStyle w:val="BodyText"/>
      </w:pPr>
    </w:p>
    <w:p w:rsidR="0094679E" w:rsidRDefault="00DD46B6" w:rsidP="00F5583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6824</wp:posOffset>
                </wp:positionH>
                <wp:positionV relativeFrom="page">
                  <wp:posOffset>1562669</wp:posOffset>
                </wp:positionV>
                <wp:extent cx="5949561" cy="7315200"/>
                <wp:effectExtent l="0" t="0" r="13335" b="190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561" cy="7315200"/>
                        </a:xfrm>
                        <a:prstGeom prst="diamond">
                          <a:avLst/>
                        </a:prstGeom>
                        <a:ln>
                          <a:solidFill>
                            <a:srgbClr val="006637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79E" w:rsidRDefault="00CF13FD" w:rsidP="001A32F3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7F0F11" w:rsidRDefault="007F0F11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  <w:p w:rsidR="00CF13FD" w:rsidRDefault="00CF13FD" w:rsidP="001A3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.55pt;margin-top:123.05pt;width:468.45pt;height:8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" fillcolor="white [3201]" strokecolor="#006637" strokeweight="2pt">
                <v:textbox>
                  <w:txbxContent>
                    <w:p w:rsidR="0094679E" w:rsidRDefault="00CF13FD" w:rsidP="001A32F3">
                      <w:pPr>
                        <w:jc w:val="center"/>
                      </w:pPr>
                      <w:r>
                        <w:br/>
                      </w: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  <w:r>
                        <w:br/>
                      </w: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  <w:r>
                        <w:br/>
                      </w: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7F0F11" w:rsidRDefault="007F0F11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  <w:r>
                        <w:br/>
                      </w: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  <w:p w:rsidR="00CF13FD" w:rsidRDefault="00CF13FD" w:rsidP="001A32F3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4679E" w:rsidRDefault="0094679E" w:rsidP="00F5583A">
      <w:pPr>
        <w:pStyle w:val="BodyText"/>
      </w:pPr>
    </w:p>
    <w:p w:rsidR="0094679E" w:rsidRDefault="00BC4688" w:rsidP="00F5583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3ADF7" wp14:editId="01C5942E">
                <wp:simplePos x="0" y="0"/>
                <wp:positionH relativeFrom="column">
                  <wp:posOffset>327546</wp:posOffset>
                </wp:positionH>
                <wp:positionV relativeFrom="paragraph">
                  <wp:posOffset>2829314</wp:posOffset>
                </wp:positionV>
                <wp:extent cx="1780540" cy="96216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80540" cy="962167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C8" w:rsidRDefault="009544C8" w:rsidP="009544C8">
                            <w:pPr>
                              <w:jc w:val="center"/>
                            </w:pPr>
                            <w:r>
                              <w:t>ACCURACY</w:t>
                            </w:r>
                            <w:r>
                              <w:br/>
                            </w:r>
                          </w:p>
                          <w:p w:rsidR="009544C8" w:rsidRDefault="00B65E5E" w:rsidP="009544C8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726091">
                              <w:t>R</w:t>
                            </w:r>
                            <w:r w:rsidR="00BC4688">
                              <w:t xml:space="preserve">obust budget estimates </w:t>
                            </w:r>
                            <w:r>
                              <w:t>and precise budget outcomes</w:t>
                            </w:r>
                            <w:r w:rsidR="009544C8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3AD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5.8pt;margin-top:222.8pt;width:140.2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" filled="f" stroked="f" strokeweight=".5pt">
                <v:stroke endcap="round"/>
                <v:textbox>
                  <w:txbxContent>
                    <w:p w:rsidR="009544C8" w:rsidRDefault="009544C8" w:rsidP="009544C8">
                      <w:pPr>
                        <w:jc w:val="center"/>
                      </w:pPr>
                      <w:r>
                        <w:t>ACCURACY</w:t>
                      </w:r>
                      <w:r>
                        <w:br/>
                      </w:r>
                    </w:p>
                    <w:p w:rsidR="009544C8" w:rsidRDefault="00B65E5E" w:rsidP="009544C8">
                      <w:pPr>
                        <w:jc w:val="center"/>
                      </w:pPr>
                      <w:r>
                        <w:t>(</w:t>
                      </w:r>
                      <w:r w:rsidR="00726091">
                        <w:t>R</w:t>
                      </w:r>
                      <w:r w:rsidR="00BC4688">
                        <w:t xml:space="preserve">obust budget estimates </w:t>
                      </w:r>
                      <w:r>
                        <w:t>and precise budget outcomes</w:t>
                      </w:r>
                      <w:r w:rsidR="009544C8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32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2047164</wp:posOffset>
                </wp:positionH>
                <wp:positionV relativeFrom="paragraph">
                  <wp:posOffset>427308</wp:posOffset>
                </wp:positionV>
                <wp:extent cx="1781033" cy="100993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81033" cy="1009934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C8" w:rsidRDefault="00ED7294" w:rsidP="009544C8">
                            <w:pPr>
                              <w:jc w:val="center"/>
                            </w:pPr>
                            <w:r>
                              <w:t>ACCEPTABILITY</w:t>
                            </w:r>
                            <w:r w:rsidR="009544C8">
                              <w:br/>
                            </w:r>
                          </w:p>
                          <w:p w:rsidR="009544C8" w:rsidRDefault="009544C8" w:rsidP="009544C8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726091">
                              <w:t>Wins majority in both houses</w:t>
                            </w:r>
                            <w:r w:rsidR="00B65E5E">
                              <w:t>, signed by governor, survives court challenges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61.2pt;margin-top:33.65pt;width:140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" filled="f" stroked="f" strokeweight=".5pt">
                <v:stroke endcap="round"/>
                <v:textbox>
                  <w:txbxContent>
                    <w:p w:rsidR="009544C8" w:rsidRDefault="00ED7294" w:rsidP="009544C8">
                      <w:pPr>
                        <w:jc w:val="center"/>
                      </w:pPr>
                      <w:r>
                        <w:t>ACCEPTABILITY</w:t>
                      </w:r>
                      <w:r w:rsidR="009544C8">
                        <w:br/>
                      </w:r>
                    </w:p>
                    <w:p w:rsidR="009544C8" w:rsidRDefault="009544C8" w:rsidP="009544C8">
                      <w:pPr>
                        <w:jc w:val="center"/>
                      </w:pPr>
                      <w:r>
                        <w:t>(</w:t>
                      </w:r>
                      <w:r w:rsidR="00726091">
                        <w:t>Wins majority in both houses</w:t>
                      </w:r>
                      <w:r w:rsidR="00B65E5E">
                        <w:t>, signed by governor, survives court challenges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32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3ADF7" wp14:editId="01C5942E">
                <wp:simplePos x="0" y="0"/>
                <wp:positionH relativeFrom="column">
                  <wp:posOffset>2108143</wp:posOffset>
                </wp:positionH>
                <wp:positionV relativeFrom="paragraph">
                  <wp:posOffset>5127644</wp:posOffset>
                </wp:positionV>
                <wp:extent cx="1781033" cy="85298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81033" cy="852985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C8" w:rsidRDefault="006E2A3F" w:rsidP="009544C8">
                            <w:pPr>
                              <w:jc w:val="center"/>
                            </w:pPr>
                            <w:r>
                              <w:t>EFFICIENCY</w:t>
                            </w:r>
                            <w:r w:rsidR="009544C8">
                              <w:br/>
                            </w:r>
                          </w:p>
                          <w:p w:rsidR="009544C8" w:rsidRDefault="006E2A3F" w:rsidP="006E2A3F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726091">
                              <w:t>Simple solutions, timely com</w:t>
                            </w:r>
                            <w:r>
                              <w:t>pletion)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ADF7" id="Text Box 5" o:spid="_x0000_s1029" type="#_x0000_t202" style="position:absolute;margin-left:166pt;margin-top:403.75pt;width:140.25pt;height:6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" filled="f" stroked="f" strokeweight=".5pt">
                <v:stroke endcap="round"/>
                <v:textbox>
                  <w:txbxContent>
                    <w:p w:rsidR="009544C8" w:rsidRDefault="006E2A3F" w:rsidP="009544C8">
                      <w:pPr>
                        <w:jc w:val="center"/>
                      </w:pPr>
                      <w:r>
                        <w:t>EFFICIENCY</w:t>
                      </w:r>
                      <w:r w:rsidR="009544C8">
                        <w:br/>
                      </w:r>
                    </w:p>
                    <w:p w:rsidR="009544C8" w:rsidRDefault="006E2A3F" w:rsidP="006E2A3F">
                      <w:pPr>
                        <w:jc w:val="center"/>
                      </w:pPr>
                      <w:r>
                        <w:t>(</w:t>
                      </w:r>
                      <w:r w:rsidR="00726091">
                        <w:t>Simple solutions, timely com</w:t>
                      </w:r>
                      <w:r>
                        <w:t>pletion)</w:t>
                      </w:r>
                    </w:p>
                  </w:txbxContent>
                </v:textbox>
              </v:shape>
            </w:pict>
          </mc:Fallback>
        </mc:AlternateContent>
      </w:r>
      <w:r w:rsidR="001A32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3ADF7" wp14:editId="01C5942E">
                <wp:simplePos x="0" y="0"/>
                <wp:positionH relativeFrom="column">
                  <wp:posOffset>3806190</wp:posOffset>
                </wp:positionH>
                <wp:positionV relativeFrom="paragraph">
                  <wp:posOffset>2798445</wp:posOffset>
                </wp:positionV>
                <wp:extent cx="1780540" cy="85280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80540" cy="852805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C8" w:rsidRDefault="009544C8" w:rsidP="009544C8">
                            <w:pPr>
                              <w:jc w:val="center"/>
                            </w:pPr>
                            <w:r>
                              <w:t>TRANSPARENCY</w:t>
                            </w:r>
                            <w:r>
                              <w:br/>
                            </w:r>
                          </w:p>
                          <w:p w:rsidR="009544C8" w:rsidRDefault="00B65E5E" w:rsidP="009544C8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726091">
                              <w:t>P</w:t>
                            </w:r>
                            <w:r w:rsidR="00BC4688">
                              <w:t xml:space="preserve">ublic awareness </w:t>
                            </w:r>
                            <w:r>
                              <w:t>and participation</w:t>
                            </w:r>
                            <w:r w:rsidR="009544C8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ADF7" id="Text Box 7" o:spid="_x0000_s1030" type="#_x0000_t202" style="position:absolute;margin-left:299.7pt;margin-top:220.35pt;width:140.2pt;height:6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" filled="f" stroked="f" strokeweight=".5pt">
                <v:stroke endcap="round"/>
                <v:textbox>
                  <w:txbxContent>
                    <w:p w:rsidR="009544C8" w:rsidRDefault="009544C8" w:rsidP="009544C8">
                      <w:pPr>
                        <w:jc w:val="center"/>
                      </w:pPr>
                      <w:r>
                        <w:t>TRANSPARENCY</w:t>
                      </w:r>
                      <w:r>
                        <w:br/>
                      </w:r>
                    </w:p>
                    <w:p w:rsidR="009544C8" w:rsidRDefault="00B65E5E" w:rsidP="009544C8">
                      <w:pPr>
                        <w:jc w:val="center"/>
                      </w:pPr>
                      <w:r>
                        <w:t>(</w:t>
                      </w:r>
                      <w:r w:rsidR="00726091">
                        <w:t>P</w:t>
                      </w:r>
                      <w:r w:rsidR="00BC4688">
                        <w:t xml:space="preserve">ublic awareness </w:t>
                      </w:r>
                      <w:r>
                        <w:t>and participation</w:t>
                      </w:r>
                      <w:r w:rsidR="009544C8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679E" w:rsidSect="00AF576D">
      <w:headerReference w:type="default" r:id="rId9"/>
      <w:footerReference w:type="default" r:id="rId10"/>
      <w:footerReference w:type="first" r:id="rId11"/>
      <w:type w:val="continuous"/>
      <w:pgSz w:w="12240" w:h="15840" w:code="1"/>
      <w:pgMar w:top="432" w:right="1440" w:bottom="432" w:left="1440" w:header="432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B2" w:rsidRDefault="004052B2" w:rsidP="003C1522">
      <w:r>
        <w:separator/>
      </w:r>
    </w:p>
  </w:endnote>
  <w:endnote w:type="continuationSeparator" w:id="0">
    <w:p w:rsidR="004052B2" w:rsidRDefault="004052B2" w:rsidP="003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3A" w:rsidRDefault="00F5583A" w:rsidP="004C3613">
    <w:pPr>
      <w:pStyle w:val="Footer"/>
    </w:pPr>
    <w:r>
      <w:t>Minnesota House Research Department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2609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603" w:rsidRPr="00BD0603" w:rsidRDefault="00BD0603" w:rsidP="00BD0603">
    <w:pPr>
      <w:pStyle w:val="HRDByline"/>
    </w:pPr>
    <w:r w:rsidRPr="00BD0603">
      <w:t>Minnesota House Research Department</w:t>
    </w:r>
  </w:p>
  <w:p w:rsidR="00C83F9D" w:rsidRPr="00BD0603" w:rsidRDefault="00C83F9D" w:rsidP="00BD0603">
    <w:pPr>
      <w:pStyle w:val="HRDByline-End"/>
    </w:pPr>
    <w:r w:rsidRPr="00BD0603">
      <w:tab/>
    </w:r>
    <w:r w:rsidR="00BD0603" w:rsidRPr="00BD0603">
      <w:t>www.house.mn/hrd | 651-296-6753 | 600 State Office Building | St. Paul, MN 55155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B2" w:rsidRDefault="004052B2" w:rsidP="003C1522">
      <w:r>
        <w:separator/>
      </w:r>
    </w:p>
  </w:footnote>
  <w:footnote w:type="continuationSeparator" w:id="0">
    <w:p w:rsidR="004052B2" w:rsidRDefault="004052B2" w:rsidP="003C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CA" w:rsidRPr="00D155E1" w:rsidRDefault="00F5583A" w:rsidP="00D155E1">
    <w:pPr>
      <w:pStyle w:val="Header"/>
    </w:pPr>
    <w:r>
      <w:t>Memorandum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4203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5C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E60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C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00CB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3C51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F622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6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909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949CD"/>
    <w:multiLevelType w:val="hybridMultilevel"/>
    <w:tmpl w:val="4686DA6C"/>
    <w:lvl w:ilvl="0" w:tplc="045A4574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9176A"/>
    <w:multiLevelType w:val="hybridMultilevel"/>
    <w:tmpl w:val="C6FAE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F05FB"/>
    <w:multiLevelType w:val="hybridMultilevel"/>
    <w:tmpl w:val="4A4CD06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43512EE6"/>
    <w:multiLevelType w:val="multilevel"/>
    <w:tmpl w:val="9856B3AE"/>
    <w:lvl w:ilvl="0">
      <w:start w:val="1"/>
      <w:numFmt w:val="bullet"/>
      <w:lvlText w:val=""/>
      <w:lvlJc w:val="left"/>
      <w:pPr>
        <w:ind w:left="360" w:hanging="360"/>
      </w:pPr>
      <w:rPr>
        <w:rFonts w:ascii="Wingdings 2" w:hAnsi="Wingdings 2" w:hint="default"/>
        <w:color w:val="404040" w:themeColor="text1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BD1095"/>
    <w:multiLevelType w:val="hybridMultilevel"/>
    <w:tmpl w:val="B98242D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 w15:restartNumberingAfterBreak="0">
    <w:nsid w:val="537F0171"/>
    <w:multiLevelType w:val="hybridMultilevel"/>
    <w:tmpl w:val="1D0CB288"/>
    <w:lvl w:ilvl="0" w:tplc="999A563A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76104"/>
    <w:multiLevelType w:val="hybridMultilevel"/>
    <w:tmpl w:val="483A5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03829"/>
    <w:multiLevelType w:val="hybridMultilevel"/>
    <w:tmpl w:val="157464AC"/>
    <w:lvl w:ilvl="0" w:tplc="9E0490B0">
      <w:start w:val="1"/>
      <w:numFmt w:val="decimal"/>
      <w:pStyle w:val="SecNum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B697C"/>
    <w:multiLevelType w:val="hybridMultilevel"/>
    <w:tmpl w:val="1A66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F3B"/>
    <w:multiLevelType w:val="hybridMultilevel"/>
    <w:tmpl w:val="EE7A6430"/>
    <w:lvl w:ilvl="0" w:tplc="21DA028C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9"/>
  </w:num>
  <w:num w:numId="14">
    <w:abstractNumId w:val="15"/>
  </w:num>
  <w:num w:numId="15">
    <w:abstractNumId w:val="11"/>
  </w:num>
  <w:num w:numId="16">
    <w:abstractNumId w:val="10"/>
  </w:num>
  <w:num w:numId="17">
    <w:abstractNumId w:val="14"/>
  </w:num>
  <w:num w:numId="18">
    <w:abstractNumId w:val="1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oterHeightFirstPage" w:val="53.25"/>
    <w:docVar w:name="FooterHeightPrimary" w:val="53.25"/>
  </w:docVars>
  <w:rsids>
    <w:rsidRoot w:val="0094679E"/>
    <w:rsid w:val="00010C51"/>
    <w:rsid w:val="00017850"/>
    <w:rsid w:val="00032673"/>
    <w:rsid w:val="000332AC"/>
    <w:rsid w:val="00033FA7"/>
    <w:rsid w:val="0005464C"/>
    <w:rsid w:val="00081DF1"/>
    <w:rsid w:val="000869CF"/>
    <w:rsid w:val="000A656E"/>
    <w:rsid w:val="000B5B87"/>
    <w:rsid w:val="000C701F"/>
    <w:rsid w:val="000D5033"/>
    <w:rsid w:val="000F56C1"/>
    <w:rsid w:val="00101D80"/>
    <w:rsid w:val="00106E5E"/>
    <w:rsid w:val="00120035"/>
    <w:rsid w:val="001224E1"/>
    <w:rsid w:val="00126324"/>
    <w:rsid w:val="00130D4E"/>
    <w:rsid w:val="00130FD6"/>
    <w:rsid w:val="001371B2"/>
    <w:rsid w:val="0014103C"/>
    <w:rsid w:val="00141A01"/>
    <w:rsid w:val="00155E8D"/>
    <w:rsid w:val="00163278"/>
    <w:rsid w:val="00164CA8"/>
    <w:rsid w:val="001763AC"/>
    <w:rsid w:val="00181082"/>
    <w:rsid w:val="001A32F3"/>
    <w:rsid w:val="001B0362"/>
    <w:rsid w:val="001C72E0"/>
    <w:rsid w:val="001D613D"/>
    <w:rsid w:val="001E1E0B"/>
    <w:rsid w:val="001E7295"/>
    <w:rsid w:val="001F1CDE"/>
    <w:rsid w:val="0020202D"/>
    <w:rsid w:val="00246E01"/>
    <w:rsid w:val="002536CE"/>
    <w:rsid w:val="00274740"/>
    <w:rsid w:val="00275C7F"/>
    <w:rsid w:val="00291CCA"/>
    <w:rsid w:val="002A0444"/>
    <w:rsid w:val="002A3A14"/>
    <w:rsid w:val="002A6D30"/>
    <w:rsid w:val="002B1C9C"/>
    <w:rsid w:val="002C048E"/>
    <w:rsid w:val="002C2C72"/>
    <w:rsid w:val="002C486D"/>
    <w:rsid w:val="002C573C"/>
    <w:rsid w:val="002E1365"/>
    <w:rsid w:val="002E648C"/>
    <w:rsid w:val="002F68B7"/>
    <w:rsid w:val="00311504"/>
    <w:rsid w:val="003159FE"/>
    <w:rsid w:val="0032141F"/>
    <w:rsid w:val="0032500A"/>
    <w:rsid w:val="00330D5D"/>
    <w:rsid w:val="00342BE9"/>
    <w:rsid w:val="00351965"/>
    <w:rsid w:val="0035763B"/>
    <w:rsid w:val="00367738"/>
    <w:rsid w:val="00370B0C"/>
    <w:rsid w:val="00373772"/>
    <w:rsid w:val="00382B93"/>
    <w:rsid w:val="003934FF"/>
    <w:rsid w:val="003958AF"/>
    <w:rsid w:val="003B15BC"/>
    <w:rsid w:val="003C1522"/>
    <w:rsid w:val="003D3C32"/>
    <w:rsid w:val="003D6842"/>
    <w:rsid w:val="003F0102"/>
    <w:rsid w:val="004052B2"/>
    <w:rsid w:val="00406F93"/>
    <w:rsid w:val="004167F0"/>
    <w:rsid w:val="00420799"/>
    <w:rsid w:val="004238E9"/>
    <w:rsid w:val="00424A10"/>
    <w:rsid w:val="00427695"/>
    <w:rsid w:val="00427F50"/>
    <w:rsid w:val="00430039"/>
    <w:rsid w:val="00480724"/>
    <w:rsid w:val="00481C06"/>
    <w:rsid w:val="00483E12"/>
    <w:rsid w:val="00486EAB"/>
    <w:rsid w:val="00487508"/>
    <w:rsid w:val="0049763E"/>
    <w:rsid w:val="00497C36"/>
    <w:rsid w:val="004A118C"/>
    <w:rsid w:val="004B26A5"/>
    <w:rsid w:val="004B4131"/>
    <w:rsid w:val="004C20A1"/>
    <w:rsid w:val="004C3613"/>
    <w:rsid w:val="004E6F42"/>
    <w:rsid w:val="004F03FE"/>
    <w:rsid w:val="004F5222"/>
    <w:rsid w:val="00500F72"/>
    <w:rsid w:val="005054B6"/>
    <w:rsid w:val="005163E8"/>
    <w:rsid w:val="00525EEE"/>
    <w:rsid w:val="00531D39"/>
    <w:rsid w:val="0053205A"/>
    <w:rsid w:val="0053459C"/>
    <w:rsid w:val="00560AF2"/>
    <w:rsid w:val="00577AA5"/>
    <w:rsid w:val="005A5605"/>
    <w:rsid w:val="005B1570"/>
    <w:rsid w:val="005B6454"/>
    <w:rsid w:val="005C04C2"/>
    <w:rsid w:val="005F0378"/>
    <w:rsid w:val="00604EBC"/>
    <w:rsid w:val="00607D82"/>
    <w:rsid w:val="00615388"/>
    <w:rsid w:val="00627A32"/>
    <w:rsid w:val="00641FDC"/>
    <w:rsid w:val="00650F66"/>
    <w:rsid w:val="00653ACF"/>
    <w:rsid w:val="006D23B7"/>
    <w:rsid w:val="006E0FDE"/>
    <w:rsid w:val="006E2A3F"/>
    <w:rsid w:val="0070668F"/>
    <w:rsid w:val="007149FB"/>
    <w:rsid w:val="0071782F"/>
    <w:rsid w:val="00720F88"/>
    <w:rsid w:val="0072525E"/>
    <w:rsid w:val="00726091"/>
    <w:rsid w:val="0074049E"/>
    <w:rsid w:val="007536DF"/>
    <w:rsid w:val="0076053F"/>
    <w:rsid w:val="00774400"/>
    <w:rsid w:val="007836EF"/>
    <w:rsid w:val="00787E77"/>
    <w:rsid w:val="007A4905"/>
    <w:rsid w:val="007A54EE"/>
    <w:rsid w:val="007C738B"/>
    <w:rsid w:val="007E120B"/>
    <w:rsid w:val="007F0F11"/>
    <w:rsid w:val="00805118"/>
    <w:rsid w:val="00805739"/>
    <w:rsid w:val="00807477"/>
    <w:rsid w:val="00827C84"/>
    <w:rsid w:val="00831297"/>
    <w:rsid w:val="00846350"/>
    <w:rsid w:val="008463C5"/>
    <w:rsid w:val="00847D3B"/>
    <w:rsid w:val="00852029"/>
    <w:rsid w:val="00875672"/>
    <w:rsid w:val="00891AC1"/>
    <w:rsid w:val="00891DA1"/>
    <w:rsid w:val="008B1BE9"/>
    <w:rsid w:val="008C1374"/>
    <w:rsid w:val="008F6676"/>
    <w:rsid w:val="00900088"/>
    <w:rsid w:val="00903D13"/>
    <w:rsid w:val="0092277F"/>
    <w:rsid w:val="0094679E"/>
    <w:rsid w:val="0095325A"/>
    <w:rsid w:val="009544C8"/>
    <w:rsid w:val="009773F1"/>
    <w:rsid w:val="009845B8"/>
    <w:rsid w:val="009953A4"/>
    <w:rsid w:val="00997C2F"/>
    <w:rsid w:val="009C0E54"/>
    <w:rsid w:val="009D7B26"/>
    <w:rsid w:val="009F4705"/>
    <w:rsid w:val="00A01D11"/>
    <w:rsid w:val="00A30FB8"/>
    <w:rsid w:val="00A5627F"/>
    <w:rsid w:val="00A62071"/>
    <w:rsid w:val="00A67E95"/>
    <w:rsid w:val="00A71BF1"/>
    <w:rsid w:val="00A7544D"/>
    <w:rsid w:val="00A866C1"/>
    <w:rsid w:val="00A95B12"/>
    <w:rsid w:val="00AA75AA"/>
    <w:rsid w:val="00AB47C7"/>
    <w:rsid w:val="00AB58AA"/>
    <w:rsid w:val="00AB6953"/>
    <w:rsid w:val="00AC23DA"/>
    <w:rsid w:val="00AC58F7"/>
    <w:rsid w:val="00AC5F4F"/>
    <w:rsid w:val="00AD23FC"/>
    <w:rsid w:val="00AE0774"/>
    <w:rsid w:val="00AE5CEE"/>
    <w:rsid w:val="00AE6368"/>
    <w:rsid w:val="00AE6C61"/>
    <w:rsid w:val="00AF576D"/>
    <w:rsid w:val="00B070F9"/>
    <w:rsid w:val="00B16307"/>
    <w:rsid w:val="00B26540"/>
    <w:rsid w:val="00B4083C"/>
    <w:rsid w:val="00B41A40"/>
    <w:rsid w:val="00B537C9"/>
    <w:rsid w:val="00B6054F"/>
    <w:rsid w:val="00B614FA"/>
    <w:rsid w:val="00B65E5E"/>
    <w:rsid w:val="00B74AB9"/>
    <w:rsid w:val="00B8015C"/>
    <w:rsid w:val="00B81DAF"/>
    <w:rsid w:val="00B972FA"/>
    <w:rsid w:val="00BA1EC1"/>
    <w:rsid w:val="00BA3799"/>
    <w:rsid w:val="00BA4839"/>
    <w:rsid w:val="00BA7D12"/>
    <w:rsid w:val="00BB2942"/>
    <w:rsid w:val="00BB2A9C"/>
    <w:rsid w:val="00BC141B"/>
    <w:rsid w:val="00BC2CCA"/>
    <w:rsid w:val="00BC4688"/>
    <w:rsid w:val="00BD0603"/>
    <w:rsid w:val="00BD6551"/>
    <w:rsid w:val="00BE5137"/>
    <w:rsid w:val="00BE7F69"/>
    <w:rsid w:val="00BF559B"/>
    <w:rsid w:val="00BF69A3"/>
    <w:rsid w:val="00BF7139"/>
    <w:rsid w:val="00C11D72"/>
    <w:rsid w:val="00C15E63"/>
    <w:rsid w:val="00C20FCA"/>
    <w:rsid w:val="00C31DE6"/>
    <w:rsid w:val="00C452C6"/>
    <w:rsid w:val="00C52CE8"/>
    <w:rsid w:val="00C67A5A"/>
    <w:rsid w:val="00C764C9"/>
    <w:rsid w:val="00C809B6"/>
    <w:rsid w:val="00C83F9D"/>
    <w:rsid w:val="00C90661"/>
    <w:rsid w:val="00CA44CA"/>
    <w:rsid w:val="00CB28E6"/>
    <w:rsid w:val="00CB366A"/>
    <w:rsid w:val="00CC0325"/>
    <w:rsid w:val="00CD6735"/>
    <w:rsid w:val="00CE1714"/>
    <w:rsid w:val="00CF13FD"/>
    <w:rsid w:val="00D0088B"/>
    <w:rsid w:val="00D00E13"/>
    <w:rsid w:val="00D0135D"/>
    <w:rsid w:val="00D0137B"/>
    <w:rsid w:val="00D04B4F"/>
    <w:rsid w:val="00D155E1"/>
    <w:rsid w:val="00D16EA8"/>
    <w:rsid w:val="00D2127E"/>
    <w:rsid w:val="00D331BF"/>
    <w:rsid w:val="00D33E2E"/>
    <w:rsid w:val="00D41C23"/>
    <w:rsid w:val="00D421EA"/>
    <w:rsid w:val="00D541D0"/>
    <w:rsid w:val="00D55A1D"/>
    <w:rsid w:val="00D75433"/>
    <w:rsid w:val="00D877D5"/>
    <w:rsid w:val="00D950AA"/>
    <w:rsid w:val="00D977A6"/>
    <w:rsid w:val="00DA161A"/>
    <w:rsid w:val="00DA6E42"/>
    <w:rsid w:val="00DB2477"/>
    <w:rsid w:val="00DB2F7E"/>
    <w:rsid w:val="00DB323D"/>
    <w:rsid w:val="00DC0D3D"/>
    <w:rsid w:val="00DD0B71"/>
    <w:rsid w:val="00DD46B6"/>
    <w:rsid w:val="00DF72ED"/>
    <w:rsid w:val="00E107D4"/>
    <w:rsid w:val="00E128AC"/>
    <w:rsid w:val="00E16241"/>
    <w:rsid w:val="00E17266"/>
    <w:rsid w:val="00E47A47"/>
    <w:rsid w:val="00E77F84"/>
    <w:rsid w:val="00E81EFD"/>
    <w:rsid w:val="00E9537D"/>
    <w:rsid w:val="00EA3708"/>
    <w:rsid w:val="00EB0C1C"/>
    <w:rsid w:val="00EC0965"/>
    <w:rsid w:val="00ED042A"/>
    <w:rsid w:val="00ED7294"/>
    <w:rsid w:val="00EE0A67"/>
    <w:rsid w:val="00EF43AF"/>
    <w:rsid w:val="00EF43DC"/>
    <w:rsid w:val="00EF5B38"/>
    <w:rsid w:val="00F061DA"/>
    <w:rsid w:val="00F06928"/>
    <w:rsid w:val="00F1112B"/>
    <w:rsid w:val="00F155D4"/>
    <w:rsid w:val="00F37E39"/>
    <w:rsid w:val="00F417BC"/>
    <w:rsid w:val="00F437BC"/>
    <w:rsid w:val="00F5202C"/>
    <w:rsid w:val="00F5583A"/>
    <w:rsid w:val="00F60A7B"/>
    <w:rsid w:val="00F61395"/>
    <w:rsid w:val="00F62845"/>
    <w:rsid w:val="00F64C4F"/>
    <w:rsid w:val="00F6641B"/>
    <w:rsid w:val="00F71D41"/>
    <w:rsid w:val="00F75CF8"/>
    <w:rsid w:val="00F75DF3"/>
    <w:rsid w:val="00F81FE1"/>
    <w:rsid w:val="00F824B0"/>
    <w:rsid w:val="00F929A4"/>
    <w:rsid w:val="00F95FAC"/>
    <w:rsid w:val="00FA2B05"/>
    <w:rsid w:val="00FA3E88"/>
    <w:rsid w:val="00FA67EB"/>
    <w:rsid w:val="00FA6A13"/>
    <w:rsid w:val="00FD2834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6A173-17EE-4CEF-B639-8A7C337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9" w:unhideWhenUsed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74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2"/>
    <w:rsid w:val="00FD2834"/>
    <w:pPr>
      <w:spacing w:before="360" w:after="120"/>
      <w:outlineLvl w:val="0"/>
    </w:pPr>
    <w:rPr>
      <w:rFonts w:ascii="Segoe UI" w:hAnsi="Segoe UI" w:cs="Segoe UI"/>
      <w:b/>
      <w:spacing w:val="6"/>
      <w:sz w:val="36"/>
      <w:szCs w:val="36"/>
    </w:rPr>
  </w:style>
  <w:style w:type="paragraph" w:styleId="Heading2">
    <w:name w:val="heading 2"/>
    <w:basedOn w:val="Heading1"/>
    <w:next w:val="BodyText"/>
    <w:link w:val="Heading2Char"/>
    <w:uiPriority w:val="2"/>
    <w:qFormat/>
    <w:rsid w:val="00275C7F"/>
    <w:pPr>
      <w:keepNext/>
      <w:outlineLvl w:val="1"/>
    </w:pPr>
  </w:style>
  <w:style w:type="paragraph" w:styleId="Heading3">
    <w:name w:val="heading 3"/>
    <w:basedOn w:val="Heading2"/>
    <w:next w:val="BodyText"/>
    <w:link w:val="Heading3Char"/>
    <w:uiPriority w:val="2"/>
    <w:unhideWhenUsed/>
    <w:qFormat/>
    <w:rsid w:val="00FD2834"/>
    <w:pPr>
      <w:spacing w:before="320"/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2"/>
    <w:rsid w:val="00FD2834"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2"/>
    <w:rsid w:val="00FD2834"/>
    <w:pPr>
      <w:outlineLvl w:val="4"/>
    </w:pPr>
    <w:rPr>
      <w:rFonts w:ascii="Segoe UI Semibold" w:hAnsi="Segoe UI Semibold"/>
      <w:b w:val="0"/>
    </w:rPr>
  </w:style>
  <w:style w:type="paragraph" w:styleId="Heading6">
    <w:name w:val="heading 6"/>
    <w:basedOn w:val="Heading5"/>
    <w:next w:val="Normal"/>
    <w:link w:val="Heading6Char"/>
    <w:uiPriority w:val="2"/>
    <w:unhideWhenUsed/>
    <w:rsid w:val="00FD2834"/>
    <w:pPr>
      <w:outlineLvl w:val="5"/>
    </w:pPr>
    <w:rPr>
      <w:sz w:val="22"/>
      <w:szCs w:val="22"/>
    </w:rPr>
  </w:style>
  <w:style w:type="paragraph" w:styleId="Heading7">
    <w:name w:val="heading 7"/>
    <w:basedOn w:val="Heading6"/>
    <w:next w:val="Normal"/>
    <w:link w:val="Heading7Char"/>
    <w:uiPriority w:val="2"/>
    <w:unhideWhenUsed/>
    <w:rsid w:val="00FD2834"/>
    <w:pPr>
      <w:ind w:left="72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525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2834"/>
    <w:rPr>
      <w:rFonts w:ascii="Segoe UI" w:hAnsi="Segoe UI" w:cs="Segoe UI"/>
      <w:b/>
      <w:spacing w:val="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275C7F"/>
    <w:rPr>
      <w:rFonts w:ascii="Segoe UI" w:hAnsi="Segoe UI" w:cs="Segoe UI"/>
      <w:b/>
      <w:spacing w:val="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FD2834"/>
    <w:rPr>
      <w:rFonts w:ascii="Segoe UI" w:hAnsi="Segoe UI" w:cs="Segoe UI"/>
      <w:b/>
      <w:spacing w:val="6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370B0C"/>
    <w:pPr>
      <w:spacing w:after="120"/>
      <w:ind w:left="122" w:hanging="12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DF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370B0C"/>
    <w:pPr>
      <w:spacing w:after="120"/>
      <w:ind w:left="122" w:hanging="122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70B0C"/>
    <w:rPr>
      <w:sz w:val="20"/>
      <w:szCs w:val="20"/>
    </w:rPr>
  </w:style>
  <w:style w:type="paragraph" w:customStyle="1" w:styleId="DocReview">
    <w:name w:val="Doc Review"/>
    <w:basedOn w:val="BodyText"/>
    <w:next w:val="BodyText"/>
    <w:uiPriority w:val="14"/>
    <w:rsid w:val="0070668F"/>
    <w:rPr>
      <w:rFonts w:ascii="Segoe UI Semibold" w:hAnsi="Segoe UI Semibold"/>
      <w:i/>
    </w:rPr>
  </w:style>
  <w:style w:type="paragraph" w:styleId="Header">
    <w:name w:val="header"/>
    <w:basedOn w:val="Normal"/>
    <w:link w:val="HeaderChar"/>
    <w:uiPriority w:val="99"/>
    <w:unhideWhenUsed/>
    <w:rsid w:val="00D155E1"/>
    <w:pPr>
      <w:pBdr>
        <w:bottom w:val="single" w:sz="4" w:space="3" w:color="006637"/>
      </w:pBdr>
      <w:spacing w:after="480"/>
      <w:jc w:val="right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55E1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55E1"/>
    <w:pPr>
      <w:tabs>
        <w:tab w:val="right" w:pos="9360"/>
      </w:tabs>
      <w:spacing w:before="360"/>
    </w:pPr>
    <w:rPr>
      <w:rFonts w:ascii="Segoe UI" w:hAnsi="Segoe U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155E1"/>
    <w:rPr>
      <w:rFonts w:ascii="Segoe UI" w:hAnsi="Segoe UI"/>
      <w:sz w:val="20"/>
      <w:szCs w:val="22"/>
    </w:rPr>
  </w:style>
  <w:style w:type="character" w:customStyle="1" w:styleId="Heading-Inline">
    <w:name w:val="Heading - Inline"/>
    <w:basedOn w:val="DefaultParagraphFont"/>
    <w:uiPriority w:val="3"/>
    <w:qFormat/>
    <w:rsid w:val="001D613D"/>
    <w:rPr>
      <w:b/>
    </w:rPr>
  </w:style>
  <w:style w:type="paragraph" w:styleId="BodyText">
    <w:name w:val="Body Text"/>
    <w:basedOn w:val="Normal"/>
    <w:link w:val="BodyTextChar"/>
    <w:qFormat/>
    <w:rsid w:val="003C1522"/>
    <w:pPr>
      <w:spacing w:after="240"/>
    </w:pPr>
  </w:style>
  <w:style w:type="paragraph" w:customStyle="1" w:styleId="DocTitle">
    <w:name w:val="Doc Title"/>
    <w:basedOn w:val="Heading1"/>
    <w:next w:val="Normal"/>
    <w:uiPriority w:val="14"/>
    <w:unhideWhenUsed/>
    <w:rsid w:val="00DF72ED"/>
    <w:pPr>
      <w:spacing w:before="0"/>
      <w:ind w:left="3960"/>
      <w:jc w:val="right"/>
    </w:pPr>
    <w:rPr>
      <w:noProof/>
      <w:sz w:val="44"/>
      <w:szCs w:val="44"/>
    </w:rPr>
  </w:style>
  <w:style w:type="character" w:customStyle="1" w:styleId="Heading8Char">
    <w:name w:val="Heading 8 Char"/>
    <w:basedOn w:val="DefaultParagraphFont"/>
    <w:link w:val="Heading8"/>
    <w:uiPriority w:val="9"/>
    <w:rsid w:val="00525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ExecSummary-Text">
    <w:name w:val="Exec Summary - Text"/>
    <w:basedOn w:val="Normal"/>
    <w:uiPriority w:val="9"/>
    <w:qFormat/>
    <w:rsid w:val="003B15BC"/>
    <w:pPr>
      <w:spacing w:after="240" w:line="276" w:lineRule="auto"/>
      <w:ind w:left="115" w:right="115"/>
    </w:pPr>
  </w:style>
  <w:style w:type="character" w:styleId="FootnoteReference">
    <w:name w:val="footnote reference"/>
    <w:basedOn w:val="DefaultParagraphFont"/>
    <w:semiHidden/>
    <w:rsid w:val="00FA6A13"/>
    <w:rPr>
      <w:dstrike w:val="0"/>
      <w:sz w:val="20"/>
      <w:vertAlign w:val="superscript"/>
    </w:rPr>
  </w:style>
  <w:style w:type="paragraph" w:customStyle="1" w:styleId="TableHeading">
    <w:name w:val="Table Heading"/>
    <w:basedOn w:val="Normal"/>
    <w:uiPriority w:val="7"/>
    <w:qFormat/>
    <w:rsid w:val="00DA6E42"/>
    <w:pPr>
      <w:spacing w:before="40" w:after="40"/>
      <w:jc w:val="center"/>
    </w:pPr>
    <w:rPr>
      <w:rFonts w:ascii="Segoe UI Semibold" w:hAnsi="Segoe UI Semibold"/>
    </w:rPr>
  </w:style>
  <w:style w:type="paragraph" w:customStyle="1" w:styleId="TableText">
    <w:name w:val="Table Text"/>
    <w:basedOn w:val="Normal"/>
    <w:uiPriority w:val="7"/>
    <w:qFormat/>
    <w:rsid w:val="00F37E39"/>
    <w:rPr>
      <w:sz w:val="20"/>
      <w:szCs w:val="20"/>
    </w:rPr>
  </w:style>
  <w:style w:type="paragraph" w:customStyle="1" w:styleId="TableNum">
    <w:name w:val="Table Num"/>
    <w:basedOn w:val="Normal"/>
    <w:uiPriority w:val="7"/>
    <w:qFormat/>
    <w:rsid w:val="00F37E39"/>
    <w:pPr>
      <w:jc w:val="right"/>
    </w:pPr>
    <w:rPr>
      <w:sz w:val="20"/>
    </w:rPr>
  </w:style>
  <w:style w:type="paragraph" w:styleId="ListBullet">
    <w:name w:val="List Bullet"/>
    <w:basedOn w:val="Normal"/>
    <w:uiPriority w:val="3"/>
    <w:qFormat/>
    <w:rsid w:val="002A0444"/>
    <w:pPr>
      <w:numPr>
        <w:numId w:val="14"/>
      </w:numPr>
      <w:spacing w:after="40"/>
      <w:ind w:left="1080"/>
    </w:pPr>
    <w:rPr>
      <w:rFonts w:eastAsia="Times New Roman" w:cs="Times New Roman"/>
    </w:rPr>
  </w:style>
  <w:style w:type="paragraph" w:customStyle="1" w:styleId="ListBullet-Last">
    <w:name w:val="List Bullet - Last"/>
    <w:basedOn w:val="ListBullet"/>
    <w:next w:val="Normal"/>
    <w:uiPriority w:val="3"/>
    <w:qFormat/>
    <w:rsid w:val="00B74AB9"/>
    <w:pPr>
      <w:spacing w:after="240"/>
    </w:pPr>
  </w:style>
  <w:style w:type="paragraph" w:customStyle="1" w:styleId="Callout">
    <w:name w:val="Callout"/>
    <w:basedOn w:val="Normal"/>
    <w:next w:val="Normal"/>
    <w:uiPriority w:val="4"/>
    <w:qFormat/>
    <w:rsid w:val="001F1CDE"/>
    <w:pPr>
      <w:pBdr>
        <w:top w:val="single" w:sz="4" w:space="5" w:color="A6A6A6" w:themeColor="background1" w:themeShade="A6"/>
        <w:bottom w:val="single" w:sz="4" w:space="3" w:color="A6A6A6" w:themeColor="background1" w:themeShade="A6"/>
      </w:pBdr>
      <w:shd w:val="clear" w:color="auto" w:fill="FCFCFC"/>
      <w:spacing w:before="200" w:after="280" w:line="276" w:lineRule="auto"/>
    </w:pPr>
    <w:rPr>
      <w:rFonts w:ascii="Segoe UI" w:hAnsi="Segoe UI" w:cs="Segoe UI"/>
    </w:rPr>
  </w:style>
  <w:style w:type="paragraph" w:customStyle="1" w:styleId="DocDate">
    <w:name w:val="Doc Date"/>
    <w:basedOn w:val="Normal"/>
    <w:next w:val="Normal"/>
    <w:uiPriority w:val="14"/>
    <w:semiHidden/>
    <w:rsid w:val="00A95B12"/>
    <w:pPr>
      <w:spacing w:after="600"/>
      <w:jc w:val="right"/>
    </w:pPr>
    <w:rPr>
      <w:rFonts w:ascii="Segoe UI Semibold" w:hAnsi="Segoe UI Semibold" w:cs="Segoe UI"/>
    </w:rPr>
  </w:style>
  <w:style w:type="character" w:customStyle="1" w:styleId="Cite">
    <w:name w:val="Cite"/>
    <w:basedOn w:val="DefaultParagraphFont"/>
    <w:uiPriority w:val="4"/>
    <w:unhideWhenUsed/>
    <w:qFormat/>
    <w:rsid w:val="00C67A5A"/>
    <w:rPr>
      <w:rFonts w:ascii="Calibri Light" w:hAnsi="Calibri Light"/>
    </w:rPr>
  </w:style>
  <w:style w:type="paragraph" w:customStyle="1" w:styleId="HRDByline">
    <w:name w:val="HRD Byline"/>
    <w:basedOn w:val="Normal"/>
    <w:next w:val="HRDByline-End"/>
    <w:uiPriority w:val="19"/>
    <w:unhideWhenUsed/>
    <w:rsid w:val="00BD0603"/>
    <w:pPr>
      <w:keepNext/>
      <w:keepLines/>
      <w:pBdr>
        <w:top w:val="single" w:sz="4" w:space="4" w:color="A6A6A6" w:themeColor="background1" w:themeShade="A6"/>
        <w:left w:val="single" w:sz="4" w:space="6" w:color="A6A6A6" w:themeColor="background1" w:themeShade="A6"/>
        <w:bottom w:val="single" w:sz="4" w:space="4" w:color="A6A6A6" w:themeColor="background1" w:themeShade="A6"/>
        <w:right w:val="single" w:sz="4" w:space="6" w:color="A6A6A6" w:themeColor="background1" w:themeShade="A6"/>
      </w:pBdr>
      <w:spacing w:before="360" w:after="60"/>
      <w:jc w:val="center"/>
    </w:pPr>
    <w:rPr>
      <w:rFonts w:cs="Segoe UI"/>
      <w:sz w:val="18"/>
      <w:szCs w:val="18"/>
    </w:rPr>
  </w:style>
  <w:style w:type="paragraph" w:customStyle="1" w:styleId="HRDByline-End">
    <w:name w:val="HRD Byline - End"/>
    <w:basedOn w:val="HRDByline"/>
    <w:next w:val="Normal"/>
    <w:uiPriority w:val="19"/>
    <w:unhideWhenUsed/>
    <w:rsid w:val="00BD0603"/>
    <w:pPr>
      <w:keepNext w:val="0"/>
      <w:spacing w:before="60"/>
    </w:pPr>
  </w:style>
  <w:style w:type="character" w:customStyle="1" w:styleId="BodyTextChar">
    <w:name w:val="Body Text Char"/>
    <w:basedOn w:val="DefaultParagraphFont"/>
    <w:link w:val="BodyText"/>
    <w:rsid w:val="00F75DF3"/>
    <w:rPr>
      <w:sz w:val="22"/>
      <w:szCs w:val="22"/>
    </w:rPr>
  </w:style>
  <w:style w:type="paragraph" w:customStyle="1" w:styleId="ExecSummary-Heading">
    <w:name w:val="Exec Summary - Heading"/>
    <w:basedOn w:val="Heading4"/>
    <w:next w:val="ExecSummary-Text"/>
    <w:uiPriority w:val="9"/>
    <w:qFormat/>
    <w:rsid w:val="003B15BC"/>
    <w:pPr>
      <w:ind w:left="115"/>
    </w:pPr>
  </w:style>
  <w:style w:type="paragraph" w:customStyle="1" w:styleId="BodyText-Indent">
    <w:name w:val="Body Text - Indent"/>
    <w:basedOn w:val="BodyText"/>
    <w:unhideWhenUsed/>
    <w:rsid w:val="00DD0B7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2"/>
    <w:rsid w:val="00FD2834"/>
    <w:rPr>
      <w:rFonts w:ascii="Segoe UI" w:hAnsi="Segoe UI" w:cs="Segoe UI"/>
      <w:b/>
      <w:spacing w:val="6"/>
    </w:rPr>
  </w:style>
  <w:style w:type="character" w:customStyle="1" w:styleId="Heading5Char">
    <w:name w:val="Heading 5 Char"/>
    <w:basedOn w:val="DefaultParagraphFont"/>
    <w:link w:val="Heading5"/>
    <w:uiPriority w:val="2"/>
    <w:rsid w:val="00FD2834"/>
    <w:rPr>
      <w:rFonts w:ascii="Segoe UI Semibold" w:hAnsi="Segoe UI Semibold" w:cs="Segoe UI"/>
      <w:spacing w:val="6"/>
    </w:rPr>
  </w:style>
  <w:style w:type="character" w:customStyle="1" w:styleId="Heading6Char">
    <w:name w:val="Heading 6 Char"/>
    <w:basedOn w:val="DefaultParagraphFont"/>
    <w:link w:val="Heading6"/>
    <w:uiPriority w:val="2"/>
    <w:rsid w:val="00FD2834"/>
    <w:rPr>
      <w:rFonts w:ascii="Segoe UI Semibold" w:hAnsi="Segoe UI Semibold" w:cs="Segoe UI"/>
      <w:spacing w:val="6"/>
      <w:sz w:val="22"/>
      <w:szCs w:val="22"/>
    </w:rPr>
  </w:style>
  <w:style w:type="table" w:customStyle="1" w:styleId="StandardHRDTable">
    <w:name w:val="Standard HRD Table"/>
    <w:basedOn w:val="TableNormal"/>
    <w:uiPriority w:val="99"/>
    <w:rsid w:val="00D0135D"/>
    <w:rPr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8" w:type="dxa"/>
        <w:left w:w="86" w:type="dxa"/>
        <w:bottom w:w="58" w:type="dxa"/>
        <w:right w:w="86" w:type="dxa"/>
      </w:tblCellMar>
    </w:tblPr>
    <w:tblStylePr w:type="firstRow">
      <w:pPr>
        <w:widowControl/>
        <w:wordWrap/>
        <w:spacing w:beforeLines="0" w:before="40" w:beforeAutospacing="0" w:afterLines="0" w:after="40" w:afterAutospacing="0"/>
        <w:jc w:val="center"/>
      </w:pPr>
      <w:rPr>
        <w:rFonts w:ascii="Segoe UI Semibold" w:hAnsi="Segoe UI Semibold"/>
        <w:sz w:val="22"/>
      </w:rPr>
      <w:tblPr/>
      <w:trPr>
        <w:tblHeader/>
      </w:trPr>
      <w:tcPr>
        <w:tcBorders>
          <w:top w:val="single" w:sz="12" w:space="0" w:color="006637"/>
          <w:left w:val="single" w:sz="4" w:space="0" w:color="BFBFBF" w:themeColor="background1" w:themeShade="BF"/>
          <w:bottom w:val="single" w:sz="12" w:space="0" w:color="006637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</w:style>
  <w:style w:type="paragraph" w:customStyle="1" w:styleId="BodyText-BeforeTable">
    <w:name w:val="Body Text - Before Table"/>
    <w:basedOn w:val="BodyText"/>
    <w:next w:val="BodyText"/>
    <w:uiPriority w:val="14"/>
    <w:qFormat/>
    <w:rsid w:val="003F0102"/>
    <w:pPr>
      <w:spacing w:after="320"/>
    </w:pPr>
  </w:style>
  <w:style w:type="paragraph" w:customStyle="1" w:styleId="BodyText-AfterTable">
    <w:name w:val="Body Text - After Table"/>
    <w:basedOn w:val="BodyText"/>
    <w:next w:val="BodyText"/>
    <w:uiPriority w:val="14"/>
    <w:qFormat/>
    <w:rsid w:val="003F0102"/>
    <w:pPr>
      <w:spacing w:before="320"/>
    </w:pPr>
  </w:style>
  <w:style w:type="paragraph" w:customStyle="1" w:styleId="TableNote">
    <w:name w:val="Table Note"/>
    <w:basedOn w:val="Normal"/>
    <w:uiPriority w:val="7"/>
    <w:qFormat/>
    <w:rsid w:val="00F37E39"/>
    <w:rPr>
      <w:sz w:val="18"/>
      <w:szCs w:val="18"/>
    </w:rPr>
  </w:style>
  <w:style w:type="paragraph" w:customStyle="1" w:styleId="TableTitle">
    <w:name w:val="Table Title"/>
    <w:basedOn w:val="Heading4"/>
    <w:next w:val="BodyText-AfterTable"/>
    <w:uiPriority w:val="7"/>
    <w:qFormat/>
    <w:rsid w:val="00F37E39"/>
    <w:pPr>
      <w:jc w:val="center"/>
    </w:pPr>
  </w:style>
  <w:style w:type="paragraph" w:styleId="ListNumber">
    <w:name w:val="List Number"/>
    <w:basedOn w:val="Normal"/>
    <w:uiPriority w:val="3"/>
    <w:qFormat/>
    <w:rsid w:val="000D5033"/>
    <w:pPr>
      <w:numPr>
        <w:numId w:val="16"/>
      </w:numPr>
      <w:tabs>
        <w:tab w:val="clear" w:pos="720"/>
      </w:tabs>
      <w:spacing w:after="40"/>
      <w:ind w:left="1080"/>
    </w:pPr>
  </w:style>
  <w:style w:type="paragraph" w:customStyle="1" w:styleId="ListNumber-Last">
    <w:name w:val="List Number - Last"/>
    <w:basedOn w:val="ListNumber"/>
    <w:next w:val="Normal"/>
    <w:uiPriority w:val="3"/>
    <w:qFormat/>
    <w:rsid w:val="000D5033"/>
    <w:pPr>
      <w:spacing w:after="240"/>
    </w:pPr>
  </w:style>
  <w:style w:type="character" w:styleId="EndnoteReference">
    <w:name w:val="endnote reference"/>
    <w:basedOn w:val="DefaultParagraphFont"/>
    <w:uiPriority w:val="99"/>
    <w:semiHidden/>
    <w:unhideWhenUsed/>
    <w:rsid w:val="00370B0C"/>
    <w:rPr>
      <w:vertAlign w:val="superscript"/>
    </w:rPr>
  </w:style>
  <w:style w:type="paragraph" w:customStyle="1" w:styleId="TableHeading-Section">
    <w:name w:val="Table Heading - Section"/>
    <w:basedOn w:val="TableHeading"/>
    <w:next w:val="TableText"/>
    <w:uiPriority w:val="7"/>
    <w:qFormat/>
    <w:rsid w:val="00774400"/>
    <w:pPr>
      <w:spacing w:before="80" w:after="80"/>
    </w:pPr>
    <w:rPr>
      <w:sz w:val="20"/>
      <w:szCs w:val="20"/>
    </w:rPr>
  </w:style>
  <w:style w:type="paragraph" w:customStyle="1" w:styleId="TableText-Paragraph">
    <w:name w:val="Table Text - Paragraph"/>
    <w:basedOn w:val="TableText"/>
    <w:uiPriority w:val="7"/>
    <w:qFormat/>
    <w:rsid w:val="00774400"/>
    <w:pPr>
      <w:spacing w:after="120"/>
    </w:pPr>
  </w:style>
  <w:style w:type="paragraph" w:customStyle="1" w:styleId="Heading3-AfterHeading">
    <w:name w:val="Heading 3 - After Heading"/>
    <w:basedOn w:val="Heading3"/>
    <w:next w:val="BodyText"/>
    <w:uiPriority w:val="2"/>
    <w:unhideWhenUsed/>
    <w:qFormat/>
    <w:rsid w:val="00FD2834"/>
    <w:pPr>
      <w:spacing w:before="120"/>
    </w:pPr>
  </w:style>
  <w:style w:type="paragraph" w:customStyle="1" w:styleId="Heading4-AfterHeading">
    <w:name w:val="Heading 4 - After Heading"/>
    <w:basedOn w:val="Heading4"/>
    <w:next w:val="BodyText"/>
    <w:uiPriority w:val="2"/>
    <w:unhideWhenUsed/>
    <w:qFormat/>
    <w:rsid w:val="00FD2834"/>
    <w:pPr>
      <w:spacing w:before="120"/>
    </w:pPr>
  </w:style>
  <w:style w:type="paragraph" w:customStyle="1" w:styleId="Heading5-AfterHeading">
    <w:name w:val="Heading 5 - After Heading"/>
    <w:basedOn w:val="Heading5"/>
    <w:next w:val="BodyText"/>
    <w:uiPriority w:val="2"/>
    <w:unhideWhenUsed/>
    <w:qFormat/>
    <w:rsid w:val="00FD2834"/>
    <w:pPr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FD2834"/>
    <w:rPr>
      <w:rFonts w:ascii="Segoe UI Semibold" w:hAnsi="Segoe UI Semibold" w:cs="Segoe UI"/>
      <w:spacing w:val="6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B5B87"/>
    <w:rPr>
      <w:color w:val="808080"/>
    </w:rPr>
  </w:style>
  <w:style w:type="paragraph" w:customStyle="1" w:styleId="DocInfo">
    <w:name w:val="Doc Info"/>
    <w:basedOn w:val="Normal"/>
    <w:uiPriority w:val="14"/>
    <w:semiHidden/>
    <w:rsid w:val="00424A10"/>
    <w:pPr>
      <w:tabs>
        <w:tab w:val="right" w:pos="990"/>
        <w:tab w:val="left" w:pos="1260"/>
      </w:tabs>
      <w:spacing w:after="240"/>
    </w:pPr>
    <w:rPr>
      <w:rFonts w:ascii="Segoe UI Semibold" w:hAnsi="Segoe UI Semibold"/>
      <w:spacing w:val="6"/>
    </w:rPr>
  </w:style>
  <w:style w:type="paragraph" w:customStyle="1" w:styleId="DocInfo-Last">
    <w:name w:val="Doc Info - Last"/>
    <w:basedOn w:val="DocInfo"/>
    <w:next w:val="BodyText"/>
    <w:uiPriority w:val="14"/>
    <w:semiHidden/>
    <w:qFormat/>
    <w:rsid w:val="00F5583A"/>
    <w:pPr>
      <w:spacing w:after="600"/>
    </w:pPr>
  </w:style>
  <w:style w:type="paragraph" w:customStyle="1" w:styleId="ArtSummary-Header">
    <w:name w:val="Art Summary - Header"/>
    <w:basedOn w:val="Heading3"/>
    <w:next w:val="Normal"/>
    <w:uiPriority w:val="3"/>
    <w:qFormat/>
    <w:rsid w:val="008C1374"/>
    <w:pPr>
      <w:spacing w:before="600"/>
    </w:pPr>
  </w:style>
  <w:style w:type="paragraph" w:customStyle="1" w:styleId="ArtSummary-Text">
    <w:name w:val="Art Summary - Text"/>
    <w:basedOn w:val="Normal"/>
    <w:uiPriority w:val="3"/>
    <w:qFormat/>
    <w:rsid w:val="008C1374"/>
    <w:pPr>
      <w:spacing w:after="240"/>
      <w:ind w:left="1260"/>
    </w:pPr>
  </w:style>
  <w:style w:type="paragraph" w:customStyle="1" w:styleId="TableHeading-SecbySec">
    <w:name w:val="Table Heading - Sec by Sec"/>
    <w:basedOn w:val="Normal"/>
    <w:uiPriority w:val="7"/>
    <w:qFormat/>
    <w:rsid w:val="00EA3708"/>
    <w:pPr>
      <w:pBdr>
        <w:bottom w:val="single" w:sz="4" w:space="2" w:color="7F7F7F" w:themeColor="text1" w:themeTint="80"/>
      </w:pBdr>
      <w:spacing w:after="60"/>
    </w:pPr>
    <w:rPr>
      <w:rFonts w:ascii="Segoe UI Semibold" w:hAnsi="Segoe UI Semibold"/>
    </w:rPr>
  </w:style>
  <w:style w:type="table" w:customStyle="1" w:styleId="HRDSecbySecTable">
    <w:name w:val="HRD Sec by Sec Table"/>
    <w:basedOn w:val="TableNormal"/>
    <w:uiPriority w:val="99"/>
    <w:rsid w:val="00181082"/>
    <w:tblPr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spacing w:beforeLines="0" w:before="0" w:beforeAutospacing="0" w:afterLines="0" w:after="60" w:afterAutospacing="0" w:line="240" w:lineRule="auto"/>
      </w:pPr>
      <w:rPr>
        <w:rFonts w:ascii="Segoe UI Semibold" w:hAnsi="Segoe UI Semibold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ecNum">
    <w:name w:val="Sec Num"/>
    <w:basedOn w:val="Normal"/>
    <w:uiPriority w:val="4"/>
    <w:qFormat/>
    <w:rsid w:val="00EA3708"/>
    <w:pPr>
      <w:numPr>
        <w:numId w:val="20"/>
      </w:numPr>
    </w:pPr>
  </w:style>
  <w:style w:type="paragraph" w:customStyle="1" w:styleId="Headnote">
    <w:name w:val="Headnote"/>
    <w:basedOn w:val="Normal"/>
    <w:next w:val="BodyText"/>
    <w:uiPriority w:val="3"/>
    <w:qFormat/>
    <w:rsid w:val="00F06928"/>
    <w:pPr>
      <w:keepNext/>
      <w:spacing w:after="60"/>
    </w:pPr>
    <w:rPr>
      <w:b/>
    </w:rPr>
  </w:style>
  <w:style w:type="paragraph" w:customStyle="1" w:styleId="ChartNote">
    <w:name w:val="Chart Note"/>
    <w:basedOn w:val="Normal"/>
    <w:next w:val="BodyText"/>
    <w:uiPriority w:val="4"/>
    <w:qFormat/>
    <w:rsid w:val="00EB0C1C"/>
    <w:pPr>
      <w:spacing w:before="240"/>
    </w:pPr>
    <w:rPr>
      <w:sz w:val="20"/>
      <w:szCs w:val="20"/>
    </w:rPr>
  </w:style>
  <w:style w:type="paragraph" w:customStyle="1" w:styleId="Footer-Multiline">
    <w:name w:val="Footer - Multiline"/>
    <w:basedOn w:val="Footer"/>
    <w:uiPriority w:val="99"/>
    <w:unhideWhenUsed/>
    <w:rsid w:val="00D55A1D"/>
    <w:pPr>
      <w:spacing w:before="0"/>
    </w:pPr>
  </w:style>
  <w:style w:type="paragraph" w:customStyle="1" w:styleId="TableNoteHeading">
    <w:name w:val="Table Note Heading"/>
    <w:basedOn w:val="TableNote"/>
    <w:next w:val="TableNote"/>
    <w:uiPriority w:val="7"/>
    <w:qFormat/>
    <w:rsid w:val="00AC23DA"/>
    <w:pPr>
      <w:keepNext/>
      <w:spacing w:before="60" w:after="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9F9F9"/>
        </a:solidFill>
        <a:ln w="6350" cap="rnd">
          <a:solidFill>
            <a:schemeClr val="bg1">
              <a:lumMod val="6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279C0D-7315-4384-9BD5-A77D992A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Hewlett-Packard Company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Rachel Koehler</dc:creator>
  <cp:keywords/>
  <dc:description/>
  <cp:lastModifiedBy>DFLUser</cp:lastModifiedBy>
  <cp:revision>2</cp:revision>
  <cp:lastPrinted>2019-06-26T16:10:00Z</cp:lastPrinted>
  <dcterms:created xsi:type="dcterms:W3CDTF">2019-06-26T21:00:00Z</dcterms:created>
  <dcterms:modified xsi:type="dcterms:W3CDTF">2019-06-26T21:00:00Z</dcterms:modified>
</cp:coreProperties>
</file>