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86D5" w14:textId="3FC581C9" w:rsidR="00480858" w:rsidRPr="00C10F1D" w:rsidRDefault="00480858" w:rsidP="00480858">
      <w:pPr>
        <w:tabs>
          <w:tab w:val="right" w:pos="9360"/>
        </w:tabs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STATE OF MINNESOTA</w:t>
      </w:r>
      <w:r w:rsidRPr="00C10F1D">
        <w:rPr>
          <w:rFonts w:cs="Times New Roman"/>
          <w:szCs w:val="24"/>
        </w:rPr>
        <w:tab/>
        <w:t xml:space="preserve"> TWE</w:t>
      </w:r>
      <w:r w:rsidR="0049301F" w:rsidRPr="00C10F1D">
        <w:rPr>
          <w:rFonts w:cs="Times New Roman"/>
          <w:szCs w:val="24"/>
        </w:rPr>
        <w:t>LFTH</w:t>
      </w:r>
      <w:r w:rsidRPr="00C10F1D">
        <w:rPr>
          <w:rFonts w:cs="Times New Roman"/>
          <w:szCs w:val="24"/>
        </w:rPr>
        <w:t xml:space="preserve"> MEETING</w:t>
      </w:r>
    </w:p>
    <w:p w14:paraId="61F04642" w14:textId="77777777" w:rsidR="00480858" w:rsidRPr="00C10F1D" w:rsidRDefault="00480858" w:rsidP="00480858">
      <w:pPr>
        <w:tabs>
          <w:tab w:val="right" w:pos="9360"/>
        </w:tabs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HOUSE OF REPRESENTATIVES</w:t>
      </w:r>
      <w:r w:rsidRPr="00C10F1D">
        <w:rPr>
          <w:rFonts w:cs="Times New Roman"/>
          <w:szCs w:val="24"/>
        </w:rPr>
        <w:tab/>
        <w:t>NINETY-THIRD SESSION</w:t>
      </w:r>
    </w:p>
    <w:p w14:paraId="59C44A9C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5A6F2D72" w14:textId="77777777" w:rsidR="00480858" w:rsidRPr="00C10F1D" w:rsidRDefault="00480858" w:rsidP="00480858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C10F1D">
        <w:rPr>
          <w:rFonts w:cs="Times New Roman"/>
          <w:b/>
          <w:bCs/>
          <w:szCs w:val="24"/>
        </w:rPr>
        <w:t>HOUSING FINANCE AND POLICY COMMITTEE MINUTES</w:t>
      </w:r>
    </w:p>
    <w:p w14:paraId="762F4208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0E052206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75F6F00E" w14:textId="0F41ADC1" w:rsidR="00480858" w:rsidRPr="00C10F1D" w:rsidRDefault="00480858" w:rsidP="00480858">
      <w:pPr>
        <w:rPr>
          <w:rFonts w:cs="Times New Roman"/>
          <w:szCs w:val="24"/>
        </w:rPr>
      </w:pPr>
      <w:bookmarkStart w:id="0" w:name="_Hlk62558560"/>
      <w:r w:rsidRPr="00C10F1D">
        <w:rPr>
          <w:rFonts w:cs="Times New Roman"/>
          <w:szCs w:val="24"/>
        </w:rPr>
        <w:t>Representative Michael Howard, Chair of the Housing Finance and Policy Committee, called the meeting to order at 3:0</w:t>
      </w:r>
      <w:r w:rsidR="00876E78" w:rsidRPr="00C10F1D">
        <w:rPr>
          <w:rFonts w:cs="Times New Roman"/>
          <w:szCs w:val="24"/>
        </w:rPr>
        <w:t>4</w:t>
      </w:r>
      <w:r w:rsidRPr="00C10F1D">
        <w:rPr>
          <w:rFonts w:cs="Times New Roman"/>
          <w:szCs w:val="24"/>
        </w:rPr>
        <w:t xml:space="preserve"> PM on February 14, 2023, in Room 5 of the State Office Building.</w:t>
      </w:r>
      <w:bookmarkEnd w:id="0"/>
    </w:p>
    <w:p w14:paraId="1D644BEA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2BC1092E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The Committee Legislative Assistant noted the roll.</w:t>
      </w:r>
    </w:p>
    <w:p w14:paraId="2789F3E4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725E44EC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Members Present:</w:t>
      </w:r>
    </w:p>
    <w:p w14:paraId="2586FC6F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HOWARD, Michael (Chair)</w:t>
      </w:r>
    </w:p>
    <w:p w14:paraId="763F1BB0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JOHNSON, Brian (GOP Lead)</w:t>
      </w:r>
    </w:p>
    <w:p w14:paraId="6E162B17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CHA, Ethan</w:t>
      </w:r>
    </w:p>
    <w:p w14:paraId="638010CF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DOTSETH, Jeff</w:t>
      </w:r>
    </w:p>
    <w:p w14:paraId="4311ADFD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HASSAN, Hodan</w:t>
      </w:r>
    </w:p>
    <w:p w14:paraId="184CA61E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HUSSEIN, Samakab</w:t>
      </w:r>
    </w:p>
    <w:p w14:paraId="4F8D9341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KOZLOWSKI, Alicia</w:t>
      </w:r>
    </w:p>
    <w:p w14:paraId="055713F6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MYERS, Andrew</w:t>
      </w:r>
    </w:p>
    <w:p w14:paraId="78A574B1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NASH, Jim</w:t>
      </w:r>
    </w:p>
    <w:p w14:paraId="7E7AB092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NORRIS, Matt</w:t>
      </w:r>
    </w:p>
    <w:p w14:paraId="43D4BE0F" w14:textId="77777777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PEREZ- VEGA, Maria Isa</w:t>
      </w:r>
    </w:p>
    <w:p w14:paraId="4342986A" w14:textId="0B8C203A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PETERSBURG, John</w:t>
      </w:r>
    </w:p>
    <w:p w14:paraId="19BCFC75" w14:textId="022DCE81" w:rsidR="00D43FEB" w:rsidRPr="00C10F1D" w:rsidRDefault="00D43FEB" w:rsidP="00480858">
      <w:pPr>
        <w:rPr>
          <w:rFonts w:cs="Times New Roman"/>
          <w:szCs w:val="24"/>
        </w:rPr>
      </w:pPr>
    </w:p>
    <w:p w14:paraId="3257CE9B" w14:textId="3F697E8E" w:rsidR="00D43FEB" w:rsidRPr="00C10F1D" w:rsidRDefault="00D43FEB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Members Excused:</w:t>
      </w:r>
    </w:p>
    <w:p w14:paraId="327FF216" w14:textId="77777777" w:rsidR="00D43FEB" w:rsidRPr="00C10F1D" w:rsidRDefault="00D43FEB" w:rsidP="00D43FEB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 xml:space="preserve">AGBAJE, Esther (Vice Chair) </w:t>
      </w:r>
    </w:p>
    <w:p w14:paraId="4D28D4FE" w14:textId="77777777" w:rsidR="00D43FEB" w:rsidRPr="00C10F1D" w:rsidRDefault="00D43FEB" w:rsidP="00480858">
      <w:pPr>
        <w:rPr>
          <w:rFonts w:cs="Times New Roman"/>
          <w:szCs w:val="24"/>
        </w:rPr>
      </w:pPr>
    </w:p>
    <w:p w14:paraId="6CDDF7CB" w14:textId="6D5B0929" w:rsidR="00480858" w:rsidRPr="00C10F1D" w:rsidRDefault="00480858" w:rsidP="00480858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A quorum was present.</w:t>
      </w:r>
    </w:p>
    <w:p w14:paraId="1A78060F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098D22BA" w14:textId="2329F7D7" w:rsidR="00480858" w:rsidRPr="00C10F1D" w:rsidRDefault="00480858" w:rsidP="00480858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C10F1D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480F1E" w:rsidRPr="00C10F1D">
        <w:rPr>
          <w:rFonts w:cs="Times New Roman"/>
          <w:color w:val="000000"/>
          <w:szCs w:val="24"/>
          <w:shd w:val="clear" w:color="auto" w:fill="FFFFFF"/>
        </w:rPr>
        <w:t>Hassan</w:t>
      </w:r>
      <w:r w:rsidRPr="00C10F1D">
        <w:rPr>
          <w:rFonts w:cs="Times New Roman"/>
          <w:color w:val="000000"/>
          <w:szCs w:val="24"/>
          <w:shd w:val="clear" w:color="auto" w:fill="FFFFFF"/>
        </w:rPr>
        <w:t xml:space="preserve"> moved that the minutes of February 8, 2023, be approved. </w:t>
      </w:r>
      <w:r w:rsidRPr="00C10F1D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0679F2AB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0F5F4D56" w14:textId="7CECEF98" w:rsidR="00480858" w:rsidRPr="00C10F1D" w:rsidRDefault="00480858" w:rsidP="00480858">
      <w:pPr>
        <w:tabs>
          <w:tab w:val="left" w:pos="1360"/>
        </w:tabs>
        <w:rPr>
          <w:rFonts w:cs="Times New Roman"/>
          <w:szCs w:val="24"/>
        </w:rPr>
      </w:pPr>
      <w:r w:rsidRPr="00C10F1D">
        <w:rPr>
          <w:rFonts w:eastAsia="Times New Roman" w:cs="Times New Roman"/>
          <w:szCs w:val="24"/>
        </w:rPr>
        <w:t xml:space="preserve">HF </w:t>
      </w:r>
      <w:r w:rsidR="00A77C60" w:rsidRPr="00C10F1D">
        <w:rPr>
          <w:rFonts w:eastAsia="Times New Roman" w:cs="Times New Roman"/>
          <w:szCs w:val="24"/>
        </w:rPr>
        <w:t>1440</w:t>
      </w:r>
      <w:r w:rsidRPr="00C10F1D">
        <w:rPr>
          <w:rFonts w:eastAsia="Times New Roman" w:cs="Times New Roman"/>
          <w:szCs w:val="24"/>
        </w:rPr>
        <w:t xml:space="preserve"> (</w:t>
      </w:r>
      <w:r w:rsidR="00A77C60" w:rsidRPr="00C10F1D">
        <w:rPr>
          <w:rFonts w:eastAsia="Times New Roman" w:cs="Times New Roman"/>
          <w:szCs w:val="24"/>
        </w:rPr>
        <w:t xml:space="preserve">Howard) </w:t>
      </w:r>
      <w:r w:rsidR="00A77C60" w:rsidRPr="00C10F1D">
        <w:rPr>
          <w:rFonts w:cs="Times New Roman"/>
          <w:color w:val="000000"/>
          <w:szCs w:val="24"/>
          <w:shd w:val="clear" w:color="auto" w:fill="FFFFFF"/>
        </w:rPr>
        <w:t>Family homeless prevention and assistance program funding provided, and money appropriated.</w:t>
      </w:r>
    </w:p>
    <w:p w14:paraId="56268D18" w14:textId="385C6BF9" w:rsidR="00480858" w:rsidRPr="00C10F1D" w:rsidRDefault="00480858" w:rsidP="00480858">
      <w:pPr>
        <w:rPr>
          <w:rFonts w:eastAsia="Times New Roman" w:cs="Times New Roman"/>
          <w:szCs w:val="24"/>
        </w:rPr>
      </w:pPr>
    </w:p>
    <w:p w14:paraId="3FF130B6" w14:textId="0AD1982F" w:rsidR="00A77C60" w:rsidRPr="00C10F1D" w:rsidRDefault="00480F1E" w:rsidP="00A77C60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Chair Howard</w:t>
      </w:r>
      <w:r w:rsidR="00A77C60" w:rsidRPr="00C10F1D">
        <w:rPr>
          <w:rFonts w:cs="Times New Roman"/>
          <w:szCs w:val="24"/>
        </w:rPr>
        <w:t xml:space="preserve"> moved to lay over HF </w:t>
      </w:r>
      <w:r w:rsidRPr="00C10F1D">
        <w:rPr>
          <w:rFonts w:cs="Times New Roman"/>
          <w:szCs w:val="24"/>
        </w:rPr>
        <w:t>1440</w:t>
      </w:r>
      <w:r w:rsidR="00A77C60" w:rsidRPr="00C10F1D">
        <w:rPr>
          <w:rFonts w:cs="Times New Roman"/>
          <w:szCs w:val="24"/>
        </w:rPr>
        <w:t xml:space="preserve"> for possible inclusion in the Housing Finance and Policy </w:t>
      </w:r>
      <w:r w:rsidR="00775C93">
        <w:rPr>
          <w:rFonts w:cs="Times New Roman"/>
          <w:szCs w:val="24"/>
        </w:rPr>
        <w:t>C</w:t>
      </w:r>
      <w:r w:rsidR="00A77C60" w:rsidRPr="00C10F1D">
        <w:rPr>
          <w:rFonts w:cs="Times New Roman"/>
          <w:szCs w:val="24"/>
        </w:rPr>
        <w:t>ommittee omnibus bill.</w:t>
      </w:r>
    </w:p>
    <w:p w14:paraId="22E69175" w14:textId="69C6139F" w:rsidR="00A77C60" w:rsidRPr="00C10F1D" w:rsidRDefault="00A77C60" w:rsidP="00A77C60">
      <w:pPr>
        <w:rPr>
          <w:rFonts w:cs="Times New Roman"/>
          <w:szCs w:val="24"/>
        </w:rPr>
      </w:pPr>
    </w:p>
    <w:p w14:paraId="6EEBB3EB" w14:textId="322914D1" w:rsidR="00480F1E" w:rsidRPr="00C10F1D" w:rsidRDefault="00480F1E" w:rsidP="00A77C60">
      <w:pPr>
        <w:rPr>
          <w:rFonts w:cs="Times New Roman"/>
          <w:szCs w:val="24"/>
          <w:u w:val="single"/>
        </w:rPr>
      </w:pPr>
      <w:r w:rsidRPr="00C10F1D">
        <w:rPr>
          <w:rFonts w:cs="Times New Roman"/>
          <w:szCs w:val="24"/>
        </w:rPr>
        <w:t>Chair Howard moved</w:t>
      </w:r>
      <w:r w:rsidR="00775C93">
        <w:rPr>
          <w:rFonts w:cs="Times New Roman"/>
          <w:szCs w:val="24"/>
        </w:rPr>
        <w:t xml:space="preserve"> the</w:t>
      </w:r>
      <w:r w:rsidRPr="00C10F1D">
        <w:rPr>
          <w:rFonts w:cs="Times New Roman"/>
          <w:szCs w:val="24"/>
        </w:rPr>
        <w:t xml:space="preserve"> H1440A5 amendment. </w:t>
      </w:r>
      <w:r w:rsidRPr="00C10F1D">
        <w:rPr>
          <w:rFonts w:cs="Times New Roman"/>
          <w:szCs w:val="24"/>
          <w:u w:val="single"/>
        </w:rPr>
        <w:t>THE MOTION PREVAILED. THE AMENDMENT WAS ADOPTED.</w:t>
      </w:r>
    </w:p>
    <w:p w14:paraId="24D7698E" w14:textId="77777777" w:rsidR="00480F1E" w:rsidRPr="00C10F1D" w:rsidRDefault="00480F1E" w:rsidP="00A77C60">
      <w:pPr>
        <w:rPr>
          <w:rFonts w:cs="Times New Roman"/>
          <w:szCs w:val="24"/>
        </w:rPr>
      </w:pPr>
    </w:p>
    <w:p w14:paraId="37FD8102" w14:textId="7CAD368C" w:rsidR="00A77C60" w:rsidRPr="00C10F1D" w:rsidRDefault="00A77C60" w:rsidP="00A77C60">
      <w:pPr>
        <w:rPr>
          <w:rFonts w:cs="Times New Roman"/>
          <w:szCs w:val="24"/>
        </w:rPr>
      </w:pPr>
      <w:r w:rsidRPr="00C10F1D">
        <w:rPr>
          <w:rFonts w:cs="Times New Roman"/>
          <w:szCs w:val="24"/>
        </w:rPr>
        <w:t>Chair Howard presented HF 1440</w:t>
      </w:r>
      <w:r w:rsidR="00480F1E" w:rsidRPr="00C10F1D">
        <w:rPr>
          <w:rFonts w:cs="Times New Roman"/>
          <w:szCs w:val="24"/>
        </w:rPr>
        <w:t xml:space="preserve"> as amended</w:t>
      </w:r>
      <w:r w:rsidR="00D43FEB" w:rsidRPr="00C10F1D">
        <w:rPr>
          <w:rFonts w:cs="Times New Roman"/>
          <w:szCs w:val="24"/>
        </w:rPr>
        <w:t>.</w:t>
      </w:r>
    </w:p>
    <w:p w14:paraId="4CA70ED7" w14:textId="5841DF2D" w:rsidR="00A77C60" w:rsidRPr="00C10F1D" w:rsidRDefault="00A77C60" w:rsidP="00480858">
      <w:pPr>
        <w:rPr>
          <w:rFonts w:eastAsia="Times New Roman" w:cs="Times New Roman"/>
          <w:szCs w:val="24"/>
        </w:rPr>
      </w:pPr>
    </w:p>
    <w:p w14:paraId="721BB6FB" w14:textId="78100980" w:rsidR="00A77C60" w:rsidRPr="00C10F1D" w:rsidRDefault="00A77C60" w:rsidP="00480858">
      <w:pPr>
        <w:rPr>
          <w:rFonts w:eastAsia="Times New Roman" w:cs="Times New Roman"/>
          <w:szCs w:val="24"/>
        </w:rPr>
      </w:pPr>
      <w:r w:rsidRPr="00C10F1D">
        <w:rPr>
          <w:rFonts w:eastAsia="Times New Roman" w:cs="Times New Roman"/>
          <w:szCs w:val="24"/>
        </w:rPr>
        <w:t>Testifying:</w:t>
      </w:r>
    </w:p>
    <w:p w14:paraId="1A497308" w14:textId="695E0634" w:rsidR="00A77C60" w:rsidRPr="00C10F1D" w:rsidRDefault="00A77C60" w:rsidP="00A77C6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0F1D">
        <w:rPr>
          <w:rFonts w:ascii="Times New Roman" w:eastAsia="Times New Roman" w:hAnsi="Times New Roman" w:cs="Times New Roman"/>
          <w:sz w:val="24"/>
          <w:szCs w:val="24"/>
        </w:rPr>
        <w:lastRenderedPageBreak/>
        <w:t>Nelima</w:t>
      </w:r>
      <w:proofErr w:type="spellEnd"/>
      <w:r w:rsidRPr="00C10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0F1D">
        <w:rPr>
          <w:rFonts w:ascii="Times New Roman" w:eastAsia="Times New Roman" w:hAnsi="Times New Roman" w:cs="Times New Roman"/>
          <w:sz w:val="24"/>
          <w:szCs w:val="24"/>
        </w:rPr>
        <w:t>Sitati</w:t>
      </w:r>
      <w:proofErr w:type="spellEnd"/>
      <w:r w:rsidRPr="00C10F1D">
        <w:rPr>
          <w:rFonts w:ascii="Times New Roman" w:eastAsia="Times New Roman" w:hAnsi="Times New Roman" w:cs="Times New Roman"/>
          <w:sz w:val="24"/>
          <w:szCs w:val="24"/>
        </w:rPr>
        <w:t xml:space="preserve"> Munene, Executive Director, African Career Education &amp; Resources, Inc; Co-Convener</w:t>
      </w:r>
      <w:r w:rsidR="00775C93">
        <w:rPr>
          <w:rFonts w:ascii="Times New Roman" w:eastAsia="Times New Roman" w:hAnsi="Times New Roman" w:cs="Times New Roman"/>
          <w:sz w:val="24"/>
          <w:szCs w:val="24"/>
        </w:rPr>
        <w:t>, Minnesota End Rent Arrears and Stop Evection (ERASE) Campaign</w:t>
      </w:r>
    </w:p>
    <w:p w14:paraId="079CAD2D" w14:textId="65CC7084" w:rsidR="00A77C60" w:rsidRPr="00C10F1D" w:rsidRDefault="00A77C60" w:rsidP="00A77C6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0F1D">
        <w:rPr>
          <w:rFonts w:ascii="Times New Roman" w:eastAsia="Times New Roman" w:hAnsi="Times New Roman" w:cs="Times New Roman"/>
          <w:sz w:val="24"/>
          <w:szCs w:val="24"/>
        </w:rPr>
        <w:t>Jenny Larson, Executive Director, Three Rivers C</w:t>
      </w:r>
      <w:r w:rsidR="0049301F" w:rsidRPr="00C10F1D">
        <w:rPr>
          <w:rFonts w:ascii="Times New Roman" w:eastAsia="Times New Roman" w:hAnsi="Times New Roman" w:cs="Times New Roman"/>
          <w:sz w:val="24"/>
          <w:szCs w:val="24"/>
        </w:rPr>
        <w:t>ommunity Action</w:t>
      </w:r>
    </w:p>
    <w:p w14:paraId="349971EB" w14:textId="7C48D6D8" w:rsidR="00A77C60" w:rsidRPr="00C10F1D" w:rsidRDefault="00A77C60" w:rsidP="00A77C6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0F1D">
        <w:rPr>
          <w:rFonts w:ascii="Times New Roman" w:eastAsia="Times New Roman" w:hAnsi="Times New Roman" w:cs="Times New Roman"/>
          <w:sz w:val="24"/>
          <w:szCs w:val="24"/>
        </w:rPr>
        <w:t>Madeline Kastler, Deputy Director, Housing and Community Resources Dakota County Social Services</w:t>
      </w:r>
    </w:p>
    <w:p w14:paraId="11672511" w14:textId="5F1D21E2" w:rsidR="00D43FEB" w:rsidRPr="00C10F1D" w:rsidRDefault="00D43FEB" w:rsidP="00A77C6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0F1D">
        <w:rPr>
          <w:rFonts w:ascii="Times New Roman" w:eastAsia="Times New Roman" w:hAnsi="Times New Roman" w:cs="Times New Roman"/>
          <w:sz w:val="24"/>
          <w:szCs w:val="24"/>
        </w:rPr>
        <w:t>Dan Kitzberger, Legislative Director, Minnesota Housing Finance Agency</w:t>
      </w:r>
    </w:p>
    <w:p w14:paraId="397769C8" w14:textId="159512EA" w:rsidR="00A77C60" w:rsidRPr="00C10F1D" w:rsidRDefault="00A77C60" w:rsidP="00A77C60">
      <w:pPr>
        <w:rPr>
          <w:rFonts w:eastAsia="Times New Roman" w:cs="Times New Roman"/>
          <w:szCs w:val="24"/>
        </w:rPr>
      </w:pPr>
    </w:p>
    <w:p w14:paraId="1303669D" w14:textId="0785C323" w:rsidR="00F71011" w:rsidRPr="00C10F1D" w:rsidRDefault="00F71011" w:rsidP="00A77C60">
      <w:pPr>
        <w:rPr>
          <w:rFonts w:eastAsia="Times New Roman" w:cs="Times New Roman"/>
          <w:szCs w:val="24"/>
        </w:rPr>
      </w:pPr>
      <w:r w:rsidRPr="00C10F1D">
        <w:rPr>
          <w:rFonts w:eastAsia="Times New Roman" w:cs="Times New Roman"/>
          <w:szCs w:val="24"/>
        </w:rPr>
        <w:t>Representative Johnson moved</w:t>
      </w:r>
      <w:r w:rsidR="007F4337" w:rsidRPr="00C10F1D">
        <w:rPr>
          <w:rFonts w:eastAsia="Times New Roman" w:cs="Times New Roman"/>
          <w:szCs w:val="24"/>
        </w:rPr>
        <w:t xml:space="preserve"> the</w:t>
      </w:r>
      <w:r w:rsidRPr="00C10F1D">
        <w:rPr>
          <w:rFonts w:eastAsia="Times New Roman" w:cs="Times New Roman"/>
          <w:szCs w:val="24"/>
        </w:rPr>
        <w:t xml:space="preserve"> H1445A3 amendment.</w:t>
      </w:r>
      <w:r w:rsidR="007F4337" w:rsidRPr="00C10F1D">
        <w:rPr>
          <w:rFonts w:eastAsia="Times New Roman" w:cs="Times New Roman"/>
          <w:szCs w:val="24"/>
        </w:rPr>
        <w:t xml:space="preserve"> </w:t>
      </w:r>
      <w:r w:rsidR="007F4337" w:rsidRPr="00C10F1D">
        <w:rPr>
          <w:rFonts w:eastAsia="Times New Roman" w:cs="Times New Roman"/>
          <w:szCs w:val="24"/>
          <w:u w:val="single"/>
        </w:rPr>
        <w:t>THE MOTION DID NOT PREVAIL</w:t>
      </w:r>
      <w:r w:rsidR="00793445" w:rsidRPr="00C10F1D">
        <w:rPr>
          <w:rFonts w:eastAsia="Times New Roman" w:cs="Times New Roman"/>
          <w:szCs w:val="24"/>
          <w:u w:val="single"/>
        </w:rPr>
        <w:t xml:space="preserve">. </w:t>
      </w:r>
    </w:p>
    <w:p w14:paraId="50A76994" w14:textId="77777777" w:rsidR="00F71011" w:rsidRPr="00C10F1D" w:rsidRDefault="00F71011" w:rsidP="00A77C60">
      <w:pPr>
        <w:rPr>
          <w:rFonts w:eastAsia="Times New Roman" w:cs="Times New Roman"/>
          <w:szCs w:val="24"/>
        </w:rPr>
      </w:pPr>
    </w:p>
    <w:p w14:paraId="38C4D948" w14:textId="58045681" w:rsidR="00A77C60" w:rsidRPr="00C10F1D" w:rsidRDefault="00A77C60" w:rsidP="00A77C60">
      <w:pPr>
        <w:rPr>
          <w:rFonts w:cs="Times New Roman"/>
          <w:szCs w:val="24"/>
        </w:rPr>
      </w:pPr>
      <w:r w:rsidRPr="00C10F1D">
        <w:rPr>
          <w:rFonts w:eastAsia="Times New Roman" w:cs="Times New Roman"/>
          <w:szCs w:val="24"/>
        </w:rPr>
        <w:t>Representative Hassa</w:t>
      </w:r>
      <w:r w:rsidRPr="00C10F1D">
        <w:rPr>
          <w:rFonts w:cs="Times New Roman"/>
          <w:szCs w:val="24"/>
        </w:rPr>
        <w:t>n renewed the motion to lay over HF 1440 as amended for possible inclusion in the Housing Finance and Policy Committee omnibus bill. The bill was laid over.</w:t>
      </w:r>
    </w:p>
    <w:p w14:paraId="72D07FA9" w14:textId="77777777" w:rsidR="00A77C60" w:rsidRPr="00C10F1D" w:rsidRDefault="00A77C60" w:rsidP="00A77C60">
      <w:pPr>
        <w:tabs>
          <w:tab w:val="left" w:pos="1360"/>
        </w:tabs>
        <w:rPr>
          <w:rFonts w:cs="Times New Roman"/>
          <w:szCs w:val="24"/>
        </w:rPr>
      </w:pPr>
    </w:p>
    <w:p w14:paraId="7BF6207F" w14:textId="43BE74CC" w:rsidR="00A77C60" w:rsidRPr="00C10F1D" w:rsidRDefault="00A77C60" w:rsidP="00A77C60">
      <w:pPr>
        <w:rPr>
          <w:rFonts w:eastAsia="Times New Roman" w:cs="Times New Roman"/>
          <w:szCs w:val="24"/>
        </w:rPr>
      </w:pPr>
    </w:p>
    <w:p w14:paraId="6B2F153C" w14:textId="2897F302" w:rsidR="00480858" w:rsidRPr="00C10F1D" w:rsidRDefault="00480858" w:rsidP="00480858">
      <w:pPr>
        <w:pStyle w:val="Default"/>
        <w:rPr>
          <w:rFonts w:ascii="Times New Roman" w:hAnsi="Times New Roman" w:cs="Times New Roman"/>
        </w:rPr>
      </w:pPr>
      <w:r w:rsidRPr="00C10F1D">
        <w:rPr>
          <w:rFonts w:ascii="Times New Roman" w:hAnsi="Times New Roman" w:cs="Times New Roman"/>
        </w:rPr>
        <w:t>The meeting adjourned at 4:</w:t>
      </w:r>
      <w:r w:rsidR="00793445" w:rsidRPr="00C10F1D">
        <w:rPr>
          <w:rFonts w:ascii="Times New Roman" w:hAnsi="Times New Roman" w:cs="Times New Roman"/>
        </w:rPr>
        <w:t>05</w:t>
      </w:r>
      <w:r w:rsidRPr="00C10F1D">
        <w:rPr>
          <w:rFonts w:ascii="Times New Roman" w:hAnsi="Times New Roman" w:cs="Times New Roman"/>
        </w:rPr>
        <w:t xml:space="preserve"> PM.</w:t>
      </w:r>
    </w:p>
    <w:p w14:paraId="084E9DF4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4B0E568F" w14:textId="77777777" w:rsidR="00480858" w:rsidRPr="00C10F1D" w:rsidRDefault="00480858" w:rsidP="00480858">
      <w:pPr>
        <w:rPr>
          <w:rFonts w:eastAsia="Calibri" w:cs="Times New Roman"/>
          <w:szCs w:val="24"/>
        </w:rPr>
      </w:pPr>
    </w:p>
    <w:p w14:paraId="001B7948" w14:textId="77777777" w:rsidR="00480858" w:rsidRPr="00C10F1D" w:rsidRDefault="00480858" w:rsidP="00480858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480858" w:rsidRPr="00C10F1D" w14:paraId="10FDA6BD" w14:textId="77777777" w:rsidTr="0021509B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85DA7" w14:textId="77777777" w:rsidR="00480858" w:rsidRPr="00C10F1D" w:rsidRDefault="00480858" w:rsidP="0021509B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C10F1D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6DF26511" w14:textId="77777777" w:rsidR="00480858" w:rsidRPr="00C10F1D" w:rsidRDefault="00480858" w:rsidP="00480858">
      <w:pPr>
        <w:rPr>
          <w:rFonts w:eastAsia="Calibri" w:cs="Times New Roman"/>
          <w:szCs w:val="24"/>
        </w:rPr>
      </w:pPr>
    </w:p>
    <w:p w14:paraId="071C372A" w14:textId="77777777" w:rsidR="00480858" w:rsidRPr="00C10F1D" w:rsidRDefault="00480858" w:rsidP="00480858">
      <w:pPr>
        <w:rPr>
          <w:rFonts w:eastAsia="Calibri" w:cs="Times New Roman"/>
          <w:szCs w:val="24"/>
        </w:rPr>
      </w:pPr>
    </w:p>
    <w:p w14:paraId="607CEEA4" w14:textId="77777777" w:rsidR="00480858" w:rsidRPr="00C10F1D" w:rsidRDefault="00480858" w:rsidP="00480858">
      <w:pPr>
        <w:rPr>
          <w:rFonts w:eastAsia="Calibri" w:cs="Times New Roman"/>
          <w:szCs w:val="24"/>
        </w:rPr>
      </w:pPr>
    </w:p>
    <w:p w14:paraId="33DC061C" w14:textId="77777777" w:rsidR="00480858" w:rsidRPr="00C10F1D" w:rsidRDefault="00480858" w:rsidP="00480858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480858" w:rsidRPr="00C10F1D" w14:paraId="198E9E44" w14:textId="77777777" w:rsidTr="0021509B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E335AB" w14:textId="77777777" w:rsidR="00480858" w:rsidRPr="00C10F1D" w:rsidRDefault="00480858" w:rsidP="0021509B">
            <w:pPr>
              <w:rPr>
                <w:rFonts w:eastAsia="Calibri"/>
                <w:sz w:val="24"/>
                <w:szCs w:val="24"/>
              </w:rPr>
            </w:pPr>
            <w:r w:rsidRPr="00C10F1D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C10F1D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C10F1D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0F5A5293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171E89E7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099D14C0" w14:textId="77777777" w:rsidR="00480858" w:rsidRPr="00C10F1D" w:rsidRDefault="00480858" w:rsidP="00480858">
      <w:pPr>
        <w:rPr>
          <w:rFonts w:cs="Times New Roman"/>
          <w:szCs w:val="24"/>
        </w:rPr>
      </w:pPr>
    </w:p>
    <w:p w14:paraId="6A31B535" w14:textId="77777777" w:rsidR="00480858" w:rsidRPr="00C10F1D" w:rsidRDefault="00480858" w:rsidP="00480858">
      <w:pPr>
        <w:tabs>
          <w:tab w:val="left" w:pos="1360"/>
        </w:tabs>
        <w:rPr>
          <w:rFonts w:cs="Times New Roman"/>
          <w:szCs w:val="24"/>
        </w:rPr>
      </w:pPr>
    </w:p>
    <w:p w14:paraId="383BF933" w14:textId="77777777" w:rsidR="0070358B" w:rsidRPr="00C10F1D" w:rsidRDefault="0070358B">
      <w:pPr>
        <w:rPr>
          <w:rFonts w:cs="Times New Roman"/>
          <w:szCs w:val="24"/>
        </w:rPr>
      </w:pPr>
    </w:p>
    <w:sectPr w:rsidR="0070358B" w:rsidRPr="00C1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72E5"/>
    <w:multiLevelType w:val="hybridMultilevel"/>
    <w:tmpl w:val="FCCE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B42B6"/>
    <w:multiLevelType w:val="hybridMultilevel"/>
    <w:tmpl w:val="F012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000A"/>
    <w:multiLevelType w:val="hybridMultilevel"/>
    <w:tmpl w:val="79CA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E5C70"/>
    <w:multiLevelType w:val="hybridMultilevel"/>
    <w:tmpl w:val="F8D0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1341">
    <w:abstractNumId w:val="2"/>
  </w:num>
  <w:num w:numId="2" w16cid:durableId="316884247">
    <w:abstractNumId w:val="1"/>
  </w:num>
  <w:num w:numId="3" w16cid:durableId="1225525731">
    <w:abstractNumId w:val="0"/>
  </w:num>
  <w:num w:numId="4" w16cid:durableId="966274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58"/>
    <w:rsid w:val="00480858"/>
    <w:rsid w:val="00480F1E"/>
    <w:rsid w:val="0049301F"/>
    <w:rsid w:val="00561B7E"/>
    <w:rsid w:val="006656F7"/>
    <w:rsid w:val="0070358B"/>
    <w:rsid w:val="00775C93"/>
    <w:rsid w:val="00793445"/>
    <w:rsid w:val="007F4337"/>
    <w:rsid w:val="00876E78"/>
    <w:rsid w:val="00887CE9"/>
    <w:rsid w:val="00A77C60"/>
    <w:rsid w:val="00C10F1D"/>
    <w:rsid w:val="00D43FEB"/>
    <w:rsid w:val="00F7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4CE2"/>
  <w15:chartTrackingRefBased/>
  <w15:docId w15:val="{EAAF8402-4C08-41A8-8EA5-1C7D39B7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58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customStyle="1" w:styleId="Default">
    <w:name w:val="Default"/>
    <w:rsid w:val="0048085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480858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14</cp:revision>
  <dcterms:created xsi:type="dcterms:W3CDTF">2023-02-14T19:25:00Z</dcterms:created>
  <dcterms:modified xsi:type="dcterms:W3CDTF">2023-02-15T14:41:00Z</dcterms:modified>
</cp:coreProperties>
</file>