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F9CC" w14:textId="77777777"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r>
        <w:rPr>
          <w:rFonts w:ascii="Arial" w:eastAsia="Times New Roman" w:hAnsi="Arial" w:cs="Arial"/>
          <w:color w:val="202122"/>
          <w:kern w:val="0"/>
          <w:sz w:val="24"/>
          <w:szCs w:val="24"/>
          <w14:ligatures w14:val="none"/>
        </w:rPr>
        <w:t>Lois Braun,</w:t>
      </w:r>
    </w:p>
    <w:p w14:paraId="5180BF44" w14:textId="5F22E772"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r w:rsidRPr="00F97C63">
        <w:rPr>
          <w:rFonts w:ascii="Arial" w:eastAsia="Times New Roman" w:hAnsi="Arial" w:cs="Arial"/>
          <w:color w:val="202122"/>
          <w:kern w:val="0"/>
          <w:sz w:val="24"/>
          <w:szCs w:val="24"/>
          <w14:ligatures w14:val="none"/>
        </w:rPr>
        <w:t>1794 Tatum St.,</w:t>
      </w:r>
    </w:p>
    <w:p w14:paraId="5F6A0AE0" w14:textId="783F535F"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r>
        <w:rPr>
          <w:rFonts w:ascii="Arial" w:eastAsia="Times New Roman" w:hAnsi="Arial" w:cs="Arial"/>
          <w:color w:val="202122"/>
          <w:kern w:val="0"/>
          <w:sz w:val="24"/>
          <w:szCs w:val="24"/>
          <w14:ligatures w14:val="none"/>
        </w:rPr>
        <w:t>Falcon Heights, MN  55113</w:t>
      </w:r>
    </w:p>
    <w:p w14:paraId="1473068F" w14:textId="77777777"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p>
    <w:p w14:paraId="7E6594E4" w14:textId="19DDE108"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r>
        <w:rPr>
          <w:rFonts w:ascii="Arial" w:eastAsia="Times New Roman" w:hAnsi="Arial" w:cs="Arial"/>
          <w:color w:val="202122"/>
          <w:kern w:val="0"/>
          <w:sz w:val="24"/>
          <w:szCs w:val="24"/>
          <w14:ligatures w14:val="none"/>
        </w:rPr>
        <w:t>Jan 24, 2024</w:t>
      </w:r>
    </w:p>
    <w:p w14:paraId="7BAD4322" w14:textId="77777777" w:rsidR="005F3B68" w:rsidRDefault="005F3B68" w:rsidP="005F3B68">
      <w:pPr>
        <w:shd w:val="clear" w:color="auto" w:fill="FFFFFF"/>
        <w:spacing w:after="0" w:line="240" w:lineRule="auto"/>
        <w:rPr>
          <w:rFonts w:ascii="Arial" w:eastAsia="Times New Roman" w:hAnsi="Arial" w:cs="Arial"/>
          <w:color w:val="202122"/>
          <w:kern w:val="0"/>
          <w:sz w:val="24"/>
          <w:szCs w:val="24"/>
          <w14:ligatures w14:val="none"/>
        </w:rPr>
      </w:pPr>
    </w:p>
    <w:p w14:paraId="63FBDB64" w14:textId="10714100" w:rsidR="005F3B68" w:rsidRDefault="005F3B68" w:rsidP="00F97C63">
      <w:pPr>
        <w:shd w:val="clear" w:color="auto" w:fill="FFFFFF"/>
        <w:spacing w:after="0" w:line="240" w:lineRule="auto"/>
        <w:rPr>
          <w:rFonts w:ascii="Arial" w:eastAsia="Times New Roman" w:hAnsi="Arial" w:cs="Arial"/>
          <w:color w:val="222222"/>
          <w:kern w:val="0"/>
          <w:sz w:val="24"/>
          <w:szCs w:val="24"/>
          <w14:ligatures w14:val="none"/>
        </w:rPr>
      </w:pPr>
      <w:r w:rsidRPr="005F3B68">
        <w:rPr>
          <w:rFonts w:ascii="Arial" w:eastAsia="Times New Roman" w:hAnsi="Arial" w:cs="Arial"/>
          <w:b/>
          <w:bCs/>
          <w:color w:val="202122"/>
          <w:kern w:val="0"/>
          <w:sz w:val="24"/>
          <w:szCs w:val="24"/>
          <w14:ligatures w14:val="none"/>
        </w:rPr>
        <w:t>RE: End-of-Life Options Act</w:t>
      </w:r>
    </w:p>
    <w:p w14:paraId="6D8CE6D7" w14:textId="77777777" w:rsidR="005F3B68" w:rsidRDefault="005F3B68" w:rsidP="00F97C63">
      <w:pPr>
        <w:shd w:val="clear" w:color="auto" w:fill="FFFFFF"/>
        <w:spacing w:after="0" w:line="240" w:lineRule="auto"/>
        <w:rPr>
          <w:rFonts w:ascii="Arial" w:eastAsia="Times New Roman" w:hAnsi="Arial" w:cs="Arial"/>
          <w:color w:val="222222"/>
          <w:kern w:val="0"/>
          <w:sz w:val="24"/>
          <w:szCs w:val="24"/>
          <w14:ligatures w14:val="none"/>
        </w:rPr>
      </w:pPr>
    </w:p>
    <w:p w14:paraId="1630C592" w14:textId="501C6CF6"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r w:rsidRPr="00F97C63">
        <w:rPr>
          <w:rFonts w:ascii="Arial" w:eastAsia="Times New Roman" w:hAnsi="Arial" w:cs="Arial"/>
          <w:color w:val="222222"/>
          <w:kern w:val="0"/>
          <w:sz w:val="24"/>
          <w:szCs w:val="24"/>
          <w14:ligatures w14:val="none"/>
        </w:rPr>
        <w:t xml:space="preserve">I am writing in support of the </w:t>
      </w:r>
      <w:r w:rsidRPr="00F97C63">
        <w:rPr>
          <w:rFonts w:ascii="Arial" w:eastAsia="Times New Roman" w:hAnsi="Arial" w:cs="Arial"/>
          <w:b/>
          <w:bCs/>
          <w:color w:val="222222"/>
          <w:kern w:val="0"/>
          <w:sz w:val="24"/>
          <w:szCs w:val="24"/>
          <w14:ligatures w14:val="none"/>
        </w:rPr>
        <w:t>End-of-Life</w:t>
      </w:r>
      <w:r w:rsidRPr="00F97C63">
        <w:rPr>
          <w:rFonts w:ascii="Arial" w:eastAsia="Times New Roman" w:hAnsi="Arial" w:cs="Arial"/>
          <w:b/>
          <w:bCs/>
          <w:color w:val="222222"/>
          <w:kern w:val="0"/>
          <w:sz w:val="24"/>
          <w:szCs w:val="24"/>
          <w14:ligatures w14:val="none"/>
        </w:rPr>
        <w:t xml:space="preserve"> Options Act</w:t>
      </w:r>
      <w:r w:rsidRPr="00F97C63">
        <w:rPr>
          <w:rFonts w:ascii="Arial" w:eastAsia="Times New Roman" w:hAnsi="Arial" w:cs="Arial"/>
          <w:color w:val="222222"/>
          <w:kern w:val="0"/>
          <w:sz w:val="24"/>
          <w:szCs w:val="24"/>
          <w14:ligatures w14:val="none"/>
        </w:rPr>
        <w:t xml:space="preserve">.  This legislation is needed to decriminalize a choice for people with a prognosis of less than six months to live, most of whom are succumbing to acute diseases like cancer. It has worked well in Oregon for 25 years. Those who worry that the law will be used to pressure people with disabilities to use it need only look to Oregon to see that the safeguards against </w:t>
      </w:r>
      <w:r>
        <w:rPr>
          <w:rFonts w:ascii="Arial" w:eastAsia="Times New Roman" w:hAnsi="Arial" w:cs="Arial"/>
          <w:color w:val="222222"/>
          <w:kern w:val="0"/>
          <w:sz w:val="24"/>
          <w:szCs w:val="24"/>
          <w14:ligatures w14:val="none"/>
        </w:rPr>
        <w:t xml:space="preserve">coercion in its implementation </w:t>
      </w:r>
      <w:r w:rsidRPr="00F97C63">
        <w:rPr>
          <w:rFonts w:ascii="Arial" w:eastAsia="Times New Roman" w:hAnsi="Arial" w:cs="Arial"/>
          <w:color w:val="222222"/>
          <w:kern w:val="0"/>
          <w:sz w:val="24"/>
          <w:szCs w:val="24"/>
          <w14:ligatures w14:val="none"/>
        </w:rPr>
        <w:t>have been effective.</w:t>
      </w:r>
    </w:p>
    <w:p w14:paraId="6818389F" w14:textId="77777777"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p>
    <w:p w14:paraId="044109A7" w14:textId="5D7963E3"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r w:rsidRPr="00F97C63">
        <w:rPr>
          <w:rFonts w:ascii="Arial" w:eastAsia="Times New Roman" w:hAnsi="Arial" w:cs="Arial"/>
          <w:color w:val="222222"/>
          <w:kern w:val="0"/>
          <w:sz w:val="24"/>
          <w:szCs w:val="24"/>
          <w14:ligatures w14:val="none"/>
        </w:rPr>
        <w:t xml:space="preserve">Advocating for options at the end of life is a cause I inherited from my physician father, who was asked by more than a few patients, as well as by his own mother, whether there </w:t>
      </w:r>
      <w:r w:rsidR="00C9133E" w:rsidRPr="00F97C63">
        <w:rPr>
          <w:rFonts w:ascii="Arial" w:eastAsia="Times New Roman" w:hAnsi="Arial" w:cs="Arial"/>
          <w:color w:val="222222"/>
          <w:kern w:val="0"/>
          <w:sz w:val="24"/>
          <w:szCs w:val="24"/>
          <w14:ligatures w14:val="none"/>
        </w:rPr>
        <w:t>was</w:t>
      </w:r>
      <w:r w:rsidRPr="00F97C63">
        <w:rPr>
          <w:rFonts w:ascii="Arial" w:eastAsia="Times New Roman" w:hAnsi="Arial" w:cs="Arial"/>
          <w:color w:val="222222"/>
          <w:kern w:val="0"/>
          <w:sz w:val="24"/>
          <w:szCs w:val="24"/>
          <w14:ligatures w14:val="none"/>
        </w:rPr>
        <w:t xml:space="preserve"> anything he could do to shorten their suffering.  He wished he could have, but he didn't because he felt that his responsibility to other patients required </w:t>
      </w:r>
      <w:r w:rsidR="00C9133E">
        <w:rPr>
          <w:rFonts w:ascii="Arial" w:eastAsia="Times New Roman" w:hAnsi="Arial" w:cs="Arial"/>
          <w:color w:val="222222"/>
          <w:kern w:val="0"/>
          <w:sz w:val="24"/>
          <w:szCs w:val="24"/>
          <w14:ligatures w14:val="none"/>
        </w:rPr>
        <w:t xml:space="preserve">that </w:t>
      </w:r>
      <w:r w:rsidRPr="00F97C63">
        <w:rPr>
          <w:rFonts w:ascii="Arial" w:eastAsia="Times New Roman" w:hAnsi="Arial" w:cs="Arial"/>
          <w:color w:val="222222"/>
          <w:kern w:val="0"/>
          <w:sz w:val="24"/>
          <w:szCs w:val="24"/>
          <w14:ligatures w14:val="none"/>
        </w:rPr>
        <w:t xml:space="preserve">he not risk his medical license. Instead, he took it up as a political cause. He himself wished he might one day have the option for himself, but mercifully, the illness that took his life at age 83 was swift. I now carry on in his honor, and hope that it is available for me and my loved ones </w:t>
      </w:r>
      <w:proofErr w:type="gramStart"/>
      <w:r w:rsidRPr="00F97C63">
        <w:rPr>
          <w:rFonts w:ascii="Arial" w:eastAsia="Times New Roman" w:hAnsi="Arial" w:cs="Arial"/>
          <w:color w:val="222222"/>
          <w:kern w:val="0"/>
          <w:sz w:val="24"/>
          <w:szCs w:val="24"/>
          <w14:ligatures w14:val="none"/>
        </w:rPr>
        <w:t>if and when</w:t>
      </w:r>
      <w:proofErr w:type="gramEnd"/>
      <w:r w:rsidRPr="00F97C63">
        <w:rPr>
          <w:rFonts w:ascii="Arial" w:eastAsia="Times New Roman" w:hAnsi="Arial" w:cs="Arial"/>
          <w:color w:val="222222"/>
          <w:kern w:val="0"/>
          <w:sz w:val="24"/>
          <w:szCs w:val="24"/>
          <w14:ligatures w14:val="none"/>
        </w:rPr>
        <w:t xml:space="preserve"> the need comes.</w:t>
      </w:r>
    </w:p>
    <w:p w14:paraId="4E1BEFA2" w14:textId="77777777"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p>
    <w:p w14:paraId="20C4FAE3" w14:textId="13E25AC2" w:rsidR="00F97C63" w:rsidRPr="00F97C63" w:rsidRDefault="00F97C63" w:rsidP="00F97C63">
      <w:pPr>
        <w:shd w:val="clear" w:color="auto" w:fill="FFFFFF"/>
        <w:spacing w:after="0" w:line="240" w:lineRule="auto"/>
        <w:rPr>
          <w:rFonts w:ascii="Arial" w:eastAsia="Times New Roman" w:hAnsi="Arial" w:cs="Arial"/>
          <w:color w:val="202122"/>
          <w:kern w:val="0"/>
          <w:sz w:val="24"/>
          <w:szCs w:val="24"/>
          <w14:ligatures w14:val="none"/>
        </w:rPr>
      </w:pPr>
      <w:r w:rsidRPr="00F97C63">
        <w:rPr>
          <w:rFonts w:ascii="Arial" w:eastAsia="Times New Roman" w:hAnsi="Arial" w:cs="Arial"/>
          <w:color w:val="222222"/>
          <w:kern w:val="0"/>
          <w:sz w:val="24"/>
          <w:szCs w:val="24"/>
          <w14:ligatures w14:val="none"/>
        </w:rPr>
        <w:t xml:space="preserve">Some doctors feel that physician involvement in end-of-life decisions compromises their Hippocratic Oath. I looked it up and all I can find </w:t>
      </w:r>
      <w:r>
        <w:rPr>
          <w:rFonts w:ascii="Arial" w:eastAsia="Times New Roman" w:hAnsi="Arial" w:cs="Arial"/>
          <w:color w:val="222222"/>
          <w:kern w:val="0"/>
          <w:sz w:val="24"/>
          <w:szCs w:val="24"/>
          <w14:ligatures w14:val="none"/>
        </w:rPr>
        <w:t xml:space="preserve">relating to death </w:t>
      </w:r>
      <w:r w:rsidRPr="00F97C63">
        <w:rPr>
          <w:rFonts w:ascii="Arial" w:eastAsia="Times New Roman" w:hAnsi="Arial" w:cs="Arial"/>
          <w:color w:val="222222"/>
          <w:kern w:val="0"/>
          <w:sz w:val="24"/>
          <w:szCs w:val="24"/>
          <w14:ligatures w14:val="none"/>
        </w:rPr>
        <w:t xml:space="preserve">in the version </w:t>
      </w:r>
      <w:r w:rsidRPr="00F97C63">
        <w:rPr>
          <w:rFonts w:ascii="Arial" w:eastAsia="Times New Roman" w:hAnsi="Arial" w:cs="Arial"/>
          <w:color w:val="202122"/>
          <w:kern w:val="0"/>
          <w:sz w:val="24"/>
          <w:szCs w:val="24"/>
          <w14:ligatures w14:val="none"/>
        </w:rPr>
        <w:t>that is most widely used today is</w:t>
      </w:r>
      <w:r w:rsidRPr="00F97C63">
        <w:rPr>
          <w:rFonts w:ascii="Arial" w:eastAsia="Times New Roman" w:hAnsi="Arial" w:cs="Arial"/>
          <w:color w:val="202122"/>
          <w:kern w:val="0"/>
          <w:sz w:val="24"/>
          <w:szCs w:val="24"/>
          <w14:ligatures w14:val="none"/>
        </w:rPr>
        <w:t xml:space="preserve"> </w:t>
      </w:r>
      <w:r w:rsidRPr="00F97C63">
        <w:rPr>
          <w:rFonts w:ascii="Arial" w:eastAsia="Times New Roman" w:hAnsi="Arial" w:cs="Arial"/>
          <w:color w:val="222222"/>
          <w:kern w:val="0"/>
          <w:sz w:val="24"/>
          <w:szCs w:val="24"/>
          <w14:ligatures w14:val="none"/>
        </w:rPr>
        <w:t>(</w:t>
      </w:r>
      <w:r w:rsidRPr="00F97C63">
        <w:rPr>
          <w:rFonts w:ascii="Arial" w:eastAsia="Times New Roman" w:hAnsi="Arial" w:cs="Arial"/>
          <w:color w:val="202122"/>
          <w:kern w:val="0"/>
          <w:sz w:val="24"/>
          <w:szCs w:val="24"/>
          <w14:ligatures w14:val="none"/>
        </w:rPr>
        <w:t>rewritten in 1964 by </w:t>
      </w:r>
      <w:hyperlink r:id="rId4" w:tgtFrame="_blank" w:tooltip="Louis Lasagna" w:history="1">
        <w:r w:rsidRPr="00F97C63">
          <w:rPr>
            <w:rFonts w:ascii="Arial" w:eastAsia="Times New Roman" w:hAnsi="Arial" w:cs="Arial"/>
            <w:color w:val="3366CC"/>
            <w:kern w:val="0"/>
            <w:sz w:val="24"/>
            <w:szCs w:val="24"/>
            <w:u w:val="single"/>
            <w14:ligatures w14:val="none"/>
          </w:rPr>
          <w:t>Louis Lasagna</w:t>
        </w:r>
      </w:hyperlink>
      <w:r w:rsidRPr="00F97C63">
        <w:rPr>
          <w:rFonts w:ascii="Arial" w:eastAsia="Times New Roman" w:hAnsi="Arial" w:cs="Arial"/>
          <w:color w:val="202122"/>
          <w:kern w:val="0"/>
          <w:sz w:val="24"/>
          <w:szCs w:val="24"/>
          <w14:ligatures w14:val="none"/>
        </w:rPr>
        <w:t>, Academic Dean of the School of Medicine at Tufts University),</w:t>
      </w:r>
      <w:r w:rsidRPr="00F97C63">
        <w:rPr>
          <w:rFonts w:ascii="Arial" w:eastAsia="Times New Roman" w:hAnsi="Arial" w:cs="Arial"/>
          <w:color w:val="222222"/>
          <w:kern w:val="0"/>
          <w:sz w:val="24"/>
          <w:szCs w:val="24"/>
          <w14:ligatures w14:val="none"/>
        </w:rPr>
        <w:t>  </w:t>
      </w:r>
      <w:r w:rsidRPr="00F97C63">
        <w:rPr>
          <w:rFonts w:ascii="Arial" w:eastAsia="Times New Roman" w:hAnsi="Arial" w:cs="Arial"/>
          <w:i/>
          <w:iCs/>
          <w:color w:val="222222"/>
          <w:kern w:val="0"/>
          <w:sz w:val="24"/>
          <w:szCs w:val="24"/>
          <w14:ligatures w14:val="none"/>
        </w:rPr>
        <w:t>"</w:t>
      </w:r>
      <w:r w:rsidRPr="00F97C63">
        <w:rPr>
          <w:rFonts w:ascii="Arial" w:eastAsia="Times New Roman" w:hAnsi="Arial" w:cs="Arial"/>
          <w:i/>
          <w:iCs/>
          <w:color w:val="202122"/>
          <w:kern w:val="0"/>
          <w:sz w:val="24"/>
          <w:szCs w:val="24"/>
          <w14:ligatures w14:val="none"/>
        </w:rPr>
        <w:t xml:space="preserve">Most especially must I tread with care in matters of life and death. If it is </w:t>
      </w:r>
      <w:proofErr w:type="gramStart"/>
      <w:r w:rsidRPr="00F97C63">
        <w:rPr>
          <w:rFonts w:ascii="Arial" w:eastAsia="Times New Roman" w:hAnsi="Arial" w:cs="Arial"/>
          <w:i/>
          <w:iCs/>
          <w:color w:val="202122"/>
          <w:kern w:val="0"/>
          <w:sz w:val="24"/>
          <w:szCs w:val="24"/>
          <w14:ligatures w14:val="none"/>
        </w:rPr>
        <w:t>given</w:t>
      </w:r>
      <w:proofErr w:type="gramEnd"/>
      <w:r w:rsidRPr="00F97C63">
        <w:rPr>
          <w:rFonts w:ascii="Arial" w:eastAsia="Times New Roman" w:hAnsi="Arial" w:cs="Arial"/>
          <w:i/>
          <w:iCs/>
          <w:color w:val="202122"/>
          <w:kern w:val="0"/>
          <w:sz w:val="24"/>
          <w:szCs w:val="24"/>
          <w14:ligatures w14:val="none"/>
        </w:rPr>
        <w:t xml:space="preserve"> me to save a life, all thanks. But it may also be within my power to take a life; this awesome responsibility must be faced with great humbleness and awareness of my own frailty."</w:t>
      </w:r>
      <w:r w:rsidRPr="00F97C63">
        <w:rPr>
          <w:rFonts w:ascii="Arial" w:eastAsia="Times New Roman" w:hAnsi="Arial" w:cs="Arial"/>
          <w:b/>
          <w:bCs/>
          <w:i/>
          <w:iCs/>
          <w:color w:val="202122"/>
          <w:kern w:val="0"/>
          <w:sz w:val="24"/>
          <w:szCs w:val="24"/>
          <w14:ligatures w14:val="none"/>
        </w:rPr>
        <w:t> </w:t>
      </w:r>
      <w:r w:rsidRPr="00F97C63">
        <w:rPr>
          <w:rFonts w:ascii="Arial" w:eastAsia="Times New Roman" w:hAnsi="Arial" w:cs="Arial"/>
          <w:color w:val="202122"/>
          <w:kern w:val="0"/>
          <w:sz w:val="24"/>
          <w:szCs w:val="24"/>
          <w14:ligatures w14:val="none"/>
        </w:rPr>
        <w:t>In other words, the Hippocratic Oath does not forbid doctors from participating in the hastening of death; it only requires that they do so with humility and thoughtfulness. The</w:t>
      </w:r>
      <w:r w:rsidRPr="00F97C63">
        <w:rPr>
          <w:rFonts w:ascii="Arial" w:eastAsia="Times New Roman" w:hAnsi="Arial" w:cs="Arial"/>
          <w:color w:val="222222"/>
          <w:kern w:val="0"/>
          <w:sz w:val="24"/>
          <w:szCs w:val="24"/>
          <w14:ligatures w14:val="none"/>
        </w:rPr>
        <w:t xml:space="preserve"> </w:t>
      </w:r>
      <w:r w:rsidRPr="00F97C63">
        <w:rPr>
          <w:rFonts w:ascii="Arial" w:eastAsia="Times New Roman" w:hAnsi="Arial" w:cs="Arial"/>
          <w:color w:val="222222"/>
          <w:kern w:val="0"/>
          <w:sz w:val="24"/>
          <w:szCs w:val="24"/>
          <w14:ligatures w14:val="none"/>
        </w:rPr>
        <w:t>End-of-Life Options Act</w:t>
      </w:r>
      <w:r w:rsidRPr="00F97C63">
        <w:rPr>
          <w:rFonts w:ascii="Arial" w:eastAsia="Times New Roman" w:hAnsi="Arial" w:cs="Arial"/>
          <w:color w:val="222222"/>
          <w:kern w:val="0"/>
          <w:sz w:val="24"/>
          <w:szCs w:val="24"/>
          <w14:ligatures w14:val="none"/>
        </w:rPr>
        <w:t xml:space="preserve"> allows doctors to opt out.</w:t>
      </w:r>
    </w:p>
    <w:p w14:paraId="57479A92" w14:textId="77777777" w:rsidR="00F97C63" w:rsidRDefault="00F97C63" w:rsidP="00F97C63">
      <w:pPr>
        <w:shd w:val="clear" w:color="auto" w:fill="FFFFFF"/>
        <w:spacing w:after="0" w:line="240" w:lineRule="auto"/>
        <w:rPr>
          <w:rFonts w:ascii="Arial" w:eastAsia="Times New Roman" w:hAnsi="Arial" w:cs="Arial"/>
          <w:b/>
          <w:bCs/>
          <w:color w:val="202122"/>
          <w:kern w:val="0"/>
          <w:sz w:val="24"/>
          <w:szCs w:val="24"/>
          <w14:ligatures w14:val="none"/>
        </w:rPr>
      </w:pPr>
    </w:p>
    <w:p w14:paraId="68690460" w14:textId="14F9F680"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r w:rsidRPr="00F97C63">
        <w:rPr>
          <w:rFonts w:ascii="Arial" w:eastAsia="Times New Roman" w:hAnsi="Arial" w:cs="Arial"/>
          <w:color w:val="202122"/>
          <w:kern w:val="0"/>
          <w:sz w:val="24"/>
          <w:szCs w:val="24"/>
          <w14:ligatures w14:val="none"/>
        </w:rPr>
        <w:t xml:space="preserve">Some people are opposed to </w:t>
      </w:r>
      <w:r w:rsidR="005F3B68">
        <w:rPr>
          <w:rFonts w:ascii="Arial" w:eastAsia="Times New Roman" w:hAnsi="Arial" w:cs="Arial"/>
          <w:color w:val="202122"/>
          <w:kern w:val="0"/>
          <w:sz w:val="24"/>
          <w:szCs w:val="24"/>
          <w14:ligatures w14:val="none"/>
        </w:rPr>
        <w:t xml:space="preserve">the End-of-Life Options Act </w:t>
      </w:r>
      <w:r w:rsidRPr="00F97C63">
        <w:rPr>
          <w:rFonts w:ascii="Arial" w:eastAsia="Times New Roman" w:hAnsi="Arial" w:cs="Arial"/>
          <w:color w:val="202122"/>
          <w:kern w:val="0"/>
          <w:sz w:val="24"/>
          <w:szCs w:val="24"/>
          <w14:ligatures w14:val="none"/>
        </w:rPr>
        <w:t>because it conflicts with their religious belief that the tim</w:t>
      </w:r>
      <w:r w:rsidR="00E80179">
        <w:rPr>
          <w:rFonts w:ascii="Arial" w:eastAsia="Times New Roman" w:hAnsi="Arial" w:cs="Arial"/>
          <w:color w:val="202122"/>
          <w:kern w:val="0"/>
          <w:sz w:val="24"/>
          <w:szCs w:val="24"/>
          <w14:ligatures w14:val="none"/>
        </w:rPr>
        <w:t>ing of</w:t>
      </w:r>
      <w:r w:rsidRPr="00F97C63">
        <w:rPr>
          <w:rFonts w:ascii="Arial" w:eastAsia="Times New Roman" w:hAnsi="Arial" w:cs="Arial"/>
          <w:color w:val="202122"/>
          <w:kern w:val="0"/>
          <w:sz w:val="24"/>
          <w:szCs w:val="24"/>
          <w14:ligatures w14:val="none"/>
        </w:rPr>
        <w:t xml:space="preserve"> one’s death is entirely of God’s choosing. </w:t>
      </w:r>
      <w:r w:rsidR="00E80179" w:rsidRPr="00F97C63">
        <w:rPr>
          <w:rFonts w:ascii="Arial" w:eastAsia="Times New Roman" w:hAnsi="Arial" w:cs="Arial"/>
          <w:color w:val="202122"/>
          <w:kern w:val="0"/>
          <w:sz w:val="24"/>
          <w:szCs w:val="24"/>
          <w14:ligatures w14:val="none"/>
        </w:rPr>
        <w:t>Those who believe that can choose</w:t>
      </w:r>
      <w:r w:rsidR="00E80179">
        <w:rPr>
          <w:rFonts w:ascii="Arial" w:eastAsia="Times New Roman" w:hAnsi="Arial" w:cs="Arial"/>
          <w:color w:val="202122"/>
          <w:kern w:val="0"/>
          <w:sz w:val="24"/>
          <w:szCs w:val="24"/>
          <w14:ligatures w14:val="none"/>
        </w:rPr>
        <w:t xml:space="preserve"> not</w:t>
      </w:r>
      <w:r w:rsidR="005F3B68">
        <w:rPr>
          <w:rFonts w:ascii="Arial" w:eastAsia="Times New Roman" w:hAnsi="Arial" w:cs="Arial"/>
          <w:color w:val="202122"/>
          <w:kern w:val="0"/>
          <w:sz w:val="24"/>
          <w:szCs w:val="24"/>
          <w14:ligatures w14:val="none"/>
        </w:rPr>
        <w:t xml:space="preserve"> to use it. W</w:t>
      </w:r>
      <w:r w:rsidRPr="00F97C63">
        <w:rPr>
          <w:rFonts w:ascii="Arial" w:eastAsia="Times New Roman" w:hAnsi="Arial" w:cs="Arial"/>
          <w:color w:val="202122"/>
          <w:kern w:val="0"/>
          <w:sz w:val="24"/>
          <w:szCs w:val="24"/>
          <w14:ligatures w14:val="none"/>
        </w:rPr>
        <w:t xml:space="preserve">e have freedom of religion in this country. </w:t>
      </w:r>
      <w:r w:rsidR="005F3B68">
        <w:rPr>
          <w:rFonts w:ascii="Arial" w:eastAsia="Times New Roman" w:hAnsi="Arial" w:cs="Arial"/>
          <w:color w:val="202122"/>
          <w:kern w:val="0"/>
          <w:sz w:val="24"/>
          <w:szCs w:val="24"/>
          <w14:ligatures w14:val="none"/>
        </w:rPr>
        <w:t>They should not deny me the option to end my own life in a way that is consistent with my religious beliefs</w:t>
      </w:r>
      <w:r w:rsidR="00C9133E">
        <w:rPr>
          <w:rFonts w:ascii="Arial" w:eastAsia="Times New Roman" w:hAnsi="Arial" w:cs="Arial"/>
          <w:color w:val="202122"/>
          <w:kern w:val="0"/>
          <w:sz w:val="24"/>
          <w:szCs w:val="24"/>
          <w14:ligatures w14:val="none"/>
        </w:rPr>
        <w:t>.</w:t>
      </w:r>
    </w:p>
    <w:p w14:paraId="3FD9928F" w14:textId="77777777"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p>
    <w:p w14:paraId="18D8455A" w14:textId="77777777"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r w:rsidRPr="00F97C63">
        <w:rPr>
          <w:rFonts w:ascii="Arial" w:eastAsia="Times New Roman" w:hAnsi="Arial" w:cs="Arial"/>
          <w:color w:val="202122"/>
          <w:kern w:val="0"/>
          <w:sz w:val="24"/>
          <w:szCs w:val="24"/>
          <w14:ligatures w14:val="none"/>
        </w:rPr>
        <w:t>Sincerely,</w:t>
      </w:r>
    </w:p>
    <w:p w14:paraId="3BE95986" w14:textId="77777777"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r w:rsidRPr="00F97C63">
        <w:rPr>
          <w:rFonts w:ascii="Arial" w:eastAsia="Times New Roman" w:hAnsi="Arial" w:cs="Arial"/>
          <w:color w:val="202122"/>
          <w:kern w:val="0"/>
          <w:sz w:val="24"/>
          <w:szCs w:val="24"/>
          <w14:ligatures w14:val="none"/>
        </w:rPr>
        <w:t>Lois Braun</w:t>
      </w:r>
    </w:p>
    <w:p w14:paraId="021C3CA1" w14:textId="63D75A24" w:rsidR="00F97C63" w:rsidRPr="00F97C63" w:rsidRDefault="00F97C63" w:rsidP="00F97C63">
      <w:pPr>
        <w:shd w:val="clear" w:color="auto" w:fill="FFFFFF"/>
        <w:spacing w:after="0" w:line="240" w:lineRule="auto"/>
        <w:rPr>
          <w:rFonts w:ascii="Arial" w:eastAsia="Times New Roman" w:hAnsi="Arial" w:cs="Arial"/>
          <w:color w:val="222222"/>
          <w:kern w:val="0"/>
          <w:sz w:val="24"/>
          <w:szCs w:val="24"/>
          <w14:ligatures w14:val="none"/>
        </w:rPr>
      </w:pPr>
    </w:p>
    <w:p w14:paraId="37FE923D" w14:textId="77777777" w:rsidR="00561C41" w:rsidRDefault="00561C41"/>
    <w:sectPr w:rsidR="00561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63"/>
    <w:rsid w:val="00561C41"/>
    <w:rsid w:val="005F3B68"/>
    <w:rsid w:val="00774653"/>
    <w:rsid w:val="00AD7D7A"/>
    <w:rsid w:val="00C9133E"/>
    <w:rsid w:val="00E80179"/>
    <w:rsid w:val="00F9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44AC"/>
  <w15:chartTrackingRefBased/>
  <w15:docId w15:val="{B8C2B277-DDF4-4A3E-877E-05449B48D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C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C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C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C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63"/>
    <w:rPr>
      <w:rFonts w:eastAsiaTheme="majorEastAsia" w:cstheme="majorBidi"/>
      <w:color w:val="272727" w:themeColor="text1" w:themeTint="D8"/>
    </w:rPr>
  </w:style>
  <w:style w:type="paragraph" w:styleId="Title">
    <w:name w:val="Title"/>
    <w:basedOn w:val="Normal"/>
    <w:next w:val="Normal"/>
    <w:link w:val="TitleChar"/>
    <w:uiPriority w:val="10"/>
    <w:qFormat/>
    <w:rsid w:val="00F9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63"/>
    <w:pPr>
      <w:spacing w:before="160"/>
      <w:jc w:val="center"/>
    </w:pPr>
    <w:rPr>
      <w:i/>
      <w:iCs/>
      <w:color w:val="404040" w:themeColor="text1" w:themeTint="BF"/>
    </w:rPr>
  </w:style>
  <w:style w:type="character" w:customStyle="1" w:styleId="QuoteChar">
    <w:name w:val="Quote Char"/>
    <w:basedOn w:val="DefaultParagraphFont"/>
    <w:link w:val="Quote"/>
    <w:uiPriority w:val="29"/>
    <w:rsid w:val="00F97C63"/>
    <w:rPr>
      <w:i/>
      <w:iCs/>
      <w:color w:val="404040" w:themeColor="text1" w:themeTint="BF"/>
    </w:rPr>
  </w:style>
  <w:style w:type="paragraph" w:styleId="ListParagraph">
    <w:name w:val="List Paragraph"/>
    <w:basedOn w:val="Normal"/>
    <w:uiPriority w:val="34"/>
    <w:qFormat/>
    <w:rsid w:val="00F97C63"/>
    <w:pPr>
      <w:ind w:left="720"/>
      <w:contextualSpacing/>
    </w:pPr>
  </w:style>
  <w:style w:type="character" w:styleId="IntenseEmphasis">
    <w:name w:val="Intense Emphasis"/>
    <w:basedOn w:val="DefaultParagraphFont"/>
    <w:uiPriority w:val="21"/>
    <w:qFormat/>
    <w:rsid w:val="00F97C63"/>
    <w:rPr>
      <w:i/>
      <w:iCs/>
      <w:color w:val="0F4761" w:themeColor="accent1" w:themeShade="BF"/>
    </w:rPr>
  </w:style>
  <w:style w:type="paragraph" w:styleId="IntenseQuote">
    <w:name w:val="Intense Quote"/>
    <w:basedOn w:val="Normal"/>
    <w:next w:val="Normal"/>
    <w:link w:val="IntenseQuoteChar"/>
    <w:uiPriority w:val="30"/>
    <w:qFormat/>
    <w:rsid w:val="00F97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63"/>
    <w:rPr>
      <w:i/>
      <w:iCs/>
      <w:color w:val="0F4761" w:themeColor="accent1" w:themeShade="BF"/>
    </w:rPr>
  </w:style>
  <w:style w:type="character" w:styleId="IntenseReference">
    <w:name w:val="Intense Reference"/>
    <w:basedOn w:val="DefaultParagraphFont"/>
    <w:uiPriority w:val="32"/>
    <w:qFormat/>
    <w:rsid w:val="00F97C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844287">
      <w:bodyDiv w:val="1"/>
      <w:marLeft w:val="0"/>
      <w:marRight w:val="0"/>
      <w:marTop w:val="0"/>
      <w:marBottom w:val="0"/>
      <w:divBdr>
        <w:top w:val="none" w:sz="0" w:space="0" w:color="auto"/>
        <w:left w:val="none" w:sz="0" w:space="0" w:color="auto"/>
        <w:bottom w:val="none" w:sz="0" w:space="0" w:color="auto"/>
        <w:right w:val="none" w:sz="0" w:space="0" w:color="auto"/>
      </w:divBdr>
      <w:divsChild>
        <w:div w:id="1713655718">
          <w:marLeft w:val="0"/>
          <w:marRight w:val="0"/>
          <w:marTop w:val="0"/>
          <w:marBottom w:val="0"/>
          <w:divBdr>
            <w:top w:val="none" w:sz="0" w:space="0" w:color="auto"/>
            <w:left w:val="none" w:sz="0" w:space="0" w:color="auto"/>
            <w:bottom w:val="none" w:sz="0" w:space="0" w:color="auto"/>
            <w:right w:val="none" w:sz="0" w:space="0" w:color="auto"/>
          </w:divBdr>
        </w:div>
        <w:div w:id="620958671">
          <w:marLeft w:val="0"/>
          <w:marRight w:val="0"/>
          <w:marTop w:val="0"/>
          <w:marBottom w:val="0"/>
          <w:divBdr>
            <w:top w:val="none" w:sz="0" w:space="0" w:color="auto"/>
            <w:left w:val="none" w:sz="0" w:space="0" w:color="auto"/>
            <w:bottom w:val="none" w:sz="0" w:space="0" w:color="auto"/>
            <w:right w:val="none" w:sz="0" w:space="0" w:color="auto"/>
          </w:divBdr>
        </w:div>
        <w:div w:id="130487315">
          <w:marLeft w:val="0"/>
          <w:marRight w:val="0"/>
          <w:marTop w:val="0"/>
          <w:marBottom w:val="0"/>
          <w:divBdr>
            <w:top w:val="none" w:sz="0" w:space="0" w:color="auto"/>
            <w:left w:val="none" w:sz="0" w:space="0" w:color="auto"/>
            <w:bottom w:val="none" w:sz="0" w:space="0" w:color="auto"/>
            <w:right w:val="none" w:sz="0" w:space="0" w:color="auto"/>
          </w:divBdr>
        </w:div>
        <w:div w:id="845946942">
          <w:marLeft w:val="0"/>
          <w:marRight w:val="0"/>
          <w:marTop w:val="0"/>
          <w:marBottom w:val="0"/>
          <w:divBdr>
            <w:top w:val="none" w:sz="0" w:space="0" w:color="auto"/>
            <w:left w:val="none" w:sz="0" w:space="0" w:color="auto"/>
            <w:bottom w:val="none" w:sz="0" w:space="0" w:color="auto"/>
            <w:right w:val="none" w:sz="0" w:space="0" w:color="auto"/>
          </w:divBdr>
        </w:div>
        <w:div w:id="25713450">
          <w:marLeft w:val="0"/>
          <w:marRight w:val="0"/>
          <w:marTop w:val="0"/>
          <w:marBottom w:val="0"/>
          <w:divBdr>
            <w:top w:val="none" w:sz="0" w:space="0" w:color="auto"/>
            <w:left w:val="none" w:sz="0" w:space="0" w:color="auto"/>
            <w:bottom w:val="none" w:sz="0" w:space="0" w:color="auto"/>
            <w:right w:val="none" w:sz="0" w:space="0" w:color="auto"/>
          </w:divBdr>
        </w:div>
        <w:div w:id="1930264110">
          <w:marLeft w:val="0"/>
          <w:marRight w:val="0"/>
          <w:marTop w:val="0"/>
          <w:marBottom w:val="0"/>
          <w:divBdr>
            <w:top w:val="none" w:sz="0" w:space="0" w:color="auto"/>
            <w:left w:val="none" w:sz="0" w:space="0" w:color="auto"/>
            <w:bottom w:val="none" w:sz="0" w:space="0" w:color="auto"/>
            <w:right w:val="none" w:sz="0" w:space="0" w:color="auto"/>
          </w:divBdr>
        </w:div>
        <w:div w:id="1279797328">
          <w:marLeft w:val="0"/>
          <w:marRight w:val="0"/>
          <w:marTop w:val="0"/>
          <w:marBottom w:val="0"/>
          <w:divBdr>
            <w:top w:val="none" w:sz="0" w:space="0" w:color="auto"/>
            <w:left w:val="none" w:sz="0" w:space="0" w:color="auto"/>
            <w:bottom w:val="none" w:sz="0" w:space="0" w:color="auto"/>
            <w:right w:val="none" w:sz="0" w:space="0" w:color="auto"/>
          </w:divBdr>
        </w:div>
        <w:div w:id="485710392">
          <w:marLeft w:val="0"/>
          <w:marRight w:val="0"/>
          <w:marTop w:val="0"/>
          <w:marBottom w:val="0"/>
          <w:divBdr>
            <w:top w:val="none" w:sz="0" w:space="0" w:color="auto"/>
            <w:left w:val="none" w:sz="0" w:space="0" w:color="auto"/>
            <w:bottom w:val="none" w:sz="0" w:space="0" w:color="auto"/>
            <w:right w:val="none" w:sz="0" w:space="0" w:color="auto"/>
          </w:divBdr>
        </w:div>
        <w:div w:id="1281953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Louis_Lasag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 Braun</dc:creator>
  <cp:keywords/>
  <dc:description/>
  <cp:lastModifiedBy>Lois C Braun</cp:lastModifiedBy>
  <cp:revision>2</cp:revision>
  <dcterms:created xsi:type="dcterms:W3CDTF">2024-01-24T16:58:00Z</dcterms:created>
  <dcterms:modified xsi:type="dcterms:W3CDTF">2024-01-24T17:26:00Z</dcterms:modified>
</cp:coreProperties>
</file>