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05" w:rsidRPr="00D63B24" w:rsidRDefault="00C53F9D" w:rsidP="00736305">
      <w:r w:rsidRPr="00D63B24">
        <w:t>March 23</w:t>
      </w:r>
      <w:r w:rsidRPr="00D63B24">
        <w:rPr>
          <w:vertAlign w:val="superscript"/>
        </w:rPr>
        <w:t>rd</w:t>
      </w:r>
      <w:proofErr w:type="gramStart"/>
      <w:r w:rsidRPr="00D63B24">
        <w:t xml:space="preserve">,  </w:t>
      </w:r>
      <w:r w:rsidR="00736305" w:rsidRPr="00D63B24">
        <w:t>2022</w:t>
      </w:r>
      <w:proofErr w:type="gramEnd"/>
    </w:p>
    <w:p w:rsidR="00736305" w:rsidRPr="00D63B24" w:rsidRDefault="00736305" w:rsidP="00736305"/>
    <w:p w:rsidR="00A87943" w:rsidRPr="00D63B24" w:rsidRDefault="00C53F9D" w:rsidP="00736305">
      <w:r w:rsidRPr="00D63B24">
        <w:t>Chairman Zach Stephenson</w:t>
      </w:r>
    </w:p>
    <w:p w:rsidR="00C53F9D" w:rsidRPr="00D63B24" w:rsidRDefault="00C53F9D" w:rsidP="00736305">
      <w:r w:rsidRPr="00D63B24">
        <w:t>Commerce Committee</w:t>
      </w:r>
    </w:p>
    <w:p w:rsidR="00C53F9D" w:rsidRPr="00D63B24" w:rsidRDefault="00C53F9D" w:rsidP="00736305">
      <w:r w:rsidRPr="00D63B24">
        <w:t>Minnesota House of Representatives</w:t>
      </w:r>
    </w:p>
    <w:p w:rsidR="00736305" w:rsidRPr="00D63B24" w:rsidRDefault="00C53F9D" w:rsidP="00736305">
      <w:r w:rsidRPr="00D63B24">
        <w:rPr>
          <w:color w:val="000000"/>
          <w:sz w:val="21"/>
          <w:szCs w:val="21"/>
          <w:shd w:val="clear" w:color="auto" w:fill="FFFFFF"/>
        </w:rPr>
        <w:t xml:space="preserve">509 </w:t>
      </w:r>
      <w:r w:rsidR="00A87943" w:rsidRPr="00D63B24">
        <w:rPr>
          <w:color w:val="000000"/>
          <w:sz w:val="21"/>
          <w:szCs w:val="21"/>
          <w:shd w:val="clear" w:color="auto" w:fill="FFFFFF"/>
        </w:rPr>
        <w:t>State Office Building</w:t>
      </w:r>
    </w:p>
    <w:p w:rsidR="00736305" w:rsidRPr="000F13BE" w:rsidRDefault="00736305" w:rsidP="00736305">
      <w:r w:rsidRPr="00D63B24">
        <w:t>St. Paul, MN 55155</w:t>
      </w:r>
      <w:r w:rsidRPr="000F13BE">
        <w:tab/>
      </w:r>
      <w:r w:rsidRPr="000F13BE">
        <w:tab/>
      </w:r>
      <w:r w:rsidRPr="000F13BE">
        <w:tab/>
      </w:r>
      <w:r w:rsidRPr="000F13BE">
        <w:tab/>
      </w:r>
      <w:r w:rsidRPr="000F13BE">
        <w:tab/>
      </w:r>
      <w:r w:rsidRPr="000F13BE">
        <w:tab/>
      </w:r>
      <w:r w:rsidRPr="000F13BE">
        <w:tab/>
      </w:r>
      <w:r w:rsidRPr="000F13BE">
        <w:tab/>
      </w:r>
    </w:p>
    <w:p w:rsidR="00736305" w:rsidRPr="000F13BE" w:rsidRDefault="00736305" w:rsidP="00736305"/>
    <w:p w:rsidR="00736305" w:rsidRPr="000F13BE" w:rsidRDefault="00736305" w:rsidP="00736305">
      <w:pPr>
        <w:rPr>
          <w:b/>
          <w:bCs/>
        </w:rPr>
      </w:pPr>
      <w:r w:rsidRPr="000F13BE">
        <w:rPr>
          <w:b/>
          <w:bCs/>
        </w:rPr>
        <w:t xml:space="preserve">RE: </w:t>
      </w:r>
      <w:r w:rsidR="00A87943">
        <w:rPr>
          <w:b/>
          <w:bCs/>
        </w:rPr>
        <w:t>HF 3611</w:t>
      </w:r>
    </w:p>
    <w:p w:rsidR="00736305" w:rsidRPr="000F13BE" w:rsidRDefault="00736305" w:rsidP="00736305"/>
    <w:p w:rsidR="00736305" w:rsidRPr="000F13BE" w:rsidRDefault="00736305" w:rsidP="00736305">
      <w:r w:rsidRPr="000F13BE">
        <w:t xml:space="preserve">Dear </w:t>
      </w:r>
      <w:r w:rsidR="00C53F9D">
        <w:t>Representative Stephenson</w:t>
      </w:r>
      <w:r w:rsidRPr="000F13BE">
        <w:t xml:space="preserve">, </w:t>
      </w:r>
    </w:p>
    <w:p w:rsidR="00736305" w:rsidRPr="000F13BE" w:rsidRDefault="00736305" w:rsidP="00736305"/>
    <w:p w:rsidR="00A87943" w:rsidRDefault="00D7230F" w:rsidP="00736305">
      <w:r>
        <w:t>I first want to say t</w:t>
      </w:r>
      <w:r w:rsidR="00736305" w:rsidRPr="00A5071D">
        <w:t xml:space="preserve">he </w:t>
      </w:r>
      <w:r w:rsidR="00736305">
        <w:t>Hemophilia Foundation of Minnesota/Dakotas</w:t>
      </w:r>
      <w:r>
        <w:t xml:space="preserve"> (HFMD) appreciates your ongoing efforts to see tha</w:t>
      </w:r>
      <w:r w:rsidR="00BD5587">
        <w:t xml:space="preserve">t all Minnesotans get </w:t>
      </w:r>
      <w:r>
        <w:t xml:space="preserve">the health care they need. </w:t>
      </w:r>
      <w:r w:rsidR="00C53F9D">
        <w:t>We are very grateful that you put HF 3611 on the agenda for a committee hearing on March 25</w:t>
      </w:r>
      <w:r w:rsidR="00C53F9D" w:rsidRPr="00C53F9D">
        <w:rPr>
          <w:vertAlign w:val="superscript"/>
        </w:rPr>
        <w:t>th</w:t>
      </w:r>
      <w:r w:rsidR="00C53F9D">
        <w:t>.</w:t>
      </w:r>
    </w:p>
    <w:p w:rsidR="00C53F9D" w:rsidRDefault="00C53F9D" w:rsidP="00736305"/>
    <w:p w:rsidR="00D63B24" w:rsidRDefault="00D7230F" w:rsidP="00BD5587">
      <w:r>
        <w:t>HFMD is a non-profit organization</w:t>
      </w:r>
      <w:r w:rsidR="00736305" w:rsidRPr="00A5071D">
        <w:t xml:space="preserve"> </w:t>
      </w:r>
      <w:r>
        <w:t xml:space="preserve">who </w:t>
      </w:r>
      <w:r w:rsidR="00736305" w:rsidRPr="00A5071D">
        <w:t xml:space="preserve">represents </w:t>
      </w:r>
      <w:r w:rsidR="00736305">
        <w:t xml:space="preserve">families and </w:t>
      </w:r>
      <w:r w:rsidR="00736305" w:rsidRPr="00A5071D">
        <w:t>individuals with bleeding di</w:t>
      </w:r>
      <w:r w:rsidR="00736305">
        <w:t>sorders in Minnesota &amp; South Dakota</w:t>
      </w:r>
      <w:r w:rsidR="00BD5587">
        <w:t xml:space="preserve">. </w:t>
      </w:r>
      <w:r w:rsidR="00BD5587" w:rsidRPr="00BD5587">
        <w:t xml:space="preserve">Rare diseases like hemophilia are very expensive to treat. Many affected families </w:t>
      </w:r>
      <w:r w:rsidR="00D63B24">
        <w:t>and individuals count</w:t>
      </w:r>
      <w:r w:rsidR="00BD5587" w:rsidRPr="00BD5587">
        <w:t xml:space="preserve"> on 3</w:t>
      </w:r>
      <w:r w:rsidR="00BD5587" w:rsidRPr="00BD5587">
        <w:rPr>
          <w:vertAlign w:val="superscript"/>
        </w:rPr>
        <w:t>rd</w:t>
      </w:r>
      <w:r w:rsidR="00BD5587" w:rsidRPr="00BD5587">
        <w:t xml:space="preserve"> party assistance to help offset their high out-of-pocket costs</w:t>
      </w:r>
      <w:r w:rsidR="00D63B24">
        <w:t xml:space="preserve"> which is often the annual maximum</w:t>
      </w:r>
      <w:r w:rsidR="00BD5587" w:rsidRPr="00BD5587">
        <w:t xml:space="preserve">. </w:t>
      </w:r>
    </w:p>
    <w:p w:rsidR="00D63B24" w:rsidRDefault="00D63B24" w:rsidP="00BD5587"/>
    <w:p w:rsidR="00BD5587" w:rsidRPr="00BD5587" w:rsidRDefault="00BD5587" w:rsidP="00BD5587">
      <w:r w:rsidRPr="00BD5587">
        <w:t>Now, some</w:t>
      </w:r>
      <w:r w:rsidR="00C53F9D">
        <w:t xml:space="preserve"> health insurance companies are denying </w:t>
      </w:r>
      <w:r w:rsidRPr="00BD5587">
        <w:t>families from receiving this</w:t>
      </w:r>
      <w:r w:rsidR="00C53F9D">
        <w:t xml:space="preserve"> out-of-pocket assistance</w:t>
      </w:r>
      <w:r w:rsidR="00D63B24">
        <w:t xml:space="preserve"> by adopting a practice known as the accumulator adjustor</w:t>
      </w:r>
      <w:r w:rsidR="00C53F9D">
        <w:t xml:space="preserve">. </w:t>
      </w:r>
      <w:r w:rsidR="00D63B24">
        <w:t xml:space="preserve">These companies </w:t>
      </w:r>
      <w:r w:rsidR="00C53F9D">
        <w:t>should not be ab</w:t>
      </w:r>
      <w:r w:rsidR="00D63B24">
        <w:t>le to use</w:t>
      </w:r>
      <w:r w:rsidR="00C53F9D">
        <w:t xml:space="preserve"> patients and families</w:t>
      </w:r>
      <w:r w:rsidR="00D63B24">
        <w:t xml:space="preserve"> as pawns in attempt to steer patients toward using generic equivalents; especially when there are no generic equivalent options for many rare disease medications like those needed to treat hemophilia. </w:t>
      </w:r>
    </w:p>
    <w:p w:rsidR="00736305" w:rsidRPr="000F13BE" w:rsidRDefault="00736305" w:rsidP="00736305"/>
    <w:p w:rsidR="00736305" w:rsidRPr="000F13BE" w:rsidRDefault="00736305" w:rsidP="00736305">
      <w:pPr>
        <w:rPr>
          <w:b/>
          <w:bCs/>
        </w:rPr>
      </w:pPr>
      <w:r w:rsidRPr="000F13BE">
        <w:rPr>
          <w:b/>
          <w:bCs/>
        </w:rPr>
        <w:t>About Bleeding Disorders</w:t>
      </w:r>
    </w:p>
    <w:p w:rsidR="00736305" w:rsidRPr="000F13BE" w:rsidRDefault="00736305" w:rsidP="00736305"/>
    <w:p w:rsidR="00736305" w:rsidRPr="000F13BE" w:rsidRDefault="00736305" w:rsidP="00736305">
      <w:r w:rsidRPr="000F13BE">
        <w:t>Hemophilia is a rare, genetic bleeding disorder affecting about 20,000 Americans that impairs the ability of blood to clot properly. Without treatment, people with hemophilia bleed internally, sometimes due to trauma, but other times simply as a result of everyday activities. This bleeding can lead to severe joint damage and permanent disability, or even – with respect to bleeds in the head, throat, or abdom</w:t>
      </w:r>
      <w:r w:rsidR="00BD5587">
        <w:t>en – death</w:t>
      </w:r>
      <w:r w:rsidRPr="000F13BE">
        <w:t>.</w:t>
      </w:r>
    </w:p>
    <w:p w:rsidR="00736305" w:rsidRPr="000F13BE" w:rsidRDefault="00736305" w:rsidP="00736305"/>
    <w:p w:rsidR="00736305" w:rsidRPr="000F13BE" w:rsidRDefault="00736305" w:rsidP="00736305">
      <w:r w:rsidRPr="000F13BE">
        <w:t>Patients with bleeding disorders have complex, lifelong medical needs. They depend on prescription medications (clotting factor or o</w:t>
      </w:r>
      <w:r w:rsidR="00D63B24">
        <w:t>ther new treatments) to treat and</w:t>
      </w:r>
      <w:r w:rsidRPr="000F13BE">
        <w:t xml:space="preserve"> avoid painful bleeding episodes that can lead to advanced medical </w:t>
      </w:r>
      <w:r>
        <w:t>problems</w:t>
      </w:r>
      <w:r w:rsidRPr="000F13BE">
        <w:t>. Current treatment and care are highly effective and allow individuals to lead healthy and productive lives. However, this treatment is also extremely expensive, costing anywhere from $250,000 to $1 million or more annually, depending on the severity of the disorder and whether complications such as an inhibitor are present.</w:t>
      </w:r>
    </w:p>
    <w:p w:rsidR="00736305" w:rsidRPr="000F13BE" w:rsidRDefault="00736305" w:rsidP="00736305">
      <w:r w:rsidRPr="000F13BE">
        <w:t xml:space="preserve"> </w:t>
      </w:r>
    </w:p>
    <w:p w:rsidR="00736305" w:rsidRPr="000F13BE" w:rsidRDefault="00736305" w:rsidP="00736305">
      <w:pPr>
        <w:rPr>
          <w:b/>
          <w:bCs/>
        </w:rPr>
      </w:pPr>
      <w:r w:rsidRPr="000F13BE">
        <w:rPr>
          <w:b/>
          <w:bCs/>
        </w:rPr>
        <w:t xml:space="preserve">Importance of Copay Assistance to </w:t>
      </w:r>
      <w:r w:rsidR="00BD5587">
        <w:rPr>
          <w:b/>
          <w:bCs/>
        </w:rPr>
        <w:t xml:space="preserve">Rare Disease </w:t>
      </w:r>
      <w:r w:rsidRPr="000F13BE">
        <w:rPr>
          <w:b/>
          <w:bCs/>
        </w:rPr>
        <w:t>Patients</w:t>
      </w:r>
    </w:p>
    <w:p w:rsidR="00736305" w:rsidRPr="000F13BE" w:rsidRDefault="00736305" w:rsidP="00736305"/>
    <w:p w:rsidR="00736305" w:rsidRPr="000F13BE" w:rsidRDefault="00D63B24" w:rsidP="00736305">
      <w:r>
        <w:t>B</w:t>
      </w:r>
      <w:r w:rsidR="00736305" w:rsidRPr="000F13BE">
        <w:t>ecause patients with bleeding disorders require ongoing medication therapy for the course of their lifetimes, many such patients face the prospect of hitting their out-of-pocket maxi</w:t>
      </w:r>
      <w:r w:rsidR="00BD5587">
        <w:t>mum each and every year.</w:t>
      </w:r>
      <w:r w:rsidR="00736305">
        <w:t xml:space="preserve"> </w:t>
      </w:r>
      <w:r w:rsidR="00736305" w:rsidRPr="000F13BE">
        <w:t>Copay assistance programs play an essential role in mitigating this weighty financial burden – and allow patients to remain adherent to their prescribed treatment regimen, preserving their long-term health and thereby avoiding medical complications</w:t>
      </w:r>
      <w:r w:rsidR="00BD5587">
        <w:t>, and trips to the emergency room that will increase the overall cost of their care</w:t>
      </w:r>
      <w:r w:rsidR="00736305" w:rsidRPr="000F13BE">
        <w:t>.</w:t>
      </w:r>
      <w:r w:rsidR="00BD5587">
        <w:t xml:space="preserve"> </w:t>
      </w:r>
      <w:r w:rsidR="00736305" w:rsidRPr="00BD5587">
        <w:rPr>
          <w:b/>
          <w:iCs/>
        </w:rPr>
        <w:t>Patients with bleeding disorders cannot select alternative treatments:</w:t>
      </w:r>
      <w:r w:rsidR="00736305" w:rsidRPr="00BD5587">
        <w:rPr>
          <w:b/>
        </w:rPr>
        <w:t xml:space="preserve"> </w:t>
      </w:r>
      <w:r w:rsidR="00736305" w:rsidRPr="00BD5587">
        <w:rPr>
          <w:b/>
          <w:iCs/>
        </w:rPr>
        <w:t>no generic drugs exist for hemophilia or related conditions.</w:t>
      </w:r>
      <w:r w:rsidR="00736305" w:rsidRPr="00BD5587">
        <w:t xml:space="preserve"> </w:t>
      </w:r>
    </w:p>
    <w:p w:rsidR="00736305" w:rsidRPr="000F13BE" w:rsidRDefault="00736305" w:rsidP="00736305"/>
    <w:p w:rsidR="00736305" w:rsidRPr="000F13BE" w:rsidRDefault="00BD5587" w:rsidP="00736305">
      <w:r>
        <w:t>Please see the attached support letter from a coalition of advocacy groups who would be grateful to have y</w:t>
      </w:r>
      <w:r w:rsidR="00A87943">
        <w:t>ou co-author and support HF 3611</w:t>
      </w:r>
      <w:r>
        <w:t>.  If you have any questions</w:t>
      </w:r>
      <w:r w:rsidR="00736305" w:rsidRPr="000F13BE">
        <w:t xml:space="preserve">, or need any additional information, please contact </w:t>
      </w:r>
      <w:r w:rsidR="00736305">
        <w:t>me</w:t>
      </w:r>
      <w:r w:rsidR="00736305" w:rsidRPr="00C678C1">
        <w:t>.</w:t>
      </w:r>
      <w:r>
        <w:t xml:space="preserve"> Thank you for </w:t>
      </w:r>
      <w:r w:rsidR="00D63B24">
        <w:t xml:space="preserve">hearing this bill and </w:t>
      </w:r>
      <w:bookmarkStart w:id="0" w:name="_GoBack"/>
      <w:bookmarkEnd w:id="0"/>
      <w:r>
        <w:t>considering this request. We look forward to hearing back.</w:t>
      </w:r>
    </w:p>
    <w:p w:rsidR="00736305" w:rsidRPr="000F13BE" w:rsidRDefault="00736305" w:rsidP="00736305"/>
    <w:p w:rsidR="00736305" w:rsidRDefault="00736305" w:rsidP="00736305">
      <w:r w:rsidRPr="000F13BE">
        <w:t>Sincerely,</w:t>
      </w:r>
    </w:p>
    <w:p w:rsidR="00736305" w:rsidRDefault="00736305" w:rsidP="00736305"/>
    <w:p w:rsidR="00736305" w:rsidRDefault="00736305" w:rsidP="00736305">
      <w:r>
        <w:rPr>
          <w:noProof/>
        </w:rPr>
        <w:drawing>
          <wp:inline distT="0" distB="0" distL="0" distR="0" wp14:anchorId="08A2010A" wp14:editId="4A0E82C5">
            <wp:extent cx="1727200" cy="381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m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7200" cy="381000"/>
                    </a:xfrm>
                    <a:prstGeom prst="rect">
                      <a:avLst/>
                    </a:prstGeom>
                  </pic:spPr>
                </pic:pic>
              </a:graphicData>
            </a:graphic>
          </wp:inline>
        </w:drawing>
      </w:r>
    </w:p>
    <w:p w:rsidR="00736305" w:rsidRDefault="00736305" w:rsidP="00736305"/>
    <w:p w:rsidR="00736305" w:rsidRDefault="00736305" w:rsidP="00736305">
      <w:r>
        <w:t>James Paist</w:t>
      </w:r>
    </w:p>
    <w:p w:rsidR="00736305" w:rsidRPr="000F13BE" w:rsidRDefault="00736305" w:rsidP="00736305">
      <w:r>
        <w:t>Executive Director</w:t>
      </w:r>
    </w:p>
    <w:p w:rsidR="00736305" w:rsidRDefault="00736305" w:rsidP="00736305"/>
    <w:p w:rsidR="009243BD" w:rsidRPr="006D5BAD" w:rsidRDefault="009243BD" w:rsidP="002E4105">
      <w:pPr>
        <w:rPr>
          <w:rFonts w:ascii="Arial" w:hAnsi="Arial" w:cs="Arial"/>
        </w:rPr>
      </w:pPr>
    </w:p>
    <w:sectPr w:rsidR="009243BD" w:rsidRPr="006D5BAD" w:rsidSect="0001681A">
      <w:headerReference w:type="even"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79A" w:rsidRDefault="00C2379A" w:rsidP="00AD7CF1">
      <w:r>
        <w:separator/>
      </w:r>
    </w:p>
  </w:endnote>
  <w:endnote w:type="continuationSeparator" w:id="0">
    <w:p w:rsidR="00C2379A" w:rsidRDefault="00C2379A" w:rsidP="00AD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F1" w:rsidRDefault="003E74BC" w:rsidP="00AD7CF1">
    <w:pPr>
      <w:pStyle w:val="Footer"/>
      <w:jc w:val="cente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05" w:rsidRDefault="002E4105" w:rsidP="002E410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79A" w:rsidRDefault="00C2379A" w:rsidP="00AD7CF1">
      <w:r>
        <w:separator/>
      </w:r>
    </w:p>
  </w:footnote>
  <w:footnote w:type="continuationSeparator" w:id="0">
    <w:p w:rsidR="00C2379A" w:rsidRDefault="00C2379A" w:rsidP="00AD7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41" w:rsidRDefault="0023687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81A" w:rsidRDefault="008A5D7F" w:rsidP="0001681A">
    <w:pPr>
      <w:widowControl w:val="0"/>
      <w:tabs>
        <w:tab w:val="right" w:pos="8730"/>
        <w:tab w:val="left" w:pos="10800"/>
      </w:tabs>
      <w:autoSpaceDE w:val="0"/>
      <w:autoSpaceDN w:val="0"/>
      <w:adjustRightInd w:val="0"/>
      <w:spacing w:before="15"/>
      <w:ind w:left="3240" w:right="-180"/>
      <w:jc w:val="right"/>
      <w:rPr>
        <w:rFonts w:ascii="Calibri" w:hAnsi="Calibri" w:cs="Calibri"/>
        <w:color w:val="000000"/>
      </w:rPr>
    </w:pPr>
    <w:r>
      <w:rPr>
        <w:noProof/>
      </w:rPr>
      <mc:AlternateContent>
        <mc:Choice Requires="wps">
          <w:drawing>
            <wp:anchor distT="0" distB="0" distL="114300" distR="114300" simplePos="0" relativeHeight="251657728" behindDoc="1" locked="0" layoutInCell="0" allowOverlap="1">
              <wp:simplePos x="0" y="0"/>
              <wp:positionH relativeFrom="page">
                <wp:posOffset>659130</wp:posOffset>
              </wp:positionH>
              <wp:positionV relativeFrom="paragraph">
                <wp:posOffset>-32385</wp:posOffset>
              </wp:positionV>
              <wp:extent cx="2552700" cy="558800"/>
              <wp:effectExtent l="1905"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1A" w:rsidRDefault="0001681A" w:rsidP="0001681A">
                          <w:pPr>
                            <w:spacing w:line="880" w:lineRule="atLeast"/>
                          </w:pPr>
                          <w:r>
                            <w:rPr>
                              <w:noProof/>
                            </w:rPr>
                            <w:drawing>
                              <wp:inline distT="0" distB="0" distL="0" distR="0">
                                <wp:extent cx="2571750" cy="561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71750" cy="561975"/>
                                        </a:xfrm>
                                        <a:prstGeom prst="rect">
                                          <a:avLst/>
                                        </a:prstGeom>
                                        <a:noFill/>
                                        <a:ln w="9525">
                                          <a:noFill/>
                                          <a:miter lim="800000"/>
                                          <a:headEnd/>
                                          <a:tailEnd/>
                                        </a:ln>
                                      </pic:spPr>
                                    </pic:pic>
                                  </a:graphicData>
                                </a:graphic>
                              </wp:inline>
                            </w:drawing>
                          </w:r>
                        </w:p>
                        <w:p w:rsidR="0001681A" w:rsidRDefault="0001681A" w:rsidP="0001681A">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1.9pt;margin-top:-2.55pt;width:201pt;height: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" o:allowincell="f" filled="f" stroked="f">
              <v:textbox inset="0,0,0,0">
                <w:txbxContent>
                  <w:p w:rsidR="0001681A" w:rsidRDefault="0001681A" w:rsidP="0001681A">
                    <w:pPr>
                      <w:spacing w:line="880" w:lineRule="atLeast"/>
                    </w:pPr>
                    <w:r>
                      <w:rPr>
                        <w:noProof/>
                      </w:rPr>
                      <w:drawing>
                        <wp:inline distT="0" distB="0" distL="0" distR="0">
                          <wp:extent cx="2571750" cy="561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571750" cy="561975"/>
                                  </a:xfrm>
                                  <a:prstGeom prst="rect">
                                    <a:avLst/>
                                  </a:prstGeom>
                                  <a:noFill/>
                                  <a:ln w="9525">
                                    <a:noFill/>
                                    <a:miter lim="800000"/>
                                    <a:headEnd/>
                                    <a:tailEnd/>
                                  </a:ln>
                                </pic:spPr>
                              </pic:pic>
                            </a:graphicData>
                          </a:graphic>
                        </wp:inline>
                      </w:drawing>
                    </w:r>
                  </w:p>
                  <w:p w:rsidR="0001681A" w:rsidRDefault="0001681A" w:rsidP="0001681A">
                    <w:pPr>
                      <w:widowControl w:val="0"/>
                      <w:autoSpaceDE w:val="0"/>
                      <w:autoSpaceDN w:val="0"/>
                      <w:adjustRightInd w:val="0"/>
                    </w:pPr>
                  </w:p>
                </w:txbxContent>
              </v:textbox>
              <w10:wrap anchorx="page"/>
            </v:rect>
          </w:pict>
        </mc:Fallback>
      </mc:AlternateContent>
    </w:r>
    <w:r w:rsidR="0001681A">
      <w:rPr>
        <w:rFonts w:ascii="Calibri" w:hAnsi="Calibri" w:cs="Calibri"/>
        <w:color w:val="231F20"/>
        <w:spacing w:val="1"/>
      </w:rPr>
      <w:t>7</w:t>
    </w:r>
    <w:r w:rsidR="0001681A">
      <w:rPr>
        <w:rFonts w:ascii="Calibri" w:hAnsi="Calibri" w:cs="Calibri"/>
        <w:color w:val="231F20"/>
        <w:spacing w:val="-1"/>
      </w:rPr>
      <w:t>5</w:t>
    </w:r>
    <w:r w:rsidR="0001681A">
      <w:rPr>
        <w:rFonts w:ascii="Calibri" w:hAnsi="Calibri" w:cs="Calibri"/>
        <w:color w:val="231F20"/>
      </w:rPr>
      <w:t>0</w:t>
    </w:r>
    <w:r w:rsidR="0001681A">
      <w:rPr>
        <w:rFonts w:ascii="Calibri" w:hAnsi="Calibri" w:cs="Calibri"/>
        <w:color w:val="231F20"/>
        <w:spacing w:val="-1"/>
      </w:rPr>
      <w:t xml:space="preserve"> </w:t>
    </w:r>
    <w:r w:rsidR="0001681A">
      <w:rPr>
        <w:rFonts w:ascii="Calibri" w:hAnsi="Calibri" w:cs="Calibri"/>
        <w:color w:val="231F20"/>
      </w:rPr>
      <w:t>S</w:t>
    </w:r>
    <w:r w:rsidR="0001681A">
      <w:rPr>
        <w:rFonts w:ascii="Calibri" w:hAnsi="Calibri" w:cs="Calibri"/>
        <w:color w:val="231F20"/>
        <w:spacing w:val="1"/>
      </w:rPr>
      <w:t>o</w:t>
    </w:r>
    <w:r w:rsidR="0001681A">
      <w:rPr>
        <w:rFonts w:ascii="Calibri" w:hAnsi="Calibri" w:cs="Calibri"/>
        <w:color w:val="231F20"/>
        <w:spacing w:val="-3"/>
      </w:rPr>
      <w:t>u</w:t>
    </w:r>
    <w:r w:rsidR="0001681A">
      <w:rPr>
        <w:rFonts w:ascii="Calibri" w:hAnsi="Calibri" w:cs="Calibri"/>
        <w:color w:val="231F20"/>
      </w:rPr>
      <w:t>th</w:t>
    </w:r>
    <w:r w:rsidR="0001681A">
      <w:rPr>
        <w:rFonts w:ascii="Calibri" w:hAnsi="Calibri" w:cs="Calibri"/>
        <w:color w:val="231F20"/>
        <w:spacing w:val="2"/>
      </w:rPr>
      <w:t xml:space="preserve"> </w:t>
    </w:r>
    <w:r w:rsidR="0001681A">
      <w:rPr>
        <w:rFonts w:ascii="Calibri" w:hAnsi="Calibri" w:cs="Calibri"/>
        <w:color w:val="231F20"/>
        <w:spacing w:val="1"/>
      </w:rPr>
      <w:t>P</w:t>
    </w:r>
    <w:r w:rsidR="0001681A">
      <w:rPr>
        <w:rFonts w:ascii="Calibri" w:hAnsi="Calibri" w:cs="Calibri"/>
        <w:color w:val="231F20"/>
      </w:rPr>
      <w:t>la</w:t>
    </w:r>
    <w:r w:rsidR="0001681A">
      <w:rPr>
        <w:rFonts w:ascii="Calibri" w:hAnsi="Calibri" w:cs="Calibri"/>
        <w:color w:val="231F20"/>
        <w:spacing w:val="-1"/>
      </w:rPr>
      <w:t>z</w:t>
    </w:r>
    <w:r w:rsidR="0001681A">
      <w:rPr>
        <w:rFonts w:ascii="Calibri" w:hAnsi="Calibri" w:cs="Calibri"/>
        <w:color w:val="231F20"/>
      </w:rPr>
      <w:t>a</w:t>
    </w:r>
    <w:r w:rsidR="0001681A">
      <w:rPr>
        <w:rFonts w:ascii="Calibri" w:hAnsi="Calibri" w:cs="Calibri"/>
        <w:color w:val="231F20"/>
        <w:spacing w:val="-1"/>
      </w:rPr>
      <w:t xml:space="preserve"> </w:t>
    </w:r>
    <w:r w:rsidR="0001681A">
      <w:rPr>
        <w:rFonts w:ascii="Calibri" w:hAnsi="Calibri" w:cs="Calibri"/>
        <w:color w:val="231F20"/>
        <w:spacing w:val="1"/>
      </w:rPr>
      <w:t>D</w:t>
    </w:r>
    <w:r w:rsidR="0001681A">
      <w:rPr>
        <w:rFonts w:ascii="Calibri" w:hAnsi="Calibri" w:cs="Calibri"/>
        <w:color w:val="231F20"/>
      </w:rPr>
      <w:t>r</w:t>
    </w:r>
    <w:r w:rsidR="0001681A">
      <w:rPr>
        <w:rFonts w:ascii="Calibri" w:hAnsi="Calibri" w:cs="Calibri"/>
        <w:color w:val="231F20"/>
        <w:spacing w:val="-3"/>
      </w:rPr>
      <w:t>i</w:t>
    </w:r>
    <w:r w:rsidR="0001681A">
      <w:rPr>
        <w:rFonts w:ascii="Calibri" w:hAnsi="Calibri" w:cs="Calibri"/>
        <w:color w:val="231F20"/>
        <w:spacing w:val="1"/>
      </w:rPr>
      <w:t>v</w:t>
    </w:r>
    <w:r w:rsidR="0001681A">
      <w:rPr>
        <w:rFonts w:ascii="Calibri" w:hAnsi="Calibri" w:cs="Calibri"/>
        <w:color w:val="231F20"/>
      </w:rPr>
      <w:t>e,</w:t>
    </w:r>
    <w:r w:rsidR="0001681A">
      <w:rPr>
        <w:rFonts w:ascii="Calibri" w:hAnsi="Calibri" w:cs="Calibri"/>
        <w:color w:val="231F20"/>
        <w:spacing w:val="-1"/>
      </w:rPr>
      <w:t xml:space="preserve"> </w:t>
    </w:r>
    <w:r w:rsidR="0001681A">
      <w:rPr>
        <w:rFonts w:ascii="Calibri" w:hAnsi="Calibri" w:cs="Calibri"/>
        <w:color w:val="231F20"/>
      </w:rPr>
      <w:t>S</w:t>
    </w:r>
    <w:r w:rsidR="0001681A">
      <w:rPr>
        <w:rFonts w:ascii="Calibri" w:hAnsi="Calibri" w:cs="Calibri"/>
        <w:color w:val="231F20"/>
        <w:spacing w:val="-1"/>
      </w:rPr>
      <w:t>u</w:t>
    </w:r>
    <w:r w:rsidR="0001681A">
      <w:rPr>
        <w:rFonts w:ascii="Calibri" w:hAnsi="Calibri" w:cs="Calibri"/>
        <w:color w:val="231F20"/>
      </w:rPr>
      <w:t>i</w:t>
    </w:r>
    <w:r w:rsidR="0001681A">
      <w:rPr>
        <w:rFonts w:ascii="Calibri" w:hAnsi="Calibri" w:cs="Calibri"/>
        <w:color w:val="231F20"/>
        <w:spacing w:val="-2"/>
      </w:rPr>
      <w:t>t</w:t>
    </w:r>
    <w:r w:rsidR="0001681A">
      <w:rPr>
        <w:rFonts w:ascii="Calibri" w:hAnsi="Calibri" w:cs="Calibri"/>
        <w:color w:val="231F20"/>
      </w:rPr>
      <w:t xml:space="preserve">e </w:t>
    </w:r>
    <w:r w:rsidR="0001681A">
      <w:rPr>
        <w:rFonts w:ascii="Calibri" w:hAnsi="Calibri" w:cs="Calibri"/>
        <w:color w:val="231F20"/>
        <w:spacing w:val="-1"/>
      </w:rPr>
      <w:t>2</w:t>
    </w:r>
    <w:r w:rsidR="0001681A">
      <w:rPr>
        <w:rFonts w:ascii="Calibri" w:hAnsi="Calibri" w:cs="Calibri"/>
        <w:color w:val="231F20"/>
        <w:spacing w:val="1"/>
      </w:rPr>
      <w:t>0</w:t>
    </w:r>
    <w:r w:rsidR="0001681A">
      <w:rPr>
        <w:rFonts w:ascii="Calibri" w:hAnsi="Calibri" w:cs="Calibri"/>
        <w:color w:val="231F20"/>
      </w:rPr>
      <w:t>7</w:t>
    </w:r>
    <w:r w:rsidR="0001681A">
      <w:rPr>
        <w:rFonts w:ascii="Calibri" w:hAnsi="Calibri" w:cs="Calibri"/>
        <w:color w:val="231F20"/>
      </w:rPr>
      <w:tab/>
    </w:r>
    <w:r w:rsidR="0001681A">
      <w:rPr>
        <w:rFonts w:ascii="Calibri" w:hAnsi="Calibri" w:cs="Calibri"/>
        <w:color w:val="231F20"/>
        <w:spacing w:val="1"/>
      </w:rPr>
      <w:t>6</w:t>
    </w:r>
    <w:r w:rsidR="0001681A">
      <w:rPr>
        <w:rFonts w:ascii="Calibri" w:hAnsi="Calibri" w:cs="Calibri"/>
        <w:color w:val="231F20"/>
        <w:spacing w:val="-1"/>
      </w:rPr>
      <w:t>5</w:t>
    </w:r>
    <w:r w:rsidR="0001681A">
      <w:rPr>
        <w:rFonts w:ascii="Calibri" w:hAnsi="Calibri" w:cs="Calibri"/>
        <w:color w:val="231F20"/>
      </w:rPr>
      <w:t>1-406-8655</w:t>
    </w:r>
  </w:p>
  <w:p w:rsidR="0001681A" w:rsidRDefault="0001681A" w:rsidP="0001681A">
    <w:pPr>
      <w:widowControl w:val="0"/>
      <w:tabs>
        <w:tab w:val="right" w:pos="8730"/>
      </w:tabs>
      <w:autoSpaceDE w:val="0"/>
      <w:autoSpaceDN w:val="0"/>
      <w:adjustRightInd w:val="0"/>
      <w:spacing w:before="11" w:line="250" w:lineRule="auto"/>
      <w:ind w:left="3240" w:right="-180"/>
      <w:jc w:val="right"/>
      <w:rPr>
        <w:rFonts w:ascii="Calibri" w:hAnsi="Calibri" w:cs="Calibri"/>
        <w:color w:val="231F20"/>
      </w:rPr>
    </w:pPr>
    <w:r>
      <w:rPr>
        <w:rFonts w:ascii="Calibri" w:hAnsi="Calibri" w:cs="Calibri"/>
        <w:color w:val="231F20"/>
        <w:spacing w:val="1"/>
      </w:rPr>
      <w:t>M</w:t>
    </w:r>
    <w:r>
      <w:rPr>
        <w:rFonts w:ascii="Calibri" w:hAnsi="Calibri" w:cs="Calibri"/>
        <w:color w:val="231F20"/>
      </w:rPr>
      <w:t>en</w:t>
    </w:r>
    <w:r>
      <w:rPr>
        <w:rFonts w:ascii="Calibri" w:hAnsi="Calibri" w:cs="Calibri"/>
        <w:color w:val="231F20"/>
        <w:spacing w:val="-1"/>
      </w:rPr>
      <w:t>do</w:t>
    </w:r>
    <w:r>
      <w:rPr>
        <w:rFonts w:ascii="Calibri" w:hAnsi="Calibri" w:cs="Calibri"/>
        <w:color w:val="231F20"/>
      </w:rPr>
      <w:t>ta</w:t>
    </w:r>
    <w:r>
      <w:rPr>
        <w:rFonts w:ascii="Calibri" w:hAnsi="Calibri" w:cs="Calibri"/>
        <w:color w:val="231F20"/>
        <w:spacing w:val="-5"/>
      </w:rPr>
      <w:t xml:space="preserve"> </w:t>
    </w:r>
    <w:r>
      <w:rPr>
        <w:rFonts w:ascii="Calibri" w:hAnsi="Calibri" w:cs="Calibri"/>
        <w:color w:val="231F20"/>
        <w:spacing w:val="-1"/>
      </w:rPr>
      <w:t>H</w:t>
    </w:r>
    <w:r>
      <w:rPr>
        <w:rFonts w:ascii="Calibri" w:hAnsi="Calibri" w:cs="Calibri"/>
        <w:color w:val="231F20"/>
      </w:rPr>
      <w:t>eig</w:t>
    </w:r>
    <w:r>
      <w:rPr>
        <w:rFonts w:ascii="Calibri" w:hAnsi="Calibri" w:cs="Calibri"/>
        <w:color w:val="231F20"/>
        <w:spacing w:val="-1"/>
      </w:rPr>
      <w:t>h</w:t>
    </w:r>
    <w:r>
      <w:rPr>
        <w:rFonts w:ascii="Calibri" w:hAnsi="Calibri" w:cs="Calibri"/>
        <w:color w:val="231F20"/>
      </w:rPr>
      <w:t>ts,</w:t>
    </w:r>
    <w:r>
      <w:rPr>
        <w:rFonts w:ascii="Calibri" w:hAnsi="Calibri" w:cs="Calibri"/>
        <w:color w:val="231F20"/>
        <w:spacing w:val="-3"/>
      </w:rPr>
      <w:t xml:space="preserve"> </w:t>
    </w:r>
    <w:r>
      <w:rPr>
        <w:rFonts w:ascii="Calibri" w:hAnsi="Calibri" w:cs="Calibri"/>
        <w:color w:val="231F20"/>
        <w:spacing w:val="1"/>
      </w:rPr>
      <w:t>M</w:t>
    </w:r>
    <w:r>
      <w:rPr>
        <w:rFonts w:ascii="Calibri" w:hAnsi="Calibri" w:cs="Calibri"/>
        <w:color w:val="231F20"/>
      </w:rPr>
      <w:t>N</w:t>
    </w:r>
    <w:r>
      <w:rPr>
        <w:rFonts w:ascii="Calibri" w:hAnsi="Calibri" w:cs="Calibri"/>
        <w:color w:val="231F20"/>
        <w:spacing w:val="-5"/>
      </w:rPr>
      <w:t xml:space="preserve"> </w:t>
    </w:r>
    <w:r>
      <w:rPr>
        <w:rFonts w:ascii="Calibri" w:hAnsi="Calibri" w:cs="Calibri"/>
        <w:color w:val="231F20"/>
        <w:spacing w:val="-1"/>
      </w:rPr>
      <w:t>5</w:t>
    </w:r>
    <w:r>
      <w:rPr>
        <w:rFonts w:ascii="Calibri" w:hAnsi="Calibri" w:cs="Calibri"/>
        <w:color w:val="231F20"/>
        <w:spacing w:val="1"/>
      </w:rPr>
      <w:t>5</w:t>
    </w:r>
    <w:r>
      <w:rPr>
        <w:rFonts w:ascii="Calibri" w:hAnsi="Calibri" w:cs="Calibri"/>
        <w:color w:val="231F20"/>
        <w:spacing w:val="-1"/>
      </w:rPr>
      <w:t>1</w:t>
    </w:r>
    <w:r>
      <w:rPr>
        <w:rFonts w:ascii="Calibri" w:hAnsi="Calibri" w:cs="Calibri"/>
        <w:color w:val="231F20"/>
        <w:spacing w:val="1"/>
      </w:rPr>
      <w:t>2</w:t>
    </w:r>
    <w:r>
      <w:rPr>
        <w:rFonts w:ascii="Calibri" w:hAnsi="Calibri" w:cs="Calibri"/>
        <w:color w:val="231F20"/>
      </w:rPr>
      <w:t>0</w:t>
    </w:r>
    <w:r>
      <w:rPr>
        <w:rFonts w:ascii="Calibri" w:hAnsi="Calibri" w:cs="Calibri"/>
        <w:color w:val="231F20"/>
      </w:rPr>
      <w:tab/>
      <w:t>Fa</w:t>
    </w:r>
    <w:r>
      <w:rPr>
        <w:rFonts w:ascii="Calibri" w:hAnsi="Calibri" w:cs="Calibri"/>
        <w:color w:val="231F20"/>
        <w:spacing w:val="-1"/>
      </w:rPr>
      <w:t>x</w:t>
    </w:r>
    <w:r>
      <w:rPr>
        <w:rFonts w:ascii="Calibri" w:hAnsi="Calibri" w:cs="Calibri"/>
        <w:color w:val="231F20"/>
      </w:rPr>
      <w:t>:</w:t>
    </w:r>
    <w:r>
      <w:rPr>
        <w:rFonts w:ascii="Calibri" w:hAnsi="Calibri" w:cs="Calibri"/>
        <w:color w:val="231F20"/>
        <w:spacing w:val="-1"/>
      </w:rPr>
      <w:t xml:space="preserve"> </w:t>
    </w:r>
    <w:r>
      <w:rPr>
        <w:rFonts w:ascii="Calibri" w:hAnsi="Calibri" w:cs="Calibri"/>
        <w:color w:val="231F20"/>
        <w:spacing w:val="1"/>
      </w:rPr>
      <w:t>6</w:t>
    </w:r>
    <w:r>
      <w:rPr>
        <w:rFonts w:ascii="Calibri" w:hAnsi="Calibri" w:cs="Calibri"/>
        <w:color w:val="231F20"/>
        <w:spacing w:val="-1"/>
      </w:rPr>
      <w:t>5</w:t>
    </w:r>
    <w:r>
      <w:rPr>
        <w:rFonts w:ascii="Calibri" w:hAnsi="Calibri" w:cs="Calibri"/>
        <w:color w:val="231F20"/>
      </w:rPr>
      <w:t>1-406-8656</w:t>
    </w:r>
  </w:p>
  <w:p w:rsidR="0001681A" w:rsidRDefault="00C2379A" w:rsidP="0001681A">
    <w:pPr>
      <w:widowControl w:val="0"/>
      <w:tabs>
        <w:tab w:val="right" w:pos="8730"/>
      </w:tabs>
      <w:autoSpaceDE w:val="0"/>
      <w:autoSpaceDN w:val="0"/>
      <w:adjustRightInd w:val="0"/>
      <w:spacing w:before="11" w:line="250" w:lineRule="auto"/>
      <w:ind w:left="3240" w:right="-180"/>
      <w:jc w:val="right"/>
      <w:rPr>
        <w:rFonts w:ascii="Calibri" w:hAnsi="Calibri" w:cs="Calibri"/>
        <w:color w:val="000000"/>
      </w:rPr>
    </w:pPr>
    <w:hyperlink r:id="rId3" w:history="1">
      <w:r w:rsidR="0001681A">
        <w:rPr>
          <w:rFonts w:ascii="Calibri" w:hAnsi="Calibri" w:cs="Calibri"/>
          <w:color w:val="231F20"/>
        </w:rPr>
        <w:t xml:space="preserve"> w</w:t>
      </w:r>
      <w:r w:rsidR="0001681A">
        <w:rPr>
          <w:rFonts w:ascii="Calibri" w:hAnsi="Calibri" w:cs="Calibri"/>
          <w:color w:val="231F20"/>
          <w:spacing w:val="1"/>
        </w:rPr>
        <w:t>w</w:t>
      </w:r>
      <w:r w:rsidR="0001681A">
        <w:rPr>
          <w:rFonts w:ascii="Calibri" w:hAnsi="Calibri" w:cs="Calibri"/>
          <w:color w:val="231F20"/>
        </w:rPr>
        <w:t>w.h</w:t>
      </w:r>
      <w:r w:rsidR="0001681A">
        <w:rPr>
          <w:rFonts w:ascii="Calibri" w:hAnsi="Calibri" w:cs="Calibri"/>
          <w:color w:val="231F20"/>
          <w:spacing w:val="-3"/>
        </w:rPr>
        <w:t>f</w:t>
      </w:r>
      <w:r w:rsidR="0001681A">
        <w:rPr>
          <w:rFonts w:ascii="Calibri" w:hAnsi="Calibri" w:cs="Calibri"/>
          <w:color w:val="231F20"/>
          <w:spacing w:val="1"/>
        </w:rPr>
        <w:t>m</w:t>
      </w:r>
      <w:r w:rsidR="0001681A">
        <w:rPr>
          <w:rFonts w:ascii="Calibri" w:hAnsi="Calibri" w:cs="Calibri"/>
          <w:color w:val="231F20"/>
          <w:spacing w:val="-1"/>
        </w:rPr>
        <w:t>d</w:t>
      </w:r>
      <w:r w:rsidR="0001681A">
        <w:rPr>
          <w:rFonts w:ascii="Calibri" w:hAnsi="Calibri" w:cs="Calibri"/>
          <w:color w:val="231F20"/>
        </w:rPr>
        <w:t>.</w:t>
      </w:r>
      <w:r w:rsidR="0001681A">
        <w:rPr>
          <w:rFonts w:ascii="Calibri" w:hAnsi="Calibri" w:cs="Calibri"/>
          <w:color w:val="231F20"/>
          <w:spacing w:val="1"/>
        </w:rPr>
        <w:t>o</w:t>
      </w:r>
      <w:r w:rsidR="0001681A">
        <w:rPr>
          <w:rFonts w:ascii="Calibri" w:hAnsi="Calibri" w:cs="Calibri"/>
          <w:color w:val="231F20"/>
        </w:rPr>
        <w:t>rg</w:t>
      </w:r>
      <w:r w:rsidR="0001681A">
        <w:rPr>
          <w:rFonts w:ascii="Calibri" w:hAnsi="Calibri" w:cs="Calibri"/>
          <w:color w:val="231F20"/>
        </w:rPr>
        <w:tab/>
      </w:r>
    </w:hyperlink>
    <w:r w:rsidR="00D5332E" w:rsidRPr="00D5332E">
      <w:rPr>
        <w:rFonts w:ascii="Calibri" w:hAnsi="Calibri" w:cs="Calibri"/>
        <w:color w:val="231F20"/>
        <w:spacing w:val="-2"/>
      </w:rPr>
      <w:t>info@hfmd.org</w:t>
    </w:r>
  </w:p>
  <w:p w:rsidR="0001681A" w:rsidRDefault="0001681A" w:rsidP="0001681A">
    <w:pPr>
      <w:widowControl w:val="0"/>
      <w:tabs>
        <w:tab w:val="left" w:pos="2040"/>
      </w:tabs>
      <w:autoSpaceDE w:val="0"/>
      <w:autoSpaceDN w:val="0"/>
      <w:adjustRightInd w:val="0"/>
      <w:spacing w:before="20" w:line="218" w:lineRule="exact"/>
      <w:ind w:left="540" w:right="715" w:firstLine="49"/>
      <w:rPr>
        <w:rFonts w:ascii="Calibri" w:hAnsi="Calibri" w:cs="Calibri"/>
        <w:color w:val="000000"/>
        <w:sz w:val="17"/>
        <w:szCs w:val="17"/>
      </w:rPr>
    </w:pPr>
    <w:r>
      <w:rPr>
        <w:rFonts w:ascii="Calibri" w:hAnsi="Calibri" w:cs="Calibri"/>
        <w:color w:val="000000"/>
        <w:sz w:val="17"/>
        <w:szCs w:val="17"/>
      </w:rPr>
      <w:tab/>
    </w:r>
  </w:p>
  <w:p w:rsidR="0001681A" w:rsidRPr="00AD7CF1" w:rsidRDefault="0001681A" w:rsidP="0001681A">
    <w:pPr>
      <w:widowControl w:val="0"/>
      <w:autoSpaceDE w:val="0"/>
      <w:autoSpaceDN w:val="0"/>
      <w:adjustRightInd w:val="0"/>
      <w:spacing w:before="20" w:line="218" w:lineRule="exact"/>
      <w:ind w:left="540"/>
      <w:rPr>
        <w:rFonts w:ascii="Calibri" w:hAnsi="Calibri" w:cs="Calibri"/>
        <w:color w:val="000000"/>
        <w:sz w:val="18"/>
        <w:szCs w:val="18"/>
      </w:rPr>
    </w:pPr>
    <w:r>
      <w:rPr>
        <w:rFonts w:ascii="Calibri" w:hAnsi="Calibri" w:cs="Calibri"/>
        <w:color w:val="231F20"/>
        <w:sz w:val="18"/>
        <w:szCs w:val="18"/>
      </w:rPr>
      <w:t>H</w:t>
    </w:r>
    <w:r>
      <w:rPr>
        <w:rFonts w:ascii="Calibri" w:hAnsi="Calibri" w:cs="Calibri"/>
        <w:color w:val="231F20"/>
        <w:spacing w:val="-1"/>
        <w:sz w:val="18"/>
        <w:szCs w:val="18"/>
      </w:rPr>
      <w:t>F</w:t>
    </w:r>
    <w:r>
      <w:rPr>
        <w:rFonts w:ascii="Calibri" w:hAnsi="Calibri" w:cs="Calibri"/>
        <w:color w:val="231F20"/>
        <w:sz w:val="18"/>
        <w:szCs w:val="18"/>
      </w:rPr>
      <w:t>MD</w:t>
    </w:r>
    <w:r>
      <w:rPr>
        <w:rFonts w:ascii="Calibri" w:hAnsi="Calibri" w:cs="Calibri"/>
        <w:color w:val="231F20"/>
        <w:spacing w:val="-3"/>
        <w:sz w:val="18"/>
        <w:szCs w:val="18"/>
      </w:rPr>
      <w:t xml:space="preserve"> </w:t>
    </w:r>
    <w:r>
      <w:rPr>
        <w:rFonts w:ascii="Calibri" w:hAnsi="Calibri" w:cs="Calibri"/>
        <w:color w:val="231F20"/>
        <w:sz w:val="18"/>
        <w:szCs w:val="18"/>
      </w:rPr>
      <w:t>is</w:t>
    </w:r>
    <w:r>
      <w:rPr>
        <w:rFonts w:ascii="Calibri" w:hAnsi="Calibri" w:cs="Calibri"/>
        <w:color w:val="231F20"/>
        <w:spacing w:val="-1"/>
        <w:sz w:val="18"/>
        <w:szCs w:val="18"/>
      </w:rPr>
      <w:t xml:space="preserve"> </w:t>
    </w:r>
    <w:r>
      <w:rPr>
        <w:rFonts w:ascii="Calibri" w:hAnsi="Calibri" w:cs="Calibri"/>
        <w:color w:val="231F20"/>
        <w:sz w:val="18"/>
        <w:szCs w:val="18"/>
      </w:rPr>
      <w:t>a r</w:t>
    </w:r>
    <w:r>
      <w:rPr>
        <w:rFonts w:ascii="Calibri" w:hAnsi="Calibri" w:cs="Calibri"/>
        <w:color w:val="231F20"/>
        <w:spacing w:val="1"/>
        <w:sz w:val="18"/>
        <w:szCs w:val="18"/>
      </w:rPr>
      <w:t>e</w:t>
    </w:r>
    <w:r>
      <w:rPr>
        <w:rFonts w:ascii="Calibri" w:hAnsi="Calibri" w:cs="Calibri"/>
        <w:color w:val="231F20"/>
        <w:sz w:val="18"/>
        <w:szCs w:val="18"/>
      </w:rPr>
      <w:t>gi</w:t>
    </w:r>
    <w:r>
      <w:rPr>
        <w:rFonts w:ascii="Calibri" w:hAnsi="Calibri" w:cs="Calibri"/>
        <w:color w:val="231F20"/>
        <w:spacing w:val="-1"/>
        <w:sz w:val="18"/>
        <w:szCs w:val="18"/>
      </w:rPr>
      <w:t>s</w:t>
    </w:r>
    <w:r>
      <w:rPr>
        <w:rFonts w:ascii="Calibri" w:hAnsi="Calibri" w:cs="Calibri"/>
        <w:color w:val="231F20"/>
        <w:spacing w:val="2"/>
        <w:sz w:val="18"/>
        <w:szCs w:val="18"/>
      </w:rPr>
      <w:t>t</w:t>
    </w:r>
    <w:r>
      <w:rPr>
        <w:rFonts w:ascii="Calibri" w:hAnsi="Calibri" w:cs="Calibri"/>
        <w:color w:val="231F20"/>
        <w:spacing w:val="-1"/>
        <w:sz w:val="18"/>
        <w:szCs w:val="18"/>
      </w:rPr>
      <w:t>e</w:t>
    </w:r>
    <w:r>
      <w:rPr>
        <w:rFonts w:ascii="Calibri" w:hAnsi="Calibri" w:cs="Calibri"/>
        <w:color w:val="231F20"/>
        <w:sz w:val="18"/>
        <w:szCs w:val="18"/>
      </w:rPr>
      <w:t>r</w:t>
    </w:r>
    <w:r>
      <w:rPr>
        <w:rFonts w:ascii="Calibri" w:hAnsi="Calibri" w:cs="Calibri"/>
        <w:color w:val="231F20"/>
        <w:spacing w:val="-1"/>
        <w:sz w:val="18"/>
        <w:szCs w:val="18"/>
      </w:rPr>
      <w:t>e</w:t>
    </w:r>
    <w:r>
      <w:rPr>
        <w:rFonts w:ascii="Calibri" w:hAnsi="Calibri" w:cs="Calibri"/>
        <w:color w:val="231F20"/>
        <w:sz w:val="18"/>
        <w:szCs w:val="18"/>
      </w:rPr>
      <w:t>d</w:t>
    </w:r>
    <w:r>
      <w:rPr>
        <w:rFonts w:ascii="Calibri" w:hAnsi="Calibri" w:cs="Calibri"/>
        <w:color w:val="231F20"/>
        <w:spacing w:val="-4"/>
        <w:sz w:val="18"/>
        <w:szCs w:val="18"/>
      </w:rPr>
      <w:t xml:space="preserve"> </w:t>
    </w:r>
    <w:r>
      <w:rPr>
        <w:rFonts w:ascii="Calibri" w:hAnsi="Calibri" w:cs="Calibri"/>
        <w:color w:val="231F20"/>
        <w:spacing w:val="-1"/>
        <w:sz w:val="18"/>
        <w:szCs w:val="18"/>
      </w:rPr>
      <w:t>n</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1"/>
        <w:sz w:val="18"/>
        <w:szCs w:val="18"/>
      </w:rPr>
      <w:t>p</w:t>
    </w:r>
    <w:r>
      <w:rPr>
        <w:rFonts w:ascii="Calibri" w:hAnsi="Calibri" w:cs="Calibri"/>
        <w:color w:val="231F20"/>
        <w:sz w:val="18"/>
        <w:szCs w:val="18"/>
      </w:rPr>
      <w:t>roﬁt</w:t>
    </w:r>
    <w:r>
      <w:rPr>
        <w:rFonts w:ascii="Calibri" w:hAnsi="Calibri" w:cs="Calibri"/>
        <w:color w:val="231F20"/>
        <w:spacing w:val="-1"/>
        <w:sz w:val="18"/>
        <w:szCs w:val="18"/>
      </w:rPr>
      <w:t xml:space="preserve"> </w:t>
    </w:r>
    <w:r>
      <w:rPr>
        <w:rFonts w:ascii="Calibri" w:hAnsi="Calibri" w:cs="Calibri"/>
        <w:color w:val="231F20"/>
        <w:spacing w:val="3"/>
        <w:sz w:val="18"/>
        <w:szCs w:val="18"/>
      </w:rPr>
      <w:t>c</w:t>
    </w:r>
    <w:r>
      <w:rPr>
        <w:rFonts w:ascii="Calibri" w:hAnsi="Calibri" w:cs="Calibri"/>
        <w:color w:val="231F20"/>
        <w:spacing w:val="1"/>
        <w:sz w:val="18"/>
        <w:szCs w:val="18"/>
      </w:rPr>
      <w:t>o</w:t>
    </w:r>
    <w:r>
      <w:rPr>
        <w:rFonts w:ascii="Calibri" w:hAnsi="Calibri" w:cs="Calibri"/>
        <w:color w:val="231F20"/>
        <w:sz w:val="18"/>
        <w:szCs w:val="18"/>
      </w:rPr>
      <w:t>r</w:t>
    </w:r>
    <w:r>
      <w:rPr>
        <w:rFonts w:ascii="Calibri" w:hAnsi="Calibri" w:cs="Calibri"/>
        <w:color w:val="231F20"/>
        <w:spacing w:val="-1"/>
        <w:sz w:val="18"/>
        <w:szCs w:val="18"/>
      </w:rPr>
      <w:t>p</w:t>
    </w:r>
    <w:r>
      <w:rPr>
        <w:rFonts w:ascii="Calibri" w:hAnsi="Calibri" w:cs="Calibri"/>
        <w:color w:val="231F20"/>
        <w:spacing w:val="1"/>
        <w:sz w:val="18"/>
        <w:szCs w:val="18"/>
      </w:rPr>
      <w:t>o</w:t>
    </w:r>
    <w:r>
      <w:rPr>
        <w:rFonts w:ascii="Calibri" w:hAnsi="Calibri" w:cs="Calibri"/>
        <w:color w:val="231F20"/>
        <w:sz w:val="18"/>
        <w:szCs w:val="18"/>
      </w:rPr>
      <w:t>rati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5"/>
        <w:sz w:val="18"/>
        <w:szCs w:val="18"/>
      </w:rPr>
      <w:t xml:space="preserve"> </w:t>
    </w:r>
    <w:r>
      <w:rPr>
        <w:rFonts w:ascii="Calibri" w:hAnsi="Calibri" w:cs="Calibri"/>
        <w:color w:val="231F20"/>
        <w:sz w:val="18"/>
        <w:szCs w:val="18"/>
      </w:rPr>
      <w:t>(</w:t>
    </w:r>
    <w:r>
      <w:rPr>
        <w:rFonts w:ascii="Calibri" w:hAnsi="Calibri" w:cs="Calibri"/>
        <w:color w:val="231F20"/>
        <w:spacing w:val="1"/>
        <w:sz w:val="18"/>
        <w:szCs w:val="18"/>
      </w:rPr>
      <w:t>T</w:t>
    </w:r>
    <w:r>
      <w:rPr>
        <w:rFonts w:ascii="Calibri" w:hAnsi="Calibri" w:cs="Calibri"/>
        <w:color w:val="231F20"/>
        <w:sz w:val="18"/>
        <w:szCs w:val="18"/>
      </w:rPr>
      <w:t>ax</w:t>
    </w:r>
    <w:r>
      <w:rPr>
        <w:rFonts w:ascii="Calibri" w:hAnsi="Calibri" w:cs="Calibri"/>
        <w:color w:val="231F20"/>
        <w:spacing w:val="-1"/>
        <w:sz w:val="18"/>
        <w:szCs w:val="18"/>
      </w:rPr>
      <w:t xml:space="preserve"> </w:t>
    </w:r>
    <w:r>
      <w:rPr>
        <w:rFonts w:ascii="Calibri" w:hAnsi="Calibri" w:cs="Calibri"/>
        <w:color w:val="231F20"/>
        <w:sz w:val="18"/>
        <w:szCs w:val="18"/>
      </w:rPr>
      <w:t>ID#</w:t>
    </w:r>
    <w:r>
      <w:rPr>
        <w:rFonts w:ascii="Calibri" w:hAnsi="Calibri" w:cs="Calibri"/>
        <w:color w:val="231F20"/>
        <w:spacing w:val="-1"/>
        <w:sz w:val="18"/>
        <w:szCs w:val="18"/>
      </w:rPr>
      <w:t xml:space="preserve"> </w:t>
    </w:r>
    <w:r>
      <w:rPr>
        <w:rFonts w:ascii="Calibri" w:hAnsi="Calibri" w:cs="Calibri"/>
        <w:color w:val="231F20"/>
        <w:sz w:val="18"/>
        <w:szCs w:val="18"/>
      </w:rPr>
      <w:t>4</w:t>
    </w:r>
    <w:r>
      <w:rPr>
        <w:rFonts w:ascii="Calibri" w:hAnsi="Calibri" w:cs="Calibri"/>
        <w:color w:val="231F20"/>
        <w:spacing w:val="3"/>
        <w:sz w:val="18"/>
        <w:szCs w:val="18"/>
      </w:rPr>
      <w:t>1</w:t>
    </w:r>
    <w:r>
      <w:rPr>
        <w:rFonts w:ascii="Calibri" w:hAnsi="Calibri" w:cs="Calibri"/>
        <w:color w:val="231F20"/>
        <w:sz w:val="18"/>
        <w:szCs w:val="18"/>
      </w:rPr>
      <w:t>-6032276)</w:t>
    </w:r>
    <w:r>
      <w:rPr>
        <w:rFonts w:ascii="Calibri" w:hAnsi="Calibri" w:cs="Calibri"/>
        <w:color w:val="231F20"/>
        <w:spacing w:val="-8"/>
        <w:sz w:val="18"/>
        <w:szCs w:val="18"/>
      </w:rPr>
      <w:t xml:space="preserve"> </w:t>
    </w:r>
    <w:r>
      <w:rPr>
        <w:rFonts w:ascii="Calibri" w:hAnsi="Calibri" w:cs="Calibri"/>
        <w:color w:val="231F20"/>
        <w:spacing w:val="-1"/>
        <w:sz w:val="18"/>
        <w:szCs w:val="18"/>
      </w:rPr>
      <w:t>un</w:t>
    </w:r>
    <w:r>
      <w:rPr>
        <w:rFonts w:ascii="Calibri" w:hAnsi="Calibri" w:cs="Calibri"/>
        <w:color w:val="231F20"/>
        <w:spacing w:val="1"/>
        <w:sz w:val="18"/>
        <w:szCs w:val="18"/>
      </w:rPr>
      <w:t>d</w:t>
    </w:r>
    <w:r>
      <w:rPr>
        <w:rFonts w:ascii="Calibri" w:hAnsi="Calibri" w:cs="Calibri"/>
        <w:color w:val="231F20"/>
        <w:sz w:val="18"/>
        <w:szCs w:val="18"/>
      </w:rPr>
      <w:t>er</w:t>
    </w:r>
    <w:r>
      <w:rPr>
        <w:rFonts w:ascii="Calibri" w:hAnsi="Calibri" w:cs="Calibri"/>
        <w:color w:val="231F20"/>
        <w:spacing w:val="-2"/>
        <w:sz w:val="18"/>
        <w:szCs w:val="18"/>
      </w:rPr>
      <w:t xml:space="preserve"> </w:t>
    </w:r>
    <w:r>
      <w:rPr>
        <w:rFonts w:ascii="Calibri" w:hAnsi="Calibri" w:cs="Calibri"/>
        <w:color w:val="231F20"/>
        <w:sz w:val="18"/>
        <w:szCs w:val="18"/>
      </w:rPr>
      <w:t>t</w:t>
    </w:r>
    <w:r>
      <w:rPr>
        <w:rFonts w:ascii="Calibri" w:hAnsi="Calibri" w:cs="Calibri"/>
        <w:color w:val="231F20"/>
        <w:spacing w:val="-1"/>
        <w:sz w:val="18"/>
        <w:szCs w:val="18"/>
      </w:rPr>
      <w:t>h</w:t>
    </w:r>
    <w:r>
      <w:rPr>
        <w:rFonts w:ascii="Calibri" w:hAnsi="Calibri" w:cs="Calibri"/>
        <w:color w:val="231F20"/>
        <w:sz w:val="18"/>
        <w:szCs w:val="18"/>
      </w:rPr>
      <w:t>e laws</w:t>
    </w:r>
    <w:r>
      <w:rPr>
        <w:rFonts w:ascii="Calibri" w:hAnsi="Calibri" w:cs="Calibri"/>
        <w:color w:val="231F20"/>
        <w:spacing w:val="-2"/>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t</w:t>
    </w:r>
    <w:r>
      <w:rPr>
        <w:rFonts w:ascii="Calibri" w:hAnsi="Calibri" w:cs="Calibri"/>
        <w:color w:val="231F20"/>
        <w:spacing w:val="-1"/>
        <w:sz w:val="18"/>
        <w:szCs w:val="18"/>
      </w:rPr>
      <w:t>h</w:t>
    </w:r>
    <w:r>
      <w:rPr>
        <w:rFonts w:ascii="Calibri" w:hAnsi="Calibri" w:cs="Calibri"/>
        <w:color w:val="231F20"/>
        <w:sz w:val="18"/>
        <w:szCs w:val="18"/>
      </w:rPr>
      <w:t>e</w:t>
    </w:r>
    <w:r>
      <w:rPr>
        <w:rFonts w:ascii="Calibri" w:hAnsi="Calibri" w:cs="Calibri"/>
        <w:color w:val="231F20"/>
        <w:spacing w:val="-1"/>
        <w:sz w:val="18"/>
        <w:szCs w:val="18"/>
      </w:rPr>
      <w:t xml:space="preserve"> S</w:t>
    </w:r>
    <w:r>
      <w:rPr>
        <w:rFonts w:ascii="Calibri" w:hAnsi="Calibri" w:cs="Calibri"/>
        <w:color w:val="231F20"/>
        <w:sz w:val="18"/>
        <w:szCs w:val="18"/>
      </w:rPr>
      <w:t>ta</w:t>
    </w:r>
    <w:r>
      <w:rPr>
        <w:rFonts w:ascii="Calibri" w:hAnsi="Calibri" w:cs="Calibri"/>
        <w:color w:val="231F20"/>
        <w:spacing w:val="2"/>
        <w:sz w:val="18"/>
        <w:szCs w:val="18"/>
      </w:rPr>
      <w:t>t</w:t>
    </w:r>
    <w:r>
      <w:rPr>
        <w:rFonts w:ascii="Calibri" w:hAnsi="Calibri" w:cs="Calibri"/>
        <w:color w:val="231F20"/>
        <w:sz w:val="18"/>
        <w:szCs w:val="18"/>
      </w:rPr>
      <w:t>e</w:t>
    </w:r>
    <w:r>
      <w:rPr>
        <w:rFonts w:ascii="Calibri" w:hAnsi="Calibri" w:cs="Calibri"/>
        <w:color w:val="231F20"/>
        <w:spacing w:val="-3"/>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M</w:t>
    </w:r>
    <w:r>
      <w:rPr>
        <w:rFonts w:ascii="Calibri" w:hAnsi="Calibri" w:cs="Calibri"/>
        <w:color w:val="231F20"/>
        <w:spacing w:val="-1"/>
        <w:sz w:val="18"/>
        <w:szCs w:val="18"/>
      </w:rPr>
      <w:t>inn</w:t>
    </w:r>
    <w:r>
      <w:rPr>
        <w:rFonts w:ascii="Calibri" w:hAnsi="Calibri" w:cs="Calibri"/>
        <w:color w:val="231F20"/>
        <w:sz w:val="18"/>
        <w:szCs w:val="18"/>
      </w:rPr>
      <w:t>e</w:t>
    </w:r>
    <w:r>
      <w:rPr>
        <w:rFonts w:ascii="Calibri" w:hAnsi="Calibri" w:cs="Calibri"/>
        <w:color w:val="231F20"/>
        <w:spacing w:val="-1"/>
        <w:sz w:val="18"/>
        <w:szCs w:val="18"/>
      </w:rPr>
      <w:t>s</w:t>
    </w:r>
    <w:r>
      <w:rPr>
        <w:rFonts w:ascii="Calibri" w:hAnsi="Calibri" w:cs="Calibri"/>
        <w:color w:val="231F20"/>
        <w:spacing w:val="1"/>
        <w:sz w:val="18"/>
        <w:szCs w:val="18"/>
      </w:rPr>
      <w:t>o</w:t>
    </w:r>
    <w:r>
      <w:rPr>
        <w:rFonts w:ascii="Calibri" w:hAnsi="Calibri" w:cs="Calibri"/>
        <w:color w:val="231F20"/>
        <w:sz w:val="18"/>
        <w:szCs w:val="18"/>
      </w:rPr>
      <w:t>ta a</w:t>
    </w:r>
    <w:r>
      <w:rPr>
        <w:rFonts w:ascii="Calibri" w:hAnsi="Calibri" w:cs="Calibri"/>
        <w:color w:val="231F20"/>
        <w:spacing w:val="-1"/>
        <w:sz w:val="18"/>
        <w:szCs w:val="18"/>
      </w:rPr>
      <w:t>n</w:t>
    </w:r>
    <w:r>
      <w:rPr>
        <w:rFonts w:ascii="Calibri" w:hAnsi="Calibri" w:cs="Calibri"/>
        <w:color w:val="231F20"/>
        <w:sz w:val="18"/>
        <w:szCs w:val="18"/>
      </w:rPr>
      <w:t>d</w:t>
    </w:r>
    <w:r>
      <w:rPr>
        <w:rFonts w:ascii="Calibri" w:hAnsi="Calibri" w:cs="Calibri"/>
        <w:color w:val="231F20"/>
        <w:spacing w:val="-1"/>
        <w:sz w:val="18"/>
        <w:szCs w:val="18"/>
      </w:rPr>
      <w:t xml:space="preserve"> </w:t>
    </w:r>
    <w:r>
      <w:rPr>
        <w:rFonts w:ascii="Calibri" w:hAnsi="Calibri" w:cs="Calibri"/>
        <w:color w:val="231F20"/>
        <w:sz w:val="18"/>
        <w:szCs w:val="18"/>
      </w:rPr>
      <w:t>is</w:t>
    </w:r>
    <w:r>
      <w:rPr>
        <w:rFonts w:ascii="Calibri" w:hAnsi="Calibri" w:cs="Calibri"/>
        <w:color w:val="231F20"/>
        <w:spacing w:val="-1"/>
        <w:sz w:val="18"/>
        <w:szCs w:val="18"/>
      </w:rPr>
      <w:t xml:space="preserve"> </w:t>
    </w:r>
    <w:r>
      <w:rPr>
        <w:rFonts w:ascii="Calibri" w:hAnsi="Calibri" w:cs="Calibri"/>
        <w:color w:val="231F20"/>
        <w:sz w:val="18"/>
        <w:szCs w:val="18"/>
      </w:rPr>
      <w:t xml:space="preserve">a </w:t>
    </w:r>
    <w:r>
      <w:rPr>
        <w:rFonts w:ascii="Calibri" w:hAnsi="Calibri" w:cs="Calibri"/>
        <w:color w:val="231F20"/>
        <w:spacing w:val="2"/>
        <w:sz w:val="18"/>
        <w:szCs w:val="18"/>
      </w:rPr>
      <w:t>q</w:t>
    </w:r>
    <w:r>
      <w:rPr>
        <w:rFonts w:ascii="Calibri" w:hAnsi="Calibri" w:cs="Calibri"/>
        <w:color w:val="231F20"/>
        <w:spacing w:val="-1"/>
        <w:sz w:val="18"/>
        <w:szCs w:val="18"/>
      </w:rPr>
      <w:t>u</w:t>
    </w:r>
    <w:r>
      <w:rPr>
        <w:rFonts w:ascii="Calibri" w:hAnsi="Calibri" w:cs="Calibri"/>
        <w:color w:val="231F20"/>
        <w:sz w:val="18"/>
        <w:szCs w:val="18"/>
      </w:rPr>
      <w:t>al</w:t>
    </w:r>
    <w:r>
      <w:rPr>
        <w:rFonts w:ascii="Calibri" w:hAnsi="Calibri" w:cs="Calibri"/>
        <w:color w:val="231F20"/>
        <w:spacing w:val="-1"/>
        <w:sz w:val="18"/>
        <w:szCs w:val="18"/>
      </w:rPr>
      <w:t>i</w:t>
    </w:r>
    <w:r>
      <w:rPr>
        <w:rFonts w:ascii="Calibri" w:hAnsi="Calibri" w:cs="Calibri"/>
        <w:color w:val="231F20"/>
        <w:sz w:val="18"/>
        <w:szCs w:val="18"/>
      </w:rPr>
      <w:t>ﬁ</w:t>
    </w:r>
    <w:r>
      <w:rPr>
        <w:rFonts w:ascii="Calibri" w:hAnsi="Calibri" w:cs="Calibri"/>
        <w:color w:val="231F20"/>
        <w:spacing w:val="-1"/>
        <w:sz w:val="18"/>
        <w:szCs w:val="18"/>
      </w:rPr>
      <w:t>e</w:t>
    </w:r>
    <w:r>
      <w:rPr>
        <w:rFonts w:ascii="Calibri" w:hAnsi="Calibri" w:cs="Calibri"/>
        <w:color w:val="231F20"/>
        <w:sz w:val="18"/>
        <w:szCs w:val="18"/>
      </w:rPr>
      <w:t>d</w:t>
    </w:r>
    <w:r>
      <w:rPr>
        <w:rFonts w:ascii="Calibri" w:hAnsi="Calibri" w:cs="Calibri"/>
        <w:color w:val="231F20"/>
        <w:spacing w:val="-2"/>
        <w:sz w:val="18"/>
        <w:szCs w:val="18"/>
      </w:rPr>
      <w:t xml:space="preserve"> </w:t>
    </w:r>
    <w:r>
      <w:rPr>
        <w:rFonts w:ascii="Calibri" w:hAnsi="Calibri" w:cs="Calibri"/>
        <w:color w:val="231F20"/>
        <w:spacing w:val="1"/>
        <w:sz w:val="18"/>
        <w:szCs w:val="18"/>
      </w:rPr>
      <w:t>c</w:t>
    </w:r>
    <w:r>
      <w:rPr>
        <w:rFonts w:ascii="Calibri" w:hAnsi="Calibri" w:cs="Calibri"/>
        <w:color w:val="231F20"/>
        <w:spacing w:val="-1"/>
        <w:sz w:val="18"/>
        <w:szCs w:val="18"/>
      </w:rPr>
      <w:t>h</w:t>
    </w:r>
    <w:r>
      <w:rPr>
        <w:rFonts w:ascii="Calibri" w:hAnsi="Calibri" w:cs="Calibri"/>
        <w:color w:val="231F20"/>
        <w:sz w:val="18"/>
        <w:szCs w:val="18"/>
      </w:rPr>
      <w:t>ar</w:t>
    </w:r>
    <w:r>
      <w:rPr>
        <w:rFonts w:ascii="Calibri" w:hAnsi="Calibri" w:cs="Calibri"/>
        <w:color w:val="231F20"/>
        <w:spacing w:val="1"/>
        <w:sz w:val="18"/>
        <w:szCs w:val="18"/>
      </w:rPr>
      <w:t>i</w:t>
    </w:r>
    <w:r>
      <w:rPr>
        <w:rFonts w:ascii="Calibri" w:hAnsi="Calibri" w:cs="Calibri"/>
        <w:color w:val="231F20"/>
        <w:sz w:val="18"/>
        <w:szCs w:val="18"/>
      </w:rPr>
      <w:t>ta</w:t>
    </w:r>
    <w:r>
      <w:rPr>
        <w:rFonts w:ascii="Calibri" w:hAnsi="Calibri" w:cs="Calibri"/>
        <w:color w:val="231F20"/>
        <w:spacing w:val="-1"/>
        <w:sz w:val="18"/>
        <w:szCs w:val="18"/>
      </w:rPr>
      <w:t>b</w:t>
    </w:r>
    <w:r>
      <w:rPr>
        <w:rFonts w:ascii="Calibri" w:hAnsi="Calibri" w:cs="Calibri"/>
        <w:color w:val="231F20"/>
        <w:sz w:val="18"/>
        <w:szCs w:val="18"/>
      </w:rPr>
      <w:t>le</w:t>
    </w:r>
    <w:r>
      <w:rPr>
        <w:rFonts w:ascii="Calibri" w:hAnsi="Calibri" w:cs="Calibri"/>
        <w:color w:val="231F20"/>
        <w:spacing w:val="-3"/>
        <w:sz w:val="18"/>
        <w:szCs w:val="18"/>
      </w:rPr>
      <w:t xml:space="preserve"> </w:t>
    </w:r>
    <w:r>
      <w:rPr>
        <w:rFonts w:ascii="Calibri" w:hAnsi="Calibri" w:cs="Calibri"/>
        <w:color w:val="231F20"/>
        <w:spacing w:val="-1"/>
        <w:sz w:val="18"/>
        <w:szCs w:val="18"/>
      </w:rPr>
      <w:t>n</w:t>
    </w:r>
    <w:r>
      <w:rPr>
        <w:rFonts w:ascii="Calibri" w:hAnsi="Calibri" w:cs="Calibri"/>
        <w:color w:val="231F20"/>
        <w:spacing w:val="1"/>
        <w:sz w:val="18"/>
        <w:szCs w:val="18"/>
      </w:rPr>
      <w:t>o</w:t>
    </w:r>
    <w:r>
      <w:rPr>
        <w:rFonts w:ascii="Calibri" w:hAnsi="Calibri" w:cs="Calibri"/>
        <w:color w:val="231F20"/>
        <w:spacing w:val="4"/>
        <w:sz w:val="18"/>
        <w:szCs w:val="18"/>
      </w:rPr>
      <w:t>n</w:t>
    </w:r>
    <w:r>
      <w:rPr>
        <w:rFonts w:ascii="Calibri" w:hAnsi="Calibri" w:cs="Calibri"/>
        <w:color w:val="231F20"/>
        <w:spacing w:val="2"/>
        <w:sz w:val="18"/>
        <w:szCs w:val="18"/>
      </w:rPr>
      <w:t>-</w:t>
    </w:r>
    <w:r>
      <w:rPr>
        <w:rFonts w:ascii="Calibri" w:hAnsi="Calibri" w:cs="Calibri"/>
        <w:color w:val="231F20"/>
        <w:spacing w:val="-1"/>
        <w:sz w:val="18"/>
        <w:szCs w:val="18"/>
      </w:rPr>
      <w:t>p</w:t>
    </w:r>
    <w:r>
      <w:rPr>
        <w:rFonts w:ascii="Calibri" w:hAnsi="Calibri" w:cs="Calibri"/>
        <w:color w:val="231F20"/>
        <w:sz w:val="18"/>
        <w:szCs w:val="18"/>
      </w:rPr>
      <w:t>roﬁt</w:t>
    </w:r>
    <w:r>
      <w:rPr>
        <w:rFonts w:ascii="Calibri" w:hAnsi="Calibri" w:cs="Calibri"/>
        <w:color w:val="231F20"/>
        <w:spacing w:val="-1"/>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r</w:t>
    </w:r>
    <w:r>
      <w:rPr>
        <w:rFonts w:ascii="Calibri" w:hAnsi="Calibri" w:cs="Calibri"/>
        <w:color w:val="231F20"/>
        <w:spacing w:val="-1"/>
        <w:sz w:val="18"/>
        <w:szCs w:val="18"/>
      </w:rPr>
      <w:t>g</w:t>
    </w:r>
    <w:r>
      <w:rPr>
        <w:rFonts w:ascii="Calibri" w:hAnsi="Calibri" w:cs="Calibri"/>
        <w:color w:val="231F20"/>
        <w:sz w:val="18"/>
        <w:szCs w:val="18"/>
      </w:rPr>
      <w:t>a</w:t>
    </w:r>
    <w:r>
      <w:rPr>
        <w:rFonts w:ascii="Calibri" w:hAnsi="Calibri" w:cs="Calibri"/>
        <w:color w:val="231F20"/>
        <w:spacing w:val="-1"/>
        <w:sz w:val="18"/>
        <w:szCs w:val="18"/>
      </w:rPr>
      <w:t>n</w:t>
    </w:r>
    <w:r>
      <w:rPr>
        <w:rFonts w:ascii="Calibri" w:hAnsi="Calibri" w:cs="Calibri"/>
        <w:color w:val="231F20"/>
        <w:sz w:val="18"/>
        <w:szCs w:val="18"/>
      </w:rPr>
      <w:t>i</w:t>
    </w:r>
    <w:r>
      <w:rPr>
        <w:rFonts w:ascii="Calibri" w:hAnsi="Calibri" w:cs="Calibri"/>
        <w:color w:val="231F20"/>
        <w:spacing w:val="1"/>
        <w:sz w:val="18"/>
        <w:szCs w:val="18"/>
      </w:rPr>
      <w:t>z</w:t>
    </w:r>
    <w:r>
      <w:rPr>
        <w:rFonts w:ascii="Calibri" w:hAnsi="Calibri" w:cs="Calibri"/>
        <w:color w:val="231F20"/>
        <w:sz w:val="18"/>
        <w:szCs w:val="18"/>
      </w:rPr>
      <w:t>ati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4"/>
        <w:sz w:val="18"/>
        <w:szCs w:val="18"/>
      </w:rPr>
      <w:t xml:space="preserve"> </w:t>
    </w:r>
    <w:r>
      <w:rPr>
        <w:rFonts w:ascii="Calibri" w:hAnsi="Calibri" w:cs="Calibri"/>
        <w:color w:val="231F20"/>
        <w:spacing w:val="-1"/>
        <w:sz w:val="18"/>
        <w:szCs w:val="18"/>
      </w:rPr>
      <w:t>u</w:t>
    </w:r>
    <w:r>
      <w:rPr>
        <w:rFonts w:ascii="Calibri" w:hAnsi="Calibri" w:cs="Calibri"/>
        <w:color w:val="231F20"/>
        <w:spacing w:val="1"/>
        <w:sz w:val="18"/>
        <w:szCs w:val="18"/>
      </w:rPr>
      <w:t>n</w:t>
    </w:r>
    <w:r>
      <w:rPr>
        <w:rFonts w:ascii="Calibri" w:hAnsi="Calibri" w:cs="Calibri"/>
        <w:color w:val="231F20"/>
        <w:spacing w:val="-1"/>
        <w:sz w:val="18"/>
        <w:szCs w:val="18"/>
      </w:rPr>
      <w:t>de</w:t>
    </w:r>
    <w:r>
      <w:rPr>
        <w:rFonts w:ascii="Calibri" w:hAnsi="Calibri" w:cs="Calibri"/>
        <w:color w:val="231F20"/>
        <w:sz w:val="18"/>
        <w:szCs w:val="18"/>
      </w:rPr>
      <w:t xml:space="preserve">r </w:t>
    </w:r>
    <w:r>
      <w:rPr>
        <w:rFonts w:ascii="Calibri" w:hAnsi="Calibri" w:cs="Calibri"/>
        <w:color w:val="231F20"/>
        <w:spacing w:val="-1"/>
        <w:sz w:val="18"/>
        <w:szCs w:val="18"/>
      </w:rPr>
      <w:t>Se</w:t>
    </w:r>
    <w:r>
      <w:rPr>
        <w:rFonts w:ascii="Calibri" w:hAnsi="Calibri" w:cs="Calibri"/>
        <w:color w:val="231F20"/>
        <w:spacing w:val="1"/>
        <w:sz w:val="18"/>
        <w:szCs w:val="18"/>
      </w:rPr>
      <w:t>c</w:t>
    </w:r>
    <w:r>
      <w:rPr>
        <w:rFonts w:ascii="Calibri" w:hAnsi="Calibri" w:cs="Calibri"/>
        <w:color w:val="231F20"/>
        <w:sz w:val="18"/>
        <w:szCs w:val="18"/>
      </w:rPr>
      <w:t>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3"/>
        <w:sz w:val="18"/>
        <w:szCs w:val="18"/>
      </w:rPr>
      <w:t xml:space="preserve"> </w:t>
    </w:r>
    <w:r>
      <w:rPr>
        <w:rFonts w:ascii="Calibri" w:hAnsi="Calibri" w:cs="Calibri"/>
        <w:color w:val="231F20"/>
        <w:sz w:val="18"/>
        <w:szCs w:val="18"/>
      </w:rPr>
      <w:t>501</w:t>
    </w:r>
    <w:r>
      <w:rPr>
        <w:rFonts w:ascii="Calibri" w:hAnsi="Calibri" w:cs="Calibri"/>
        <w:color w:val="231F20"/>
        <w:spacing w:val="-3"/>
        <w:sz w:val="18"/>
        <w:szCs w:val="18"/>
      </w:rPr>
      <w:t xml:space="preserve"> </w:t>
    </w:r>
    <w:r w:rsidR="00AC1D05">
      <w:rPr>
        <w:rFonts w:ascii="Calibri" w:hAnsi="Calibri" w:cs="Calibri"/>
        <w:color w:val="231F20"/>
        <w:sz w:val="18"/>
        <w:szCs w:val="18"/>
      </w:rPr>
      <w:t>(</w:t>
    </w:r>
    <w:r>
      <w:rPr>
        <w:rFonts w:ascii="Calibri" w:hAnsi="Calibri" w:cs="Calibri"/>
        <w:color w:val="231F20"/>
        <w:sz w:val="18"/>
        <w:szCs w:val="18"/>
      </w:rPr>
      <w:t>c)</w:t>
    </w:r>
    <w:r>
      <w:rPr>
        <w:rFonts w:ascii="Calibri" w:hAnsi="Calibri" w:cs="Calibri"/>
        <w:color w:val="231F20"/>
        <w:spacing w:val="-2"/>
        <w:sz w:val="18"/>
        <w:szCs w:val="18"/>
      </w:rPr>
      <w:t xml:space="preserve"> </w:t>
    </w:r>
    <w:r>
      <w:rPr>
        <w:rFonts w:ascii="Calibri" w:hAnsi="Calibri" w:cs="Calibri"/>
        <w:color w:val="231F20"/>
        <w:sz w:val="18"/>
        <w:szCs w:val="18"/>
      </w:rPr>
      <w:t>(3)</w:t>
    </w:r>
    <w:r>
      <w:rPr>
        <w:rFonts w:ascii="Calibri" w:hAnsi="Calibri" w:cs="Calibri"/>
        <w:color w:val="231F20"/>
        <w:spacing w:val="-3"/>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t</w:t>
    </w:r>
    <w:r>
      <w:rPr>
        <w:rFonts w:ascii="Calibri" w:hAnsi="Calibri" w:cs="Calibri"/>
        <w:color w:val="231F20"/>
        <w:spacing w:val="-1"/>
        <w:sz w:val="18"/>
        <w:szCs w:val="18"/>
      </w:rPr>
      <w:t>h</w:t>
    </w:r>
    <w:r>
      <w:rPr>
        <w:rFonts w:ascii="Calibri" w:hAnsi="Calibri" w:cs="Calibri"/>
        <w:color w:val="231F20"/>
        <w:sz w:val="18"/>
        <w:szCs w:val="18"/>
      </w:rPr>
      <w:t>e</w:t>
    </w:r>
    <w:r>
      <w:rPr>
        <w:rFonts w:ascii="Calibri" w:hAnsi="Calibri" w:cs="Calibri"/>
        <w:color w:val="231F20"/>
        <w:spacing w:val="-3"/>
        <w:sz w:val="18"/>
        <w:szCs w:val="18"/>
      </w:rPr>
      <w:t xml:space="preserve"> </w:t>
    </w:r>
    <w:r>
      <w:rPr>
        <w:rFonts w:ascii="Calibri" w:hAnsi="Calibri" w:cs="Calibri"/>
        <w:color w:val="231F20"/>
        <w:sz w:val="18"/>
        <w:szCs w:val="18"/>
      </w:rPr>
      <w:t>Int</w:t>
    </w:r>
    <w:r>
      <w:rPr>
        <w:rFonts w:ascii="Calibri" w:hAnsi="Calibri" w:cs="Calibri"/>
        <w:color w:val="231F20"/>
        <w:spacing w:val="-1"/>
        <w:sz w:val="18"/>
        <w:szCs w:val="18"/>
      </w:rPr>
      <w:t>e</w:t>
    </w:r>
    <w:r>
      <w:rPr>
        <w:rFonts w:ascii="Calibri" w:hAnsi="Calibri" w:cs="Calibri"/>
        <w:color w:val="231F20"/>
        <w:sz w:val="18"/>
        <w:szCs w:val="18"/>
      </w:rPr>
      <w:t>r</w:t>
    </w:r>
    <w:r>
      <w:rPr>
        <w:rFonts w:ascii="Calibri" w:hAnsi="Calibri" w:cs="Calibri"/>
        <w:color w:val="231F20"/>
        <w:spacing w:val="-1"/>
        <w:sz w:val="18"/>
        <w:szCs w:val="18"/>
      </w:rPr>
      <w:t>n</w:t>
    </w:r>
    <w:r>
      <w:rPr>
        <w:rFonts w:ascii="Calibri" w:hAnsi="Calibri" w:cs="Calibri"/>
        <w:color w:val="231F20"/>
        <w:spacing w:val="2"/>
        <w:sz w:val="18"/>
        <w:szCs w:val="18"/>
      </w:rPr>
      <w:t>a</w:t>
    </w:r>
    <w:r>
      <w:rPr>
        <w:rFonts w:ascii="Calibri" w:hAnsi="Calibri" w:cs="Calibri"/>
        <w:color w:val="231F20"/>
        <w:sz w:val="18"/>
        <w:szCs w:val="18"/>
      </w:rPr>
      <w:t>l</w:t>
    </w:r>
    <w:r>
      <w:rPr>
        <w:rFonts w:ascii="Calibri" w:hAnsi="Calibri" w:cs="Calibri"/>
        <w:color w:val="231F20"/>
        <w:spacing w:val="-3"/>
        <w:sz w:val="18"/>
        <w:szCs w:val="18"/>
      </w:rPr>
      <w:t xml:space="preserve"> </w:t>
    </w:r>
    <w:r>
      <w:rPr>
        <w:rFonts w:ascii="Calibri" w:hAnsi="Calibri" w:cs="Calibri"/>
        <w:color w:val="231F20"/>
        <w:spacing w:val="1"/>
        <w:sz w:val="18"/>
        <w:szCs w:val="18"/>
      </w:rPr>
      <w:t>R</w:t>
    </w:r>
    <w:r>
      <w:rPr>
        <w:rFonts w:ascii="Calibri" w:hAnsi="Calibri" w:cs="Calibri"/>
        <w:color w:val="231F20"/>
        <w:spacing w:val="-1"/>
        <w:sz w:val="18"/>
        <w:szCs w:val="18"/>
      </w:rPr>
      <w:t>e</w:t>
    </w:r>
    <w:r>
      <w:rPr>
        <w:rFonts w:ascii="Calibri" w:hAnsi="Calibri" w:cs="Calibri"/>
        <w:color w:val="231F20"/>
        <w:sz w:val="18"/>
        <w:szCs w:val="18"/>
      </w:rPr>
      <w:t>ve</w:t>
    </w:r>
    <w:r>
      <w:rPr>
        <w:rFonts w:ascii="Calibri" w:hAnsi="Calibri" w:cs="Calibri"/>
        <w:color w:val="231F20"/>
        <w:spacing w:val="1"/>
        <w:sz w:val="18"/>
        <w:szCs w:val="18"/>
      </w:rPr>
      <w:t>n</w:t>
    </w:r>
    <w:r>
      <w:rPr>
        <w:rFonts w:ascii="Calibri" w:hAnsi="Calibri" w:cs="Calibri"/>
        <w:color w:val="231F20"/>
        <w:spacing w:val="-1"/>
        <w:sz w:val="18"/>
        <w:szCs w:val="18"/>
      </w:rPr>
      <w:t>u</w:t>
    </w:r>
    <w:r>
      <w:rPr>
        <w:rFonts w:ascii="Calibri" w:hAnsi="Calibri" w:cs="Calibri"/>
        <w:color w:val="231F20"/>
        <w:sz w:val="18"/>
        <w:szCs w:val="18"/>
      </w:rPr>
      <w:t>e</w:t>
    </w:r>
    <w:r>
      <w:rPr>
        <w:rFonts w:ascii="Calibri" w:hAnsi="Calibri" w:cs="Calibri"/>
        <w:color w:val="231F20"/>
        <w:spacing w:val="-5"/>
        <w:sz w:val="18"/>
        <w:szCs w:val="18"/>
      </w:rPr>
      <w:t xml:space="preserve"> </w:t>
    </w:r>
    <w:r>
      <w:rPr>
        <w:rFonts w:ascii="Calibri" w:hAnsi="Calibri" w:cs="Calibri"/>
        <w:color w:val="231F20"/>
        <w:spacing w:val="-1"/>
        <w:sz w:val="18"/>
        <w:szCs w:val="18"/>
      </w:rPr>
      <w:t>S</w:t>
    </w:r>
    <w:r>
      <w:rPr>
        <w:rFonts w:ascii="Calibri" w:hAnsi="Calibri" w:cs="Calibri"/>
        <w:color w:val="231F20"/>
        <w:spacing w:val="2"/>
        <w:sz w:val="18"/>
        <w:szCs w:val="18"/>
      </w:rPr>
      <w:t>e</w:t>
    </w:r>
    <w:r>
      <w:rPr>
        <w:rFonts w:ascii="Calibri" w:hAnsi="Calibri" w:cs="Calibri"/>
        <w:color w:val="231F20"/>
        <w:sz w:val="18"/>
        <w:szCs w:val="18"/>
      </w:rPr>
      <w:t>rvi</w:t>
    </w:r>
    <w:r>
      <w:rPr>
        <w:rFonts w:ascii="Calibri" w:hAnsi="Calibri" w:cs="Calibri"/>
        <w:color w:val="231F20"/>
        <w:spacing w:val="1"/>
        <w:sz w:val="18"/>
        <w:szCs w:val="18"/>
      </w:rPr>
      <w:t>c</w:t>
    </w:r>
    <w:r>
      <w:rPr>
        <w:rFonts w:ascii="Calibri" w:hAnsi="Calibri" w:cs="Calibri"/>
        <w:color w:val="231F20"/>
        <w:spacing w:val="-1"/>
        <w:sz w:val="18"/>
        <w:szCs w:val="18"/>
      </w:rPr>
      <w:t>e</w:t>
    </w:r>
  </w:p>
  <w:p w:rsidR="002869D8" w:rsidRDefault="00286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ABD"/>
    <w:multiLevelType w:val="singleLevel"/>
    <w:tmpl w:val="3BF82A02"/>
    <w:lvl w:ilvl="0">
      <w:start w:val="1"/>
      <w:numFmt w:val="decimal"/>
      <w:lvlText w:val="%1."/>
      <w:lvlJc w:val="left"/>
      <w:pPr>
        <w:tabs>
          <w:tab w:val="num" w:pos="720"/>
        </w:tabs>
        <w:ind w:left="720" w:hanging="720"/>
      </w:pPr>
      <w:rPr>
        <w:rFonts w:hint="default"/>
      </w:rPr>
    </w:lvl>
  </w:abstractNum>
  <w:abstractNum w:abstractNumId="1" w15:restartNumberingAfterBreak="0">
    <w:nsid w:val="088F012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66559F1"/>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3" w15:restartNumberingAfterBreak="0">
    <w:nsid w:val="1E753049"/>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4" w15:restartNumberingAfterBreak="0">
    <w:nsid w:val="226126A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36F0672"/>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6" w15:restartNumberingAfterBreak="0">
    <w:nsid w:val="269716F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7DF5C2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AE7298"/>
    <w:multiLevelType w:val="singleLevel"/>
    <w:tmpl w:val="FE9E7DA0"/>
    <w:lvl w:ilvl="0">
      <w:start w:val="1"/>
      <w:numFmt w:val="upperRoman"/>
      <w:lvlText w:val="%1."/>
      <w:lvlJc w:val="left"/>
      <w:pPr>
        <w:tabs>
          <w:tab w:val="num" w:pos="720"/>
        </w:tabs>
        <w:ind w:left="720" w:hanging="720"/>
      </w:pPr>
      <w:rPr>
        <w:rFonts w:hint="default"/>
        <w:b/>
      </w:rPr>
    </w:lvl>
  </w:abstractNum>
  <w:abstractNum w:abstractNumId="9" w15:restartNumberingAfterBreak="0">
    <w:nsid w:val="3126433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0332E4B"/>
    <w:multiLevelType w:val="hybridMultilevel"/>
    <w:tmpl w:val="64FECEA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2FD21B7"/>
    <w:multiLevelType w:val="hybridMultilevel"/>
    <w:tmpl w:val="1ACA3B74"/>
    <w:lvl w:ilvl="0" w:tplc="04090001">
      <w:start w:val="808"/>
      <w:numFmt w:val="bullet"/>
      <w:lvlText w:val=""/>
      <w:lvlJc w:val="left"/>
      <w:pPr>
        <w:tabs>
          <w:tab w:val="num" w:pos="720"/>
        </w:tabs>
        <w:ind w:left="720" w:hanging="360"/>
      </w:pPr>
      <w:rPr>
        <w:rFonts w:ascii="Symbol" w:eastAsia="Times New Roman" w:hAnsi="Symbol" w:cs="Times New Roman" w:hint="default"/>
      </w:rPr>
    </w:lvl>
    <w:lvl w:ilvl="1" w:tplc="5A5AB61C">
      <w:start w:val="80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44C0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71B0C0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B262BE5"/>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15" w15:restartNumberingAfterBreak="0">
    <w:nsid w:val="5317677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7E095E"/>
    <w:multiLevelType w:val="hybridMultilevel"/>
    <w:tmpl w:val="11203B60"/>
    <w:lvl w:ilvl="0" w:tplc="D5BAD118">
      <w:start w:val="1"/>
      <w:numFmt w:val="bullet"/>
      <w:lvlText w:val=""/>
      <w:lvlJc w:val="left"/>
      <w:pPr>
        <w:tabs>
          <w:tab w:val="num" w:pos="840"/>
        </w:tabs>
        <w:ind w:left="8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A6B6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69F1049E"/>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19" w15:restartNumberingAfterBreak="0">
    <w:nsid w:val="6E8C4C6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6D216AD"/>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21" w15:restartNumberingAfterBreak="0">
    <w:nsid w:val="7B1C460E"/>
    <w:multiLevelType w:val="singleLevel"/>
    <w:tmpl w:val="AC12CD6C"/>
    <w:lvl w:ilvl="0">
      <w:start w:val="8"/>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11"/>
  </w:num>
  <w:num w:numId="4">
    <w:abstractNumId w:val="7"/>
  </w:num>
  <w:num w:numId="5">
    <w:abstractNumId w:val="6"/>
  </w:num>
  <w:num w:numId="6">
    <w:abstractNumId w:val="9"/>
  </w:num>
  <w:num w:numId="7">
    <w:abstractNumId w:val="15"/>
  </w:num>
  <w:num w:numId="8">
    <w:abstractNumId w:val="1"/>
  </w:num>
  <w:num w:numId="9">
    <w:abstractNumId w:val="12"/>
  </w:num>
  <w:num w:numId="10">
    <w:abstractNumId w:val="19"/>
  </w:num>
  <w:num w:numId="11">
    <w:abstractNumId w:val="17"/>
  </w:num>
  <w:num w:numId="12">
    <w:abstractNumId w:val="20"/>
  </w:num>
  <w:num w:numId="13">
    <w:abstractNumId w:val="5"/>
  </w:num>
  <w:num w:numId="14">
    <w:abstractNumId w:val="18"/>
  </w:num>
  <w:num w:numId="15">
    <w:abstractNumId w:val="14"/>
  </w:num>
  <w:num w:numId="16">
    <w:abstractNumId w:val="3"/>
  </w:num>
  <w:num w:numId="17">
    <w:abstractNumId w:val="2"/>
  </w:num>
  <w:num w:numId="18">
    <w:abstractNumId w:val="13"/>
  </w:num>
  <w:num w:numId="19">
    <w:abstractNumId w:val="4"/>
  </w:num>
  <w:num w:numId="20">
    <w:abstractNumId w:val="21"/>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30"/>
    <w:rsid w:val="000009B7"/>
    <w:rsid w:val="0001681A"/>
    <w:rsid w:val="00022E6C"/>
    <w:rsid w:val="000322D4"/>
    <w:rsid w:val="000344A3"/>
    <w:rsid w:val="00043354"/>
    <w:rsid w:val="000919EA"/>
    <w:rsid w:val="000A406F"/>
    <w:rsid w:val="000B5528"/>
    <w:rsid w:val="000D472B"/>
    <w:rsid w:val="000D56BA"/>
    <w:rsid w:val="001006AA"/>
    <w:rsid w:val="00110F20"/>
    <w:rsid w:val="00127CBD"/>
    <w:rsid w:val="00131516"/>
    <w:rsid w:val="00142B15"/>
    <w:rsid w:val="00150BF0"/>
    <w:rsid w:val="0015312D"/>
    <w:rsid w:val="00154E78"/>
    <w:rsid w:val="0015639D"/>
    <w:rsid w:val="00162BD8"/>
    <w:rsid w:val="001802C7"/>
    <w:rsid w:val="00187C4D"/>
    <w:rsid w:val="001A1C41"/>
    <w:rsid w:val="001A4430"/>
    <w:rsid w:val="001B72BD"/>
    <w:rsid w:val="001C0757"/>
    <w:rsid w:val="001C11BB"/>
    <w:rsid w:val="001C385A"/>
    <w:rsid w:val="001C5B8C"/>
    <w:rsid w:val="001D6E58"/>
    <w:rsid w:val="001F0E84"/>
    <w:rsid w:val="002139B9"/>
    <w:rsid w:val="00221053"/>
    <w:rsid w:val="00231FB6"/>
    <w:rsid w:val="00236870"/>
    <w:rsid w:val="00247D42"/>
    <w:rsid w:val="00254A1E"/>
    <w:rsid w:val="002869D8"/>
    <w:rsid w:val="00290A91"/>
    <w:rsid w:val="002956A2"/>
    <w:rsid w:val="002975DD"/>
    <w:rsid w:val="002C034F"/>
    <w:rsid w:val="002E4105"/>
    <w:rsid w:val="002F0B25"/>
    <w:rsid w:val="00320A63"/>
    <w:rsid w:val="00323AB6"/>
    <w:rsid w:val="0032573E"/>
    <w:rsid w:val="00334A6C"/>
    <w:rsid w:val="00337A13"/>
    <w:rsid w:val="0034032D"/>
    <w:rsid w:val="003416C1"/>
    <w:rsid w:val="003612F7"/>
    <w:rsid w:val="003640F3"/>
    <w:rsid w:val="00371ED6"/>
    <w:rsid w:val="00372D83"/>
    <w:rsid w:val="00392737"/>
    <w:rsid w:val="003C760B"/>
    <w:rsid w:val="003D1C59"/>
    <w:rsid w:val="003E67AC"/>
    <w:rsid w:val="003E74BC"/>
    <w:rsid w:val="003F4701"/>
    <w:rsid w:val="003F4E88"/>
    <w:rsid w:val="004024BD"/>
    <w:rsid w:val="00432BD6"/>
    <w:rsid w:val="00443526"/>
    <w:rsid w:val="00446762"/>
    <w:rsid w:val="004568E9"/>
    <w:rsid w:val="00473423"/>
    <w:rsid w:val="004929F1"/>
    <w:rsid w:val="004A0BD6"/>
    <w:rsid w:val="004A70FB"/>
    <w:rsid w:val="004C71F6"/>
    <w:rsid w:val="004D6500"/>
    <w:rsid w:val="004E0B25"/>
    <w:rsid w:val="004F4472"/>
    <w:rsid w:val="004F7305"/>
    <w:rsid w:val="0050062D"/>
    <w:rsid w:val="00510677"/>
    <w:rsid w:val="00512E05"/>
    <w:rsid w:val="00513775"/>
    <w:rsid w:val="00526815"/>
    <w:rsid w:val="00543B3D"/>
    <w:rsid w:val="005867C6"/>
    <w:rsid w:val="0059670E"/>
    <w:rsid w:val="005A09D8"/>
    <w:rsid w:val="005C0663"/>
    <w:rsid w:val="005E2B7D"/>
    <w:rsid w:val="005E7D2E"/>
    <w:rsid w:val="00623BA3"/>
    <w:rsid w:val="00645873"/>
    <w:rsid w:val="00652290"/>
    <w:rsid w:val="00672590"/>
    <w:rsid w:val="006A14E0"/>
    <w:rsid w:val="006A332D"/>
    <w:rsid w:val="006B3187"/>
    <w:rsid w:val="006C6061"/>
    <w:rsid w:val="006D5BAD"/>
    <w:rsid w:val="007130DC"/>
    <w:rsid w:val="00722960"/>
    <w:rsid w:val="0073268B"/>
    <w:rsid w:val="00732FEC"/>
    <w:rsid w:val="00736305"/>
    <w:rsid w:val="007517FD"/>
    <w:rsid w:val="00751B46"/>
    <w:rsid w:val="00756969"/>
    <w:rsid w:val="0076186D"/>
    <w:rsid w:val="00765043"/>
    <w:rsid w:val="00765E1E"/>
    <w:rsid w:val="00773FE6"/>
    <w:rsid w:val="00781570"/>
    <w:rsid w:val="00781F6F"/>
    <w:rsid w:val="007B6F12"/>
    <w:rsid w:val="007C65C8"/>
    <w:rsid w:val="007E7922"/>
    <w:rsid w:val="00804365"/>
    <w:rsid w:val="00805BAB"/>
    <w:rsid w:val="00846470"/>
    <w:rsid w:val="008506B7"/>
    <w:rsid w:val="00856A5A"/>
    <w:rsid w:val="00861EAD"/>
    <w:rsid w:val="008928EA"/>
    <w:rsid w:val="008A5828"/>
    <w:rsid w:val="008A5D7F"/>
    <w:rsid w:val="008B2412"/>
    <w:rsid w:val="008B2AE9"/>
    <w:rsid w:val="008E683D"/>
    <w:rsid w:val="00902748"/>
    <w:rsid w:val="0090609A"/>
    <w:rsid w:val="00916DC2"/>
    <w:rsid w:val="009243BD"/>
    <w:rsid w:val="009517BE"/>
    <w:rsid w:val="009525E2"/>
    <w:rsid w:val="00952CF5"/>
    <w:rsid w:val="00966762"/>
    <w:rsid w:val="00966E88"/>
    <w:rsid w:val="00967AC6"/>
    <w:rsid w:val="00967EB7"/>
    <w:rsid w:val="00970A81"/>
    <w:rsid w:val="00976571"/>
    <w:rsid w:val="00981ED6"/>
    <w:rsid w:val="0099540F"/>
    <w:rsid w:val="0099615F"/>
    <w:rsid w:val="009B7F6B"/>
    <w:rsid w:val="009C4DAC"/>
    <w:rsid w:val="009D29DD"/>
    <w:rsid w:val="00A01E4C"/>
    <w:rsid w:val="00A61A9C"/>
    <w:rsid w:val="00A73854"/>
    <w:rsid w:val="00A87943"/>
    <w:rsid w:val="00A90B11"/>
    <w:rsid w:val="00A90B64"/>
    <w:rsid w:val="00A95A3F"/>
    <w:rsid w:val="00AA09DC"/>
    <w:rsid w:val="00AC1D05"/>
    <w:rsid w:val="00AC62F5"/>
    <w:rsid w:val="00AD7CF1"/>
    <w:rsid w:val="00AF455A"/>
    <w:rsid w:val="00AF6117"/>
    <w:rsid w:val="00B04F51"/>
    <w:rsid w:val="00B102C6"/>
    <w:rsid w:val="00B132FA"/>
    <w:rsid w:val="00B26B24"/>
    <w:rsid w:val="00B32573"/>
    <w:rsid w:val="00B45F25"/>
    <w:rsid w:val="00B5649A"/>
    <w:rsid w:val="00B8168A"/>
    <w:rsid w:val="00BA2880"/>
    <w:rsid w:val="00BC0DAA"/>
    <w:rsid w:val="00BC577E"/>
    <w:rsid w:val="00BD5587"/>
    <w:rsid w:val="00C0776D"/>
    <w:rsid w:val="00C2379A"/>
    <w:rsid w:val="00C23BEA"/>
    <w:rsid w:val="00C32892"/>
    <w:rsid w:val="00C448B7"/>
    <w:rsid w:val="00C53F9D"/>
    <w:rsid w:val="00C61822"/>
    <w:rsid w:val="00C63A34"/>
    <w:rsid w:val="00C651D3"/>
    <w:rsid w:val="00C85641"/>
    <w:rsid w:val="00C90DC8"/>
    <w:rsid w:val="00C935F8"/>
    <w:rsid w:val="00CB0EC7"/>
    <w:rsid w:val="00CB2C91"/>
    <w:rsid w:val="00CB682C"/>
    <w:rsid w:val="00CC3CBB"/>
    <w:rsid w:val="00CD10EC"/>
    <w:rsid w:val="00CE25E8"/>
    <w:rsid w:val="00CE4409"/>
    <w:rsid w:val="00CE4698"/>
    <w:rsid w:val="00CF2620"/>
    <w:rsid w:val="00CF43FF"/>
    <w:rsid w:val="00D26F00"/>
    <w:rsid w:val="00D458C6"/>
    <w:rsid w:val="00D46329"/>
    <w:rsid w:val="00D5143E"/>
    <w:rsid w:val="00D5332E"/>
    <w:rsid w:val="00D57241"/>
    <w:rsid w:val="00D63B24"/>
    <w:rsid w:val="00D7230F"/>
    <w:rsid w:val="00D7664E"/>
    <w:rsid w:val="00DA5832"/>
    <w:rsid w:val="00DB2C6A"/>
    <w:rsid w:val="00DB5C7E"/>
    <w:rsid w:val="00DC0AD7"/>
    <w:rsid w:val="00DC2B22"/>
    <w:rsid w:val="00DD4897"/>
    <w:rsid w:val="00DE2C81"/>
    <w:rsid w:val="00DF6ED8"/>
    <w:rsid w:val="00E02F6D"/>
    <w:rsid w:val="00E16F29"/>
    <w:rsid w:val="00E34191"/>
    <w:rsid w:val="00E51A8B"/>
    <w:rsid w:val="00E53688"/>
    <w:rsid w:val="00E665C5"/>
    <w:rsid w:val="00E76935"/>
    <w:rsid w:val="00E80EEC"/>
    <w:rsid w:val="00E82FD7"/>
    <w:rsid w:val="00E8733C"/>
    <w:rsid w:val="00E94D4D"/>
    <w:rsid w:val="00E96192"/>
    <w:rsid w:val="00EA5F32"/>
    <w:rsid w:val="00EB2B4A"/>
    <w:rsid w:val="00EB3B67"/>
    <w:rsid w:val="00ED738A"/>
    <w:rsid w:val="00F02ADB"/>
    <w:rsid w:val="00F15576"/>
    <w:rsid w:val="00F318C8"/>
    <w:rsid w:val="00F41087"/>
    <w:rsid w:val="00F531BF"/>
    <w:rsid w:val="00F93960"/>
    <w:rsid w:val="00FB37A9"/>
    <w:rsid w:val="00FC33C7"/>
    <w:rsid w:val="00FD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DCA0CD-2A07-4982-841B-75406279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E9"/>
    <w:rPr>
      <w:sz w:val="24"/>
      <w:szCs w:val="24"/>
    </w:rPr>
  </w:style>
  <w:style w:type="paragraph" w:styleId="Heading1">
    <w:name w:val="heading 1"/>
    <w:basedOn w:val="Normal"/>
    <w:next w:val="Normal"/>
    <w:link w:val="Heading1Char"/>
    <w:qFormat/>
    <w:rsid w:val="00C85641"/>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5F25"/>
    <w:rPr>
      <w:rFonts w:ascii="Tahoma" w:hAnsi="Tahoma" w:cs="Tahoma"/>
      <w:sz w:val="16"/>
      <w:szCs w:val="16"/>
    </w:rPr>
  </w:style>
  <w:style w:type="paragraph" w:styleId="Header">
    <w:name w:val="header"/>
    <w:basedOn w:val="Normal"/>
    <w:link w:val="HeaderChar"/>
    <w:uiPriority w:val="99"/>
    <w:rsid w:val="00AD7CF1"/>
    <w:pPr>
      <w:tabs>
        <w:tab w:val="center" w:pos="4680"/>
        <w:tab w:val="right" w:pos="9360"/>
      </w:tabs>
    </w:pPr>
  </w:style>
  <w:style w:type="character" w:customStyle="1" w:styleId="HeaderChar">
    <w:name w:val="Header Char"/>
    <w:basedOn w:val="DefaultParagraphFont"/>
    <w:link w:val="Header"/>
    <w:uiPriority w:val="99"/>
    <w:rsid w:val="00AD7CF1"/>
    <w:rPr>
      <w:sz w:val="24"/>
      <w:szCs w:val="24"/>
    </w:rPr>
  </w:style>
  <w:style w:type="paragraph" w:styleId="Footer">
    <w:name w:val="footer"/>
    <w:basedOn w:val="Normal"/>
    <w:link w:val="FooterChar"/>
    <w:rsid w:val="00AD7CF1"/>
    <w:pPr>
      <w:tabs>
        <w:tab w:val="center" w:pos="4680"/>
        <w:tab w:val="right" w:pos="9360"/>
      </w:tabs>
    </w:pPr>
  </w:style>
  <w:style w:type="character" w:customStyle="1" w:styleId="FooterChar">
    <w:name w:val="Footer Char"/>
    <w:basedOn w:val="DefaultParagraphFont"/>
    <w:link w:val="Footer"/>
    <w:rsid w:val="00AD7CF1"/>
    <w:rPr>
      <w:sz w:val="24"/>
      <w:szCs w:val="24"/>
    </w:rPr>
  </w:style>
  <w:style w:type="character" w:customStyle="1" w:styleId="Heading1Char">
    <w:name w:val="Heading 1 Char"/>
    <w:basedOn w:val="DefaultParagraphFont"/>
    <w:link w:val="Heading1"/>
    <w:rsid w:val="00C85641"/>
    <w:rPr>
      <w:b/>
      <w:sz w:val="24"/>
      <w:u w:val="single"/>
    </w:rPr>
  </w:style>
  <w:style w:type="paragraph" w:styleId="Title">
    <w:name w:val="Title"/>
    <w:basedOn w:val="Normal"/>
    <w:link w:val="TitleChar"/>
    <w:qFormat/>
    <w:rsid w:val="00C85641"/>
    <w:pPr>
      <w:jc w:val="center"/>
    </w:pPr>
    <w:rPr>
      <w:b/>
      <w:sz w:val="36"/>
      <w:szCs w:val="20"/>
      <w:u w:val="single"/>
    </w:rPr>
  </w:style>
  <w:style w:type="character" w:customStyle="1" w:styleId="TitleChar">
    <w:name w:val="Title Char"/>
    <w:basedOn w:val="DefaultParagraphFont"/>
    <w:link w:val="Title"/>
    <w:rsid w:val="00C85641"/>
    <w:rPr>
      <w:b/>
      <w:sz w:val="36"/>
      <w:u w:val="single"/>
    </w:rPr>
  </w:style>
  <w:style w:type="character" w:styleId="Strong">
    <w:name w:val="Strong"/>
    <w:basedOn w:val="DefaultParagraphFont"/>
    <w:qFormat/>
    <w:rsid w:val="00C85641"/>
    <w:rPr>
      <w:b/>
      <w:bCs/>
    </w:rPr>
  </w:style>
  <w:style w:type="character" w:styleId="Emphasis">
    <w:name w:val="Emphasis"/>
    <w:basedOn w:val="DefaultParagraphFont"/>
    <w:qFormat/>
    <w:rsid w:val="00C85641"/>
    <w:rPr>
      <w:i/>
      <w:iCs/>
    </w:rPr>
  </w:style>
  <w:style w:type="character" w:styleId="Hyperlink">
    <w:name w:val="Hyperlink"/>
    <w:basedOn w:val="DefaultParagraphFont"/>
    <w:uiPriority w:val="99"/>
    <w:unhideWhenUsed/>
    <w:rsid w:val="00D5332E"/>
    <w:rPr>
      <w:color w:val="0000FF" w:themeColor="hyperlink"/>
      <w:u w:val="single"/>
    </w:rPr>
  </w:style>
  <w:style w:type="paragraph" w:styleId="BodyText">
    <w:name w:val="Body Text"/>
    <w:basedOn w:val="Normal"/>
    <w:link w:val="BodyTextChar"/>
    <w:uiPriority w:val="1"/>
    <w:qFormat/>
    <w:rsid w:val="00B5649A"/>
    <w:pPr>
      <w:widowControl w:val="0"/>
      <w:ind w:left="623"/>
    </w:pPr>
    <w:rPr>
      <w:rFonts w:ascii="Arial" w:eastAsia="Arial" w:hAnsi="Arial" w:cstheme="minorBidi"/>
      <w:sz w:val="21"/>
      <w:szCs w:val="21"/>
    </w:rPr>
  </w:style>
  <w:style w:type="character" w:customStyle="1" w:styleId="BodyTextChar">
    <w:name w:val="Body Text Char"/>
    <w:basedOn w:val="DefaultParagraphFont"/>
    <w:link w:val="BodyText"/>
    <w:uiPriority w:val="1"/>
    <w:rsid w:val="00B5649A"/>
    <w:rPr>
      <w:rFonts w:ascii="Arial" w:eastAsia="Arial" w:hAnsi="Arial" w:cstheme="minorBidi"/>
      <w:sz w:val="21"/>
      <w:szCs w:val="21"/>
    </w:rPr>
  </w:style>
  <w:style w:type="paragraph" w:styleId="FootnoteText">
    <w:name w:val="footnote text"/>
    <w:basedOn w:val="Normal"/>
    <w:link w:val="FootnoteTextChar"/>
    <w:uiPriority w:val="99"/>
    <w:unhideWhenUsed/>
    <w:rsid w:val="00736305"/>
    <w:rPr>
      <w:sz w:val="20"/>
      <w:szCs w:val="20"/>
    </w:rPr>
  </w:style>
  <w:style w:type="character" w:customStyle="1" w:styleId="FootnoteTextChar">
    <w:name w:val="Footnote Text Char"/>
    <w:basedOn w:val="DefaultParagraphFont"/>
    <w:link w:val="FootnoteText"/>
    <w:uiPriority w:val="99"/>
    <w:rsid w:val="0073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65863">
      <w:bodyDiv w:val="1"/>
      <w:marLeft w:val="0"/>
      <w:marRight w:val="0"/>
      <w:marTop w:val="0"/>
      <w:marBottom w:val="0"/>
      <w:divBdr>
        <w:top w:val="none" w:sz="0" w:space="0" w:color="auto"/>
        <w:left w:val="none" w:sz="0" w:space="0" w:color="auto"/>
        <w:bottom w:val="none" w:sz="0" w:space="0" w:color="auto"/>
        <w:right w:val="none" w:sz="0" w:space="0" w:color="auto"/>
      </w:divBdr>
    </w:div>
    <w:div w:id="676032005">
      <w:bodyDiv w:val="1"/>
      <w:marLeft w:val="0"/>
      <w:marRight w:val="0"/>
      <w:marTop w:val="0"/>
      <w:marBottom w:val="0"/>
      <w:divBdr>
        <w:top w:val="none" w:sz="0" w:space="0" w:color="auto"/>
        <w:left w:val="none" w:sz="0" w:space="0" w:color="auto"/>
        <w:bottom w:val="none" w:sz="0" w:space="0" w:color="auto"/>
        <w:right w:val="none" w:sz="0" w:space="0" w:color="auto"/>
      </w:divBdr>
    </w:div>
    <w:div w:id="958490457">
      <w:bodyDiv w:val="1"/>
      <w:marLeft w:val="0"/>
      <w:marRight w:val="0"/>
      <w:marTop w:val="0"/>
      <w:marBottom w:val="0"/>
      <w:divBdr>
        <w:top w:val="none" w:sz="0" w:space="0" w:color="auto"/>
        <w:left w:val="none" w:sz="0" w:space="0" w:color="auto"/>
        <w:bottom w:val="none" w:sz="0" w:space="0" w:color="auto"/>
        <w:right w:val="none" w:sz="0" w:space="0" w:color="auto"/>
      </w:divBdr>
    </w:div>
    <w:div w:id="9791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hfmd.org/" TargetMode="External"/><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13367-634E-4F5E-A7CD-A780F279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Date X, XXX</vt:lpstr>
    </vt:vector>
  </TitlesOfParts>
  <Company>HFMD</Company>
  <LinksUpToDate>false</LinksUpToDate>
  <CharactersWithSpaces>3340</CharactersWithSpaces>
  <SharedDoc>false</SharedDoc>
  <HLinks>
    <vt:vector size="12" baseType="variant">
      <vt:variant>
        <vt:i4>2359303</vt:i4>
      </vt:variant>
      <vt:variant>
        <vt:i4>3</vt:i4>
      </vt:variant>
      <vt:variant>
        <vt:i4>0</vt:i4>
      </vt:variant>
      <vt:variant>
        <vt:i4>5</vt:i4>
      </vt:variant>
      <vt:variant>
        <vt:lpwstr>mailto:hemophiliafound@visi.com</vt:lpwstr>
      </vt:variant>
      <vt:variant>
        <vt:lpwstr/>
      </vt:variant>
      <vt:variant>
        <vt:i4>6094938</vt:i4>
      </vt:variant>
      <vt:variant>
        <vt:i4>0</vt:i4>
      </vt:variant>
      <vt:variant>
        <vt:i4>0</vt:i4>
      </vt:variant>
      <vt:variant>
        <vt:i4>5</vt:i4>
      </vt:variant>
      <vt:variant>
        <vt:lpwstr>http://www.hfmd.org/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X, XXX</dc:title>
  <dc:creator>Kathleen</dc:creator>
  <cp:lastModifiedBy>Microsoft account</cp:lastModifiedBy>
  <cp:revision>2</cp:revision>
  <cp:lastPrinted>2017-06-28T20:15:00Z</cp:lastPrinted>
  <dcterms:created xsi:type="dcterms:W3CDTF">2022-03-24T03:22:00Z</dcterms:created>
  <dcterms:modified xsi:type="dcterms:W3CDTF">2022-03-24T03:22:00Z</dcterms:modified>
</cp:coreProperties>
</file>