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0D7D" w14:textId="77777777" w:rsidR="00B766F8" w:rsidRDefault="00B766F8" w:rsidP="00B766F8">
      <w:pPr>
        <w:jc w:val="center"/>
        <w:rPr>
          <w:rFonts w:ascii="Calibri" w:hAnsi="Calibri" w:cs="Calibri"/>
          <w:b/>
          <w:sz w:val="24"/>
          <w:szCs w:val="24"/>
        </w:rPr>
      </w:pPr>
      <w:r w:rsidRPr="00683634">
        <w:rPr>
          <w:rFonts w:ascii="Calibri" w:hAnsi="Calibri" w:cs="Calibri"/>
          <w:b/>
          <w:sz w:val="24"/>
          <w:szCs w:val="24"/>
        </w:rPr>
        <w:t xml:space="preserve">Human Services Finance and Policy </w:t>
      </w:r>
    </w:p>
    <w:p w14:paraId="6B277E2B" w14:textId="783B3F5C" w:rsidR="006B473B" w:rsidRPr="006B473B" w:rsidRDefault="006B473B" w:rsidP="00B766F8">
      <w:pPr>
        <w:jc w:val="center"/>
        <w:rPr>
          <w:rFonts w:ascii="Calibri" w:hAnsi="Calibri" w:cs="Calibri"/>
          <w:bCs/>
          <w:sz w:val="24"/>
          <w:szCs w:val="24"/>
        </w:rPr>
      </w:pPr>
      <w:r w:rsidRPr="006B473B">
        <w:rPr>
          <w:rFonts w:ascii="Calibri" w:hAnsi="Calibri" w:cs="Calibri"/>
          <w:bCs/>
          <w:sz w:val="24"/>
          <w:szCs w:val="24"/>
        </w:rPr>
        <w:t xml:space="preserve">Chair Joe Schomacker </w:t>
      </w:r>
    </w:p>
    <w:p w14:paraId="691D46E7" w14:textId="6335AD54" w:rsidR="00B766F8" w:rsidRPr="00683634" w:rsidRDefault="00B766F8" w:rsidP="00B766F8">
      <w:pPr>
        <w:rPr>
          <w:rFonts w:ascii="Segoe UI" w:hAnsi="Segoe UI" w:cs="Segoe UI"/>
          <w:sz w:val="24"/>
          <w:szCs w:val="24"/>
        </w:rPr>
      </w:pPr>
      <w:r w:rsidRPr="00683634">
        <w:rPr>
          <w:rFonts w:ascii="Calibri" w:hAnsi="Calibri" w:cs="Calibri"/>
          <w:b/>
          <w:sz w:val="24"/>
          <w:szCs w:val="24"/>
        </w:rPr>
        <w:br/>
      </w:r>
      <w:r w:rsidRPr="00683634">
        <w:rPr>
          <w:rFonts w:ascii="Segoe UI" w:hAnsi="Segoe UI" w:cs="Segoe UI"/>
          <w:b/>
          <w:sz w:val="24"/>
          <w:szCs w:val="24"/>
        </w:rPr>
        <w:t xml:space="preserve">Meeting: </w:t>
      </w:r>
      <w:r w:rsidR="00887F12">
        <w:rPr>
          <w:rFonts w:ascii="Segoe UI" w:hAnsi="Segoe UI" w:cs="Segoe UI"/>
          <w:sz w:val="24"/>
          <w:szCs w:val="24"/>
        </w:rPr>
        <w:t>Thursday</w:t>
      </w:r>
      <w:r w:rsidR="006B473B">
        <w:rPr>
          <w:rFonts w:ascii="Segoe UI" w:hAnsi="Segoe UI" w:cs="Segoe UI"/>
          <w:sz w:val="24"/>
          <w:szCs w:val="24"/>
        </w:rPr>
        <w:t>, February 1</w:t>
      </w:r>
      <w:r w:rsidR="00887F12">
        <w:rPr>
          <w:rFonts w:ascii="Segoe UI" w:hAnsi="Segoe UI" w:cs="Segoe UI"/>
          <w:sz w:val="24"/>
          <w:szCs w:val="24"/>
        </w:rPr>
        <w:t>3</w:t>
      </w:r>
      <w:r w:rsidR="006B473B">
        <w:rPr>
          <w:rFonts w:ascii="Segoe UI" w:hAnsi="Segoe UI" w:cs="Segoe UI"/>
          <w:sz w:val="24"/>
          <w:szCs w:val="24"/>
        </w:rPr>
        <w:t xml:space="preserve">, 2025, </w:t>
      </w:r>
      <w:r w:rsidRPr="00683634">
        <w:rPr>
          <w:rFonts w:ascii="Segoe UI" w:hAnsi="Segoe UI" w:cs="Segoe UI"/>
          <w:sz w:val="24"/>
          <w:szCs w:val="24"/>
        </w:rPr>
        <w:t>8:15 AM to 10:00 AM; 123 Capitol</w:t>
      </w:r>
    </w:p>
    <w:p w14:paraId="23360B99" w14:textId="77777777" w:rsidR="00B766F8" w:rsidRDefault="00B766F8" w:rsidP="00B766F8">
      <w:pPr>
        <w:rPr>
          <w:rFonts w:ascii="Segoe UI" w:hAnsi="Segoe UI" w:cs="Segoe UI"/>
          <w:b/>
          <w:sz w:val="24"/>
          <w:szCs w:val="24"/>
        </w:rPr>
      </w:pPr>
      <w:r w:rsidRPr="00683634">
        <w:rPr>
          <w:rFonts w:ascii="Segoe UI" w:hAnsi="Segoe UI" w:cs="Segoe UI"/>
          <w:b/>
          <w:sz w:val="24"/>
          <w:szCs w:val="24"/>
        </w:rPr>
        <w:br/>
        <w:t>Agenda:</w:t>
      </w:r>
    </w:p>
    <w:p w14:paraId="6B67B3D6" w14:textId="77777777" w:rsidR="00B766F8" w:rsidRDefault="00B766F8" w:rsidP="00B766F8">
      <w:pPr>
        <w:rPr>
          <w:rFonts w:ascii="Segoe UI" w:hAnsi="Segoe UI" w:cs="Segoe UI"/>
          <w:sz w:val="24"/>
          <w:szCs w:val="24"/>
        </w:rPr>
      </w:pPr>
    </w:p>
    <w:p w14:paraId="046B0EFC" w14:textId="77777777" w:rsidR="00B766F8" w:rsidRDefault="00B766F8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EF62F0">
        <w:rPr>
          <w:rFonts w:ascii="Segoe UI" w:hAnsi="Segoe UI" w:cs="Segoe UI"/>
          <w:sz w:val="24"/>
          <w:szCs w:val="24"/>
        </w:rPr>
        <w:t xml:space="preserve">Call To Order </w:t>
      </w:r>
    </w:p>
    <w:p w14:paraId="4C73765C" w14:textId="77777777" w:rsidR="00726E20" w:rsidRPr="00726E20" w:rsidRDefault="00726E20" w:rsidP="00726E20">
      <w:pPr>
        <w:rPr>
          <w:rFonts w:ascii="Segoe UI" w:hAnsi="Segoe UI" w:cs="Segoe UI"/>
          <w:sz w:val="24"/>
          <w:szCs w:val="24"/>
        </w:rPr>
      </w:pPr>
    </w:p>
    <w:p w14:paraId="1A2A7EF0" w14:textId="5B47EE1E" w:rsidR="00B766F8" w:rsidRDefault="00A052E3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Approval of Meeting Minutes</w:t>
      </w:r>
      <w:r w:rsidR="002E546D">
        <w:rPr>
          <w:rFonts w:ascii="Segoe UI" w:hAnsi="Segoe UI" w:cs="Segoe UI"/>
          <w:sz w:val="24"/>
          <w:szCs w:val="24"/>
        </w:rPr>
        <w:t xml:space="preserve"> 2/12/2025</w:t>
      </w:r>
    </w:p>
    <w:p w14:paraId="323CEDD7" w14:textId="77777777" w:rsidR="00726E20" w:rsidRPr="00726E20" w:rsidRDefault="00726E20" w:rsidP="00726E20">
      <w:pPr>
        <w:rPr>
          <w:rFonts w:ascii="Segoe UI" w:hAnsi="Segoe UI" w:cs="Segoe UI"/>
          <w:sz w:val="24"/>
          <w:szCs w:val="24"/>
        </w:rPr>
      </w:pPr>
    </w:p>
    <w:p w14:paraId="317F0BB7" w14:textId="3A1D8700" w:rsidR="00887F12" w:rsidRDefault="0075612D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Department of Human Services Governor’s Budget Overview </w:t>
      </w:r>
    </w:p>
    <w:p w14:paraId="36745612" w14:textId="1DB17AFA" w:rsidR="00E31FD2" w:rsidRDefault="00E31FD2" w:rsidP="0075612D">
      <w:pPr>
        <w:pStyle w:val="ListParagraph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 w:rsidRPr="00E31FD2">
        <w:rPr>
          <w:rFonts w:ascii="Segoe UI" w:hAnsi="Segoe UI" w:cs="Segoe UI"/>
          <w:sz w:val="24"/>
          <w:szCs w:val="24"/>
        </w:rPr>
        <w:t>Commissioner Gandhi</w:t>
      </w:r>
    </w:p>
    <w:p w14:paraId="0AFD5855" w14:textId="296A3CF1" w:rsidR="00E31FD2" w:rsidRDefault="00E31FD2" w:rsidP="0075612D">
      <w:pPr>
        <w:pStyle w:val="ListParagraph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 w:rsidRPr="00E31FD2">
        <w:rPr>
          <w:rFonts w:ascii="Segoe UI" w:hAnsi="Segoe UI" w:cs="Segoe UI"/>
          <w:sz w:val="24"/>
          <w:szCs w:val="24"/>
        </w:rPr>
        <w:t>Elyse Bailey</w:t>
      </w:r>
      <w:r w:rsidR="0032154D">
        <w:rPr>
          <w:rFonts w:ascii="Segoe UI" w:hAnsi="Segoe UI" w:cs="Segoe UI"/>
          <w:sz w:val="24"/>
          <w:szCs w:val="24"/>
        </w:rPr>
        <w:t xml:space="preserve"> – </w:t>
      </w:r>
      <w:r w:rsidRPr="00E31FD2">
        <w:rPr>
          <w:rFonts w:ascii="Segoe UI" w:hAnsi="Segoe UI" w:cs="Segoe UI"/>
          <w:sz w:val="24"/>
          <w:szCs w:val="24"/>
        </w:rPr>
        <w:t>DHS Budget Director</w:t>
      </w:r>
    </w:p>
    <w:p w14:paraId="7D6C4356" w14:textId="358D8E49" w:rsidR="0075612D" w:rsidRDefault="00E31FD2" w:rsidP="0075612D">
      <w:pPr>
        <w:pStyle w:val="ListParagraph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 w:rsidRPr="00E31FD2">
        <w:rPr>
          <w:rFonts w:ascii="Segoe UI" w:hAnsi="Segoe UI" w:cs="Segoe UI"/>
          <w:sz w:val="24"/>
          <w:szCs w:val="24"/>
        </w:rPr>
        <w:t>Natasha Merz</w:t>
      </w:r>
      <w:r w:rsidR="0032154D">
        <w:rPr>
          <w:rFonts w:ascii="Segoe UI" w:hAnsi="Segoe UI" w:cs="Segoe UI"/>
          <w:sz w:val="24"/>
          <w:szCs w:val="24"/>
        </w:rPr>
        <w:t xml:space="preserve"> – A</w:t>
      </w:r>
      <w:r w:rsidRPr="00E31FD2">
        <w:rPr>
          <w:rFonts w:ascii="Segoe UI" w:hAnsi="Segoe UI" w:cs="Segoe UI"/>
          <w:sz w:val="24"/>
          <w:szCs w:val="24"/>
        </w:rPr>
        <w:t>ssistant commissioner, Aging and Disability Services Administratio</w:t>
      </w:r>
      <w:r w:rsidR="0032154D">
        <w:rPr>
          <w:rFonts w:ascii="Segoe UI" w:hAnsi="Segoe UI" w:cs="Segoe UI"/>
          <w:sz w:val="24"/>
          <w:szCs w:val="24"/>
        </w:rPr>
        <w:t>n</w:t>
      </w:r>
    </w:p>
    <w:p w14:paraId="14FC95B5" w14:textId="77777777" w:rsidR="00E432F9" w:rsidRDefault="00E432F9" w:rsidP="00E432F9">
      <w:pPr>
        <w:rPr>
          <w:rFonts w:ascii="Segoe UI" w:hAnsi="Segoe UI" w:cs="Segoe UI"/>
          <w:sz w:val="24"/>
          <w:szCs w:val="24"/>
        </w:rPr>
      </w:pPr>
    </w:p>
    <w:p w14:paraId="71739118" w14:textId="77777777" w:rsidR="00B766F8" w:rsidRPr="005941EA" w:rsidRDefault="00B766F8" w:rsidP="00B766F8">
      <w:pPr>
        <w:rPr>
          <w:sz w:val="28"/>
          <w:szCs w:val="28"/>
        </w:rPr>
      </w:pPr>
    </w:p>
    <w:p w14:paraId="0B928BF2" w14:textId="77777777" w:rsidR="00A16E48" w:rsidRDefault="00A16E48"/>
    <w:sectPr w:rsidR="00A16E48" w:rsidSect="00B766F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5856"/>
    <w:multiLevelType w:val="hybridMultilevel"/>
    <w:tmpl w:val="AFBC70D6"/>
    <w:lvl w:ilvl="0" w:tplc="21FE8B62">
      <w:start w:val="1"/>
      <w:numFmt w:val="upperRoman"/>
      <w:lvlText w:val="%1."/>
      <w:lvlJc w:val="left"/>
      <w:pPr>
        <w:ind w:left="1080" w:hanging="720"/>
      </w:pPr>
      <w:rPr>
        <w:rFonts w:ascii="Segoe UI" w:eastAsiaTheme="minorHAnsi" w:hAnsi="Segoe UI" w:cs="Segoe U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0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F8"/>
    <w:rsid w:val="000221E9"/>
    <w:rsid w:val="00043A09"/>
    <w:rsid w:val="00070EC7"/>
    <w:rsid w:val="001C4648"/>
    <w:rsid w:val="002A1DFA"/>
    <w:rsid w:val="002E546D"/>
    <w:rsid w:val="0032154D"/>
    <w:rsid w:val="00324922"/>
    <w:rsid w:val="003337EB"/>
    <w:rsid w:val="0037247B"/>
    <w:rsid w:val="00630C01"/>
    <w:rsid w:val="00654071"/>
    <w:rsid w:val="00691418"/>
    <w:rsid w:val="006B473B"/>
    <w:rsid w:val="00726E20"/>
    <w:rsid w:val="0075612D"/>
    <w:rsid w:val="00887F12"/>
    <w:rsid w:val="008B0247"/>
    <w:rsid w:val="00902196"/>
    <w:rsid w:val="00A052E3"/>
    <w:rsid w:val="00A16E48"/>
    <w:rsid w:val="00B07A6D"/>
    <w:rsid w:val="00B766F8"/>
    <w:rsid w:val="00BA6BF3"/>
    <w:rsid w:val="00DE6A94"/>
    <w:rsid w:val="00E31FD2"/>
    <w:rsid w:val="00E432F9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D7A6"/>
  <w15:chartTrackingRefBased/>
  <w15:docId w15:val="{B88B0B4F-DA44-4E13-814E-1735DDF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F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6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Representatives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Rossbach</dc:creator>
  <cp:keywords/>
  <dc:description/>
  <cp:lastModifiedBy>Megan Rossbach</cp:lastModifiedBy>
  <cp:revision>11</cp:revision>
  <cp:lastPrinted>2025-02-07T20:12:00Z</cp:lastPrinted>
  <dcterms:created xsi:type="dcterms:W3CDTF">2025-02-10T17:33:00Z</dcterms:created>
  <dcterms:modified xsi:type="dcterms:W3CDTF">2025-02-12T20:14:00Z</dcterms:modified>
</cp:coreProperties>
</file>