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A" w:rsidRDefault="004513DA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2B114A">
        <w:t xml:space="preserve">  </w:t>
      </w:r>
      <w:r w:rsidR="002B114A">
        <w:tab/>
        <w:t xml:space="preserve">HOUSE RESEARCH </w:t>
      </w:r>
      <w:r>
        <w:fldChar w:fldCharType="begin"/>
      </w:r>
      <w:r w:rsidR="002B114A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4513DA">
        <w:fldChar w:fldCharType="begin"/>
      </w:r>
      <w:r>
        <w:instrText>ADVANCE \u14</w:instrText>
      </w:r>
      <w:r w:rsidR="004513DA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B13EA3">
        <w:t>1332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B13EA3">
        <w:rPr>
          <w:bCs/>
        </w:rPr>
        <w:t>April 25, 2011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B13EA3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B13EA3">
        <w:rPr>
          <w:bCs/>
        </w:rPr>
        <w:t>Hansen and others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B13EA3">
        <w:rPr>
          <w:bCs/>
        </w:rPr>
        <w:t>Legislative Auditor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B13EA3">
        <w:rPr>
          <w:sz w:val="22"/>
        </w:rPr>
        <w:t>Mark Shepard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2B114A" w:rsidRDefault="004513D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tbl>
      <w:tblPr>
        <w:tblW w:w="10296" w:type="dxa"/>
        <w:tblCellMar>
          <w:left w:w="58" w:type="dxa"/>
          <w:right w:w="58" w:type="dxa"/>
        </w:tblCellMar>
        <w:tblLook w:val="000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Sectionnumber"/>
            </w:pPr>
          </w:p>
        </w:tc>
        <w:tc>
          <w:tcPr>
            <w:tcW w:w="9101" w:type="dxa"/>
          </w:tcPr>
          <w:p w:rsidR="002B114A" w:rsidRPr="00306D13" w:rsidRDefault="00306D13">
            <w:pPr>
              <w:pStyle w:val="Sectionnumber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Cs/>
              </w:rPr>
              <w:t xml:space="preserve">Audit of State Fair.  </w:t>
            </w:r>
            <w:r>
              <w:rPr>
                <w:b w:val="0"/>
                <w:bCs/>
              </w:rPr>
              <w:t xml:space="preserve"> Current law requires the Legislative Auditor to audit the State Fair</w:t>
            </w:r>
            <w:r w:rsidR="00014E17">
              <w:rPr>
                <w:b w:val="0"/>
                <w:bCs/>
              </w:rPr>
              <w:t xml:space="preserve"> annually. </w:t>
            </w:r>
            <w:r w:rsidR="007E34CD">
              <w:rPr>
                <w:b w:val="0"/>
                <w:bCs/>
              </w:rPr>
              <w:t>This section provides that this audit may be conducted by the Legislative Auditor or by an independent auditor.</w:t>
            </w:r>
          </w:p>
        </w:tc>
      </w:tr>
      <w:tr w:rsidR="00ED0712">
        <w:tc>
          <w:tcPr>
            <w:tcW w:w="1195" w:type="dxa"/>
            <w:tcMar>
              <w:right w:w="43" w:type="dxa"/>
            </w:tcMar>
          </w:tcPr>
          <w:p w:rsidR="00ED0712" w:rsidRDefault="00ED0712">
            <w:pPr>
              <w:pStyle w:val="Sectionnumber"/>
            </w:pPr>
          </w:p>
        </w:tc>
        <w:tc>
          <w:tcPr>
            <w:tcW w:w="9101" w:type="dxa"/>
          </w:tcPr>
          <w:p w:rsidR="00ED0712" w:rsidRPr="00ED0712" w:rsidRDefault="00ED0712" w:rsidP="003F255C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Use of carryforward.</w:t>
            </w:r>
            <w:r>
              <w:rPr>
                <w:b w:val="0"/>
                <w:bCs/>
              </w:rPr>
              <w:t xml:space="preserve">  A 2010 law allowed the Legislative Auditor to use money carried forward from the biennium ending June 30, 2009</w:t>
            </w:r>
            <w:r w:rsidR="00014E17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for costs related to audits of the</w:t>
            </w:r>
            <w:r w:rsidR="00014E17">
              <w:rPr>
                <w:b w:val="0"/>
                <w:bCs/>
              </w:rPr>
              <w:t xml:space="preserve"> constitutional Legacy Funds.  </w:t>
            </w:r>
            <w:r>
              <w:rPr>
                <w:b w:val="0"/>
                <w:bCs/>
              </w:rPr>
              <w:t>This section</w:t>
            </w:r>
            <w:r w:rsidR="00014E17">
              <w:rPr>
                <w:b w:val="0"/>
                <w:bCs/>
              </w:rPr>
              <w:t xml:space="preserve"> extends that law in two ways: </w:t>
            </w:r>
            <w:r>
              <w:rPr>
                <w:b w:val="0"/>
                <w:bCs/>
              </w:rPr>
              <w:t xml:space="preserve">(1) the law </w:t>
            </w:r>
            <w:r w:rsidR="003F255C">
              <w:rPr>
                <w:b w:val="0"/>
                <w:bCs/>
              </w:rPr>
              <w:t xml:space="preserve">would </w:t>
            </w:r>
            <w:r w:rsidR="00074AA3">
              <w:rPr>
                <w:b w:val="0"/>
                <w:bCs/>
              </w:rPr>
              <w:t xml:space="preserve">also </w:t>
            </w:r>
            <w:r>
              <w:rPr>
                <w:b w:val="0"/>
                <w:bCs/>
              </w:rPr>
              <w:t>appl</w:t>
            </w:r>
            <w:r w:rsidR="003F255C">
              <w:rPr>
                <w:b w:val="0"/>
                <w:bCs/>
              </w:rPr>
              <w:t>y</w:t>
            </w:r>
            <w:r>
              <w:rPr>
                <w:b w:val="0"/>
                <w:bCs/>
              </w:rPr>
              <w:t xml:space="preserve"> to </w:t>
            </w:r>
            <w:r w:rsidR="003F255C">
              <w:rPr>
                <w:b w:val="0"/>
                <w:bCs/>
              </w:rPr>
              <w:t>money carried forward from the biennium ending June 30, 2011; and (2) the money carried forward could be used to audit MnSCU, as well as the Legacy Funds.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2B114A" w:rsidRDefault="002B114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sectPr w:rsidR="002B114A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A3" w:rsidRDefault="00B13EA3">
      <w:pPr>
        <w:spacing w:after="0"/>
      </w:pPr>
      <w:r>
        <w:separator/>
      </w:r>
    </w:p>
  </w:endnote>
  <w:endnote w:type="continuationSeparator" w:id="0">
    <w:p w:rsidR="00B13EA3" w:rsidRDefault="00B13EA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4513DA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7216" from="-22.95pt,14.75pt" to="517.05pt,14.75pt" strokeweight="1.5pt"/>
      </w:pict>
    </w:r>
  </w:p>
  <w:p w:rsidR="002B114A" w:rsidRDefault="004513DA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4513DA">
      <w:rPr>
        <w:sz w:val="18"/>
      </w:rPr>
      <w:fldChar w:fldCharType="begin"/>
    </w:r>
    <w:r>
      <w:rPr>
        <w:sz w:val="18"/>
      </w:rPr>
      <w:instrText xml:space="preserve"> FILENAME \p </w:instrText>
    </w:r>
    <w:r w:rsidR="004513DA">
      <w:rPr>
        <w:sz w:val="18"/>
      </w:rPr>
      <w:fldChar w:fldCharType="separate"/>
    </w:r>
    <w:r w:rsidR="00014E17">
      <w:rPr>
        <w:noProof/>
        <w:sz w:val="18"/>
      </w:rPr>
      <w:t>G:\Summaries\2011\1332 Hansen.ms.docx</w:t>
    </w:r>
    <w:r w:rsidR="004513DA">
      <w:rPr>
        <w:sz w:val="18"/>
      </w:rPr>
      <w:fldChar w:fldCharType="end"/>
    </w:r>
    <w:r>
      <w:rPr>
        <w:sz w:val="18"/>
      </w:rPr>
      <w:t xml:space="preserve">  Last printed </w:t>
    </w:r>
    <w:r w:rsidR="004513DA">
      <w:rPr>
        <w:sz w:val="18"/>
      </w:rPr>
      <w:fldChar w:fldCharType="begin"/>
    </w:r>
    <w:r>
      <w:rPr>
        <w:sz w:val="18"/>
      </w:rPr>
      <w:instrText xml:space="preserve"> PRINTDATE </w:instrText>
    </w:r>
    <w:r w:rsidR="004513DA">
      <w:rPr>
        <w:sz w:val="18"/>
      </w:rPr>
      <w:fldChar w:fldCharType="separate"/>
    </w:r>
    <w:r w:rsidR="00014E17">
      <w:rPr>
        <w:noProof/>
        <w:sz w:val="18"/>
      </w:rPr>
      <w:t>4/25/2011 9:32:00 AM</w:t>
    </w:r>
    <w:r w:rsidR="004513DA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4513DA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6192" from="-22.95pt,14.75pt" to="517.05pt,14.75pt" strokeweight="1.5pt"/>
      </w:pict>
    </w:r>
  </w:p>
  <w:p w:rsidR="002B114A" w:rsidRDefault="004513DA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4513DA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4513DA">
      <w:rPr>
        <w:snapToGrid w:val="0"/>
        <w:sz w:val="18"/>
      </w:rPr>
      <w:fldChar w:fldCharType="separate"/>
    </w:r>
    <w:r w:rsidR="00014E17">
      <w:rPr>
        <w:noProof/>
        <w:snapToGrid w:val="0"/>
        <w:sz w:val="18"/>
      </w:rPr>
      <w:t>G:\Summaries\2011\1332 Hansen.ms.docx</w:t>
    </w:r>
    <w:r w:rsidR="004513DA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4513DA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4513DA">
      <w:rPr>
        <w:snapToGrid w:val="0"/>
        <w:sz w:val="18"/>
      </w:rPr>
      <w:fldChar w:fldCharType="separate"/>
    </w:r>
    <w:r w:rsidR="00014E17">
      <w:rPr>
        <w:noProof/>
        <w:snapToGrid w:val="0"/>
        <w:sz w:val="18"/>
      </w:rPr>
      <w:t>4/25/2011 9:32:00 AM</w:t>
    </w:r>
    <w:r w:rsidR="004513DA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A3" w:rsidRDefault="00B13EA3">
      <w:pPr>
        <w:spacing w:after="0"/>
      </w:pPr>
      <w:r>
        <w:separator/>
      </w:r>
    </w:p>
  </w:footnote>
  <w:footnote w:type="continuationSeparator" w:id="0">
    <w:p w:rsidR="00B13EA3" w:rsidRDefault="00B13EA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4513DA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4513DA">
      <w:rPr>
        <w:rStyle w:val="PageNumber"/>
      </w:rPr>
      <w:fldChar w:fldCharType="separate"/>
    </w:r>
    <w:r w:rsidR="00014E17">
      <w:rPr>
        <w:rStyle w:val="PageNumber"/>
        <w:noProof/>
      </w:rPr>
      <w:t>0</w:t>
    </w:r>
    <w:r w:rsidR="004513DA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06D13"/>
    <w:rsid w:val="00014E17"/>
    <w:rsid w:val="00074AA3"/>
    <w:rsid w:val="000F4AED"/>
    <w:rsid w:val="00266735"/>
    <w:rsid w:val="002B114A"/>
    <w:rsid w:val="00306D13"/>
    <w:rsid w:val="003F255C"/>
    <w:rsid w:val="00405797"/>
    <w:rsid w:val="004513DA"/>
    <w:rsid w:val="005E4BEA"/>
    <w:rsid w:val="007A296C"/>
    <w:rsid w:val="007E34CD"/>
    <w:rsid w:val="008345F2"/>
    <w:rsid w:val="009D4386"/>
    <w:rsid w:val="00A8513B"/>
    <w:rsid w:val="00AB78BA"/>
    <w:rsid w:val="00B13EA3"/>
    <w:rsid w:val="00B659EE"/>
    <w:rsid w:val="00B906F9"/>
    <w:rsid w:val="00D047AC"/>
    <w:rsid w:val="00ED0712"/>
    <w:rsid w:val="00F43E68"/>
    <w:rsid w:val="00FB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0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Laptop Pool 3</dc:creator>
  <cp:lastModifiedBy>Software Administration</cp:lastModifiedBy>
  <cp:revision>2</cp:revision>
  <cp:lastPrinted>2011-04-25T14:32:00Z</cp:lastPrinted>
  <dcterms:created xsi:type="dcterms:W3CDTF">2011-04-27T21:53:00Z</dcterms:created>
  <dcterms:modified xsi:type="dcterms:W3CDTF">2011-04-27T21:53:00Z</dcterms:modified>
</cp:coreProperties>
</file>