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4052D3">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4052D3">
        <w:fldChar w:fldCharType="begin"/>
      </w:r>
      <w:r>
        <w:instrText>ADVANCE \u14</w:instrText>
      </w:r>
      <w:r w:rsidR="004052D3">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A02690">
        <w:t>1</w:t>
      </w:r>
      <w:r w:rsidR="00D34BBB">
        <w:t>360</w:t>
      </w:r>
      <w:r>
        <w:tab/>
      </w:r>
      <w:r>
        <w:rPr>
          <w:rFonts w:ascii="Arial" w:hAnsi="Arial"/>
          <w:b/>
          <w:sz w:val="28"/>
        </w:rPr>
        <w:t>DATE:</w:t>
      </w:r>
      <w:r>
        <w:rPr>
          <w:rFonts w:ascii="Arial" w:hAnsi="Arial"/>
          <w:b/>
          <w:sz w:val="28"/>
        </w:rPr>
        <w:tab/>
      </w:r>
      <w:r w:rsidR="00A02690">
        <w:rPr>
          <w:bCs/>
        </w:rPr>
        <w:t>April 25,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A02690">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A02690">
        <w:rPr>
          <w:bCs/>
        </w:rPr>
        <w:t>Torkelson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A02690">
        <w:rPr>
          <w:bCs/>
        </w:rPr>
        <w:t>Environmental Quality Board</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367C49">
        <w:rPr>
          <w:sz w:val="22"/>
        </w:rPr>
        <w:t>Janelle Taylor</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4052D3">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A02690">
      <w:pPr>
        <w:tabs>
          <w:tab w:val="left" w:pos="-360"/>
          <w:tab w:val="left" w:pos="0"/>
          <w:tab w:val="left" w:pos="1080"/>
        </w:tabs>
        <w:spacing w:before="100" w:beforeAutospacing="1" w:after="100" w:afterAutospacing="1"/>
        <w:ind w:left="1080" w:right="1080"/>
      </w:pPr>
      <w:r>
        <w:t>This bill eliminate</w:t>
      </w:r>
      <w:r w:rsidR="00A518F2">
        <w:t>s</w:t>
      </w:r>
      <w:r>
        <w:t xml:space="preserve"> and reassign</w:t>
      </w:r>
      <w:r w:rsidR="00A518F2">
        <w:t>s</w:t>
      </w:r>
      <w:r>
        <w:t xml:space="preserve"> various duties of the Environmental Quality Board (EQB)</w:t>
      </w:r>
      <w:r w:rsidR="00782125">
        <w:t>, alter</w:t>
      </w:r>
      <w:r w:rsidR="006C19C6">
        <w:t>s</w:t>
      </w:r>
      <w:r w:rsidR="00782125">
        <w:t xml:space="preserve"> the structure of the board</w:t>
      </w:r>
      <w:r w:rsidR="007C319C">
        <w:t xml:space="preserve"> by removing </w:t>
      </w:r>
      <w:r w:rsidR="00A518F2">
        <w:t>the public members</w:t>
      </w:r>
      <w:r w:rsidR="006C19C6">
        <w:t>,</w:t>
      </w:r>
      <w:r w:rsidR="007C319C">
        <w:t xml:space="preserve"> </w:t>
      </w:r>
      <w:r>
        <w:t>and require</w:t>
      </w:r>
      <w:r w:rsidR="006C19C6">
        <w:t>s</w:t>
      </w:r>
      <w:r>
        <w:t xml:space="preserve"> the board only to meet as needed to fulfill its remaining duties, which inclu</w:t>
      </w:r>
      <w:r w:rsidR="00A518F2">
        <w:t xml:space="preserve">de its </w:t>
      </w:r>
      <w:r w:rsidR="006C19C6">
        <w:t>responsibilities</w:t>
      </w:r>
      <w:r w:rsidR="00A518F2">
        <w:t xml:space="preserve"> related to environmental review</w:t>
      </w:r>
      <w:r>
        <w:t>.</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A02690" w:rsidRDefault="00A02690">
            <w:pPr>
              <w:pStyle w:val="Sectionnumber"/>
              <w:numPr>
                <w:ilvl w:val="0"/>
                <w:numId w:val="0"/>
              </w:numPr>
              <w:rPr>
                <w:b w:val="0"/>
              </w:rPr>
            </w:pPr>
            <w:r>
              <w:rPr>
                <w:bCs/>
              </w:rPr>
              <w:t>Duties.</w:t>
            </w:r>
            <w:r>
              <w:rPr>
                <w:b w:val="0"/>
                <w:bCs/>
              </w:rPr>
              <w:t xml:space="preserve">  Amends § 17.114, subd. 3.  Eliminates a requirement of the commissioner of agriculture to report to the EQB on sustainable agriculture.</w:t>
            </w:r>
          </w:p>
        </w:tc>
      </w:tr>
      <w:tr w:rsidR="00A02690">
        <w:tc>
          <w:tcPr>
            <w:tcW w:w="1195" w:type="dxa"/>
            <w:tcMar>
              <w:right w:w="43" w:type="dxa"/>
            </w:tcMar>
          </w:tcPr>
          <w:p w:rsidR="00A02690" w:rsidRDefault="00A02690">
            <w:pPr>
              <w:pStyle w:val="Sectionnumber"/>
            </w:pPr>
          </w:p>
        </w:tc>
        <w:tc>
          <w:tcPr>
            <w:tcW w:w="9101" w:type="dxa"/>
          </w:tcPr>
          <w:p w:rsidR="00A02690" w:rsidRPr="00A02690" w:rsidRDefault="00A02690" w:rsidP="00A02690">
            <w:pPr>
              <w:pStyle w:val="Sectionnumber"/>
              <w:numPr>
                <w:ilvl w:val="0"/>
                <w:numId w:val="0"/>
              </w:numPr>
              <w:rPr>
                <w:b w:val="0"/>
                <w:bCs/>
              </w:rPr>
            </w:pPr>
            <w:r>
              <w:rPr>
                <w:bCs/>
              </w:rPr>
              <w:t>Pesticide management plan.</w:t>
            </w:r>
            <w:r>
              <w:rPr>
                <w:b w:val="0"/>
                <w:bCs/>
              </w:rPr>
              <w:t xml:space="preserve">  Amends § 18B.045.  Eliminates a requirement of the commissioner of agriculture to submit a status report to the EQB on the commissioner’s pesticide management plan.</w:t>
            </w:r>
          </w:p>
        </w:tc>
      </w:tr>
      <w:tr w:rsidR="00A02690">
        <w:tc>
          <w:tcPr>
            <w:tcW w:w="1195" w:type="dxa"/>
            <w:tcMar>
              <w:right w:w="43" w:type="dxa"/>
            </w:tcMar>
          </w:tcPr>
          <w:p w:rsidR="00A02690" w:rsidRDefault="00A02690">
            <w:pPr>
              <w:pStyle w:val="Sectionnumber"/>
            </w:pPr>
          </w:p>
        </w:tc>
        <w:tc>
          <w:tcPr>
            <w:tcW w:w="9101" w:type="dxa"/>
          </w:tcPr>
          <w:p w:rsidR="00A02690" w:rsidRPr="00A02690" w:rsidRDefault="00A02690" w:rsidP="00A02690">
            <w:pPr>
              <w:pStyle w:val="Sectionnumber"/>
              <w:numPr>
                <w:ilvl w:val="0"/>
                <w:numId w:val="0"/>
              </w:numPr>
              <w:rPr>
                <w:b w:val="0"/>
                <w:bCs/>
              </w:rPr>
            </w:pPr>
            <w:r>
              <w:rPr>
                <w:bCs/>
              </w:rPr>
              <w:t>Report.</w:t>
            </w:r>
            <w:r>
              <w:rPr>
                <w:b w:val="0"/>
                <w:bCs/>
              </w:rPr>
              <w:t xml:space="preserve">  Amends § 18E.06.  Eliminates the EQB from the list of entities required to receive a report from the Agricultural Chemical Response Compensation Board.</w:t>
            </w:r>
          </w:p>
        </w:tc>
      </w:tr>
      <w:tr w:rsidR="00A02690">
        <w:tc>
          <w:tcPr>
            <w:tcW w:w="1195" w:type="dxa"/>
            <w:tcMar>
              <w:right w:w="43" w:type="dxa"/>
            </w:tcMar>
          </w:tcPr>
          <w:p w:rsidR="00A02690" w:rsidRDefault="00A02690">
            <w:pPr>
              <w:pStyle w:val="Sectionnumber"/>
            </w:pPr>
          </w:p>
        </w:tc>
        <w:tc>
          <w:tcPr>
            <w:tcW w:w="9101" w:type="dxa"/>
          </w:tcPr>
          <w:p w:rsidR="00A02690" w:rsidRPr="00E31AB7" w:rsidRDefault="00A02690" w:rsidP="00E31AB7">
            <w:pPr>
              <w:pStyle w:val="Sectionnumber"/>
              <w:numPr>
                <w:ilvl w:val="0"/>
                <w:numId w:val="0"/>
              </w:numPr>
              <w:rPr>
                <w:b w:val="0"/>
                <w:bCs/>
              </w:rPr>
            </w:pPr>
            <w:r>
              <w:rPr>
                <w:bCs/>
              </w:rPr>
              <w:t>Groundwater policy.</w:t>
            </w:r>
            <w:r w:rsidR="00E31AB7">
              <w:rPr>
                <w:b w:val="0"/>
                <w:bCs/>
              </w:rPr>
              <w:t xml:space="preserve">  Amends § 103A.204.  Reassigns the duty of the EQB to coordinate the state’s groundwater policy to the Clean Water Council and assigns the council the duty of preparing a report on related policy issues.</w:t>
            </w:r>
          </w:p>
        </w:tc>
      </w:tr>
      <w:tr w:rsidR="00E31AB7">
        <w:tc>
          <w:tcPr>
            <w:tcW w:w="1195" w:type="dxa"/>
            <w:tcMar>
              <w:right w:w="43" w:type="dxa"/>
            </w:tcMar>
          </w:tcPr>
          <w:p w:rsidR="00E31AB7" w:rsidRDefault="00E31AB7">
            <w:pPr>
              <w:pStyle w:val="Sectionnumber"/>
            </w:pPr>
          </w:p>
        </w:tc>
        <w:tc>
          <w:tcPr>
            <w:tcW w:w="9101" w:type="dxa"/>
          </w:tcPr>
          <w:p w:rsidR="00E31AB7" w:rsidRPr="00E31AB7" w:rsidRDefault="00E31AB7" w:rsidP="00575B63">
            <w:pPr>
              <w:pStyle w:val="Sectionnumber"/>
              <w:numPr>
                <w:ilvl w:val="0"/>
                <w:numId w:val="0"/>
              </w:numPr>
              <w:rPr>
                <w:b w:val="0"/>
                <w:bCs/>
              </w:rPr>
            </w:pPr>
            <w:r>
              <w:rPr>
                <w:bCs/>
              </w:rPr>
              <w:t>Powers and duties.</w:t>
            </w:r>
            <w:r>
              <w:rPr>
                <w:b w:val="0"/>
                <w:bCs/>
              </w:rPr>
              <w:t xml:space="preserve">  Amends § 103B.101, subd. 9.  Eliminates a requirement of the Board of Water and Soil Resources </w:t>
            </w:r>
            <w:r w:rsidR="001A17B5">
              <w:rPr>
                <w:b w:val="0"/>
                <w:bCs/>
              </w:rPr>
              <w:t xml:space="preserve">(BWSR) </w:t>
            </w:r>
            <w:r w:rsidR="004321B0">
              <w:rPr>
                <w:b w:val="0"/>
                <w:bCs/>
              </w:rPr>
              <w:t>to cooperate with the EQB when fulfilling its duties to</w:t>
            </w:r>
            <w:r>
              <w:rPr>
                <w:b w:val="0"/>
                <w:bCs/>
              </w:rPr>
              <w:t xml:space="preserve"> facilitate communication and coordination among state agencies and state and local governments on water and soil resource management.</w:t>
            </w:r>
          </w:p>
        </w:tc>
      </w:tr>
      <w:tr w:rsidR="00E31AB7">
        <w:tc>
          <w:tcPr>
            <w:tcW w:w="1195" w:type="dxa"/>
            <w:tcMar>
              <w:right w:w="43" w:type="dxa"/>
            </w:tcMar>
          </w:tcPr>
          <w:p w:rsidR="00E31AB7" w:rsidRDefault="00E31AB7">
            <w:pPr>
              <w:pStyle w:val="Sectionnumber"/>
            </w:pPr>
          </w:p>
        </w:tc>
        <w:tc>
          <w:tcPr>
            <w:tcW w:w="9101" w:type="dxa"/>
          </w:tcPr>
          <w:p w:rsidR="00E31AB7" w:rsidRPr="00E31AB7" w:rsidRDefault="00E31AB7" w:rsidP="001A17B5">
            <w:pPr>
              <w:pStyle w:val="Sectionnumber"/>
              <w:numPr>
                <w:ilvl w:val="0"/>
                <w:numId w:val="0"/>
              </w:numPr>
              <w:rPr>
                <w:b w:val="0"/>
                <w:bCs/>
              </w:rPr>
            </w:pPr>
            <w:r>
              <w:rPr>
                <w:bCs/>
              </w:rPr>
              <w:t>Coordination of water resource planning.</w:t>
            </w:r>
            <w:r>
              <w:rPr>
                <w:b w:val="0"/>
                <w:bCs/>
              </w:rPr>
              <w:t xml:space="preserve">  Amends § 103B.151.  Reassigns the duties of the EQB regarding coordination of state water planning to the Clean Water Council and assigns the chair of the Clean Water Council as the governor’s representative on interstate water resource organizations (currently assigned to the chair of the EQB).</w:t>
            </w:r>
          </w:p>
        </w:tc>
      </w:tr>
      <w:tr w:rsidR="00E31AB7">
        <w:tc>
          <w:tcPr>
            <w:tcW w:w="1195" w:type="dxa"/>
            <w:tcMar>
              <w:right w:w="43" w:type="dxa"/>
            </w:tcMar>
          </w:tcPr>
          <w:p w:rsidR="00E31AB7" w:rsidRDefault="00E31AB7">
            <w:pPr>
              <w:pStyle w:val="Sectionnumber"/>
            </w:pPr>
          </w:p>
        </w:tc>
        <w:tc>
          <w:tcPr>
            <w:tcW w:w="9101" w:type="dxa"/>
          </w:tcPr>
          <w:p w:rsidR="00E31AB7" w:rsidRPr="0021680E" w:rsidRDefault="0021680E" w:rsidP="00A02690">
            <w:pPr>
              <w:pStyle w:val="Sectionnumber"/>
              <w:numPr>
                <w:ilvl w:val="0"/>
                <w:numId w:val="0"/>
              </w:numPr>
              <w:rPr>
                <w:b w:val="0"/>
                <w:bCs/>
              </w:rPr>
            </w:pPr>
            <w:r>
              <w:rPr>
                <w:bCs/>
              </w:rPr>
              <w:t>State review.</w:t>
            </w:r>
            <w:r>
              <w:rPr>
                <w:b w:val="0"/>
                <w:bCs/>
              </w:rPr>
              <w:t xml:space="preserve">  Amends § 103B.315, subd. 5.  Removes the EQB from the list of entities BWSR must consult with when reviewing local water management plans.</w:t>
            </w:r>
          </w:p>
        </w:tc>
      </w:tr>
      <w:tr w:rsidR="0021680E">
        <w:tc>
          <w:tcPr>
            <w:tcW w:w="1195" w:type="dxa"/>
            <w:tcMar>
              <w:right w:w="43" w:type="dxa"/>
            </w:tcMar>
          </w:tcPr>
          <w:p w:rsidR="0021680E" w:rsidRDefault="0021680E">
            <w:pPr>
              <w:pStyle w:val="Sectionnumber"/>
            </w:pPr>
          </w:p>
        </w:tc>
        <w:tc>
          <w:tcPr>
            <w:tcW w:w="9101" w:type="dxa"/>
          </w:tcPr>
          <w:p w:rsidR="0021680E" w:rsidRPr="0021680E" w:rsidRDefault="0021680E" w:rsidP="00A02690">
            <w:pPr>
              <w:pStyle w:val="Sectionnumber"/>
              <w:numPr>
                <w:ilvl w:val="0"/>
                <w:numId w:val="0"/>
              </w:numPr>
              <w:rPr>
                <w:b w:val="0"/>
                <w:bCs/>
              </w:rPr>
            </w:pPr>
            <w:r>
              <w:rPr>
                <w:bCs/>
              </w:rPr>
              <w:t>Nonpoint source pollution control plan and program evaluation.</w:t>
            </w:r>
            <w:r>
              <w:rPr>
                <w:b w:val="0"/>
                <w:bCs/>
              </w:rPr>
              <w:t xml:space="preserve">  Amends § 103G.751.  </w:t>
            </w:r>
            <w:r w:rsidR="003A2A67">
              <w:rPr>
                <w:b w:val="0"/>
                <w:bCs/>
              </w:rPr>
              <w:t>Requires the Pollution Control Agency (PCA) to work through the Clean Water Council (rather than the EQB</w:t>
            </w:r>
            <w:r w:rsidR="00231453">
              <w:rPr>
                <w:b w:val="0"/>
                <w:bCs/>
              </w:rPr>
              <w:t xml:space="preserve"> as required currently</w:t>
            </w:r>
            <w:r w:rsidR="003A2A67">
              <w:rPr>
                <w:b w:val="0"/>
                <w:bCs/>
              </w:rPr>
              <w:t>) to coordinate nonpoint source pollution control programs and activities</w:t>
            </w:r>
            <w:r w:rsidR="009E1E21">
              <w:rPr>
                <w:b w:val="0"/>
                <w:bCs/>
              </w:rPr>
              <w:t>.</w:t>
            </w:r>
          </w:p>
        </w:tc>
      </w:tr>
      <w:tr w:rsidR="009E1E21">
        <w:tc>
          <w:tcPr>
            <w:tcW w:w="1195" w:type="dxa"/>
            <w:tcMar>
              <w:right w:w="43" w:type="dxa"/>
            </w:tcMar>
          </w:tcPr>
          <w:p w:rsidR="009E1E21" w:rsidRDefault="009E1E21">
            <w:pPr>
              <w:pStyle w:val="Sectionnumber"/>
            </w:pPr>
          </w:p>
        </w:tc>
        <w:tc>
          <w:tcPr>
            <w:tcW w:w="9101" w:type="dxa"/>
          </w:tcPr>
          <w:p w:rsidR="009E1E21" w:rsidRPr="009E1E21" w:rsidRDefault="009E1E21" w:rsidP="00A02690">
            <w:pPr>
              <w:pStyle w:val="Sectionnumber"/>
              <w:numPr>
                <w:ilvl w:val="0"/>
                <w:numId w:val="0"/>
              </w:numPr>
              <w:rPr>
                <w:b w:val="0"/>
                <w:bCs/>
              </w:rPr>
            </w:pPr>
            <w:r>
              <w:rPr>
                <w:bCs/>
              </w:rPr>
              <w:t>Evaluation.</w:t>
            </w:r>
            <w:r>
              <w:rPr>
                <w:b w:val="0"/>
                <w:bCs/>
              </w:rPr>
              <w:t xml:space="preserve">  Amends § 103H.151, subd. 4.  Requires information collected by the commissioners of agriculture and the PCA on the effectiveness of best management practices to be submitted to the Clean Water Council</w:t>
            </w:r>
            <w:r w:rsidR="009C037A">
              <w:rPr>
                <w:b w:val="0"/>
                <w:bCs/>
              </w:rPr>
              <w:t xml:space="preserve"> (rather than the EQB as required currently)</w:t>
            </w:r>
            <w:r>
              <w:rPr>
                <w:b w:val="0"/>
                <w:bCs/>
              </w:rPr>
              <w:t>.</w:t>
            </w:r>
          </w:p>
        </w:tc>
      </w:tr>
      <w:tr w:rsidR="009E1E21">
        <w:tc>
          <w:tcPr>
            <w:tcW w:w="1195" w:type="dxa"/>
            <w:tcMar>
              <w:right w:w="43" w:type="dxa"/>
            </w:tcMar>
          </w:tcPr>
          <w:p w:rsidR="009E1E21" w:rsidRDefault="009E1E21">
            <w:pPr>
              <w:pStyle w:val="Sectionnumber"/>
            </w:pPr>
          </w:p>
        </w:tc>
        <w:tc>
          <w:tcPr>
            <w:tcW w:w="9101" w:type="dxa"/>
          </w:tcPr>
          <w:p w:rsidR="009E1E21" w:rsidRPr="002C2260" w:rsidRDefault="009E1E21" w:rsidP="00231453">
            <w:pPr>
              <w:pStyle w:val="Sectionnumber"/>
              <w:numPr>
                <w:ilvl w:val="0"/>
                <w:numId w:val="0"/>
              </w:numPr>
              <w:rPr>
                <w:b w:val="0"/>
                <w:bCs/>
              </w:rPr>
            </w:pPr>
            <w:r>
              <w:rPr>
                <w:bCs/>
              </w:rPr>
              <w:t>Report.</w:t>
            </w:r>
            <w:r w:rsidR="002C2260">
              <w:rPr>
                <w:b w:val="0"/>
                <w:bCs/>
              </w:rPr>
              <w:t xml:space="preserve">  Amends § 103H.175, subd. 3.  Eliminates a requirement of the </w:t>
            </w:r>
            <w:r w:rsidR="00231453">
              <w:rPr>
                <w:b w:val="0"/>
                <w:bCs/>
              </w:rPr>
              <w:t>PCA</w:t>
            </w:r>
            <w:r w:rsidR="002C2260">
              <w:rPr>
                <w:b w:val="0"/>
                <w:bCs/>
              </w:rPr>
              <w:t xml:space="preserve"> to submit a </w:t>
            </w:r>
            <w:r w:rsidR="00231453">
              <w:rPr>
                <w:b w:val="0"/>
                <w:bCs/>
              </w:rPr>
              <w:t xml:space="preserve">draft </w:t>
            </w:r>
            <w:r w:rsidR="002C2260">
              <w:rPr>
                <w:b w:val="0"/>
                <w:bCs/>
              </w:rPr>
              <w:t xml:space="preserve">status report to the EQB on the </w:t>
            </w:r>
            <w:r w:rsidR="00231453">
              <w:rPr>
                <w:b w:val="0"/>
                <w:bCs/>
              </w:rPr>
              <w:t>status of groundwater monitoring</w:t>
            </w:r>
            <w:r w:rsidR="002C2260">
              <w:rPr>
                <w:b w:val="0"/>
                <w:bCs/>
              </w:rPr>
              <w:t>.</w:t>
            </w:r>
          </w:p>
        </w:tc>
      </w:tr>
      <w:tr w:rsidR="00231453">
        <w:tc>
          <w:tcPr>
            <w:tcW w:w="1195" w:type="dxa"/>
            <w:tcMar>
              <w:right w:w="43" w:type="dxa"/>
            </w:tcMar>
          </w:tcPr>
          <w:p w:rsidR="00231453" w:rsidRDefault="00231453">
            <w:pPr>
              <w:pStyle w:val="Sectionnumber"/>
            </w:pPr>
          </w:p>
        </w:tc>
        <w:tc>
          <w:tcPr>
            <w:tcW w:w="9101" w:type="dxa"/>
          </w:tcPr>
          <w:p w:rsidR="00231453" w:rsidRPr="00231453" w:rsidRDefault="00231453" w:rsidP="00385344">
            <w:pPr>
              <w:pStyle w:val="Sectionnumber"/>
              <w:numPr>
                <w:ilvl w:val="0"/>
                <w:numId w:val="0"/>
              </w:numPr>
              <w:rPr>
                <w:b w:val="0"/>
                <w:bCs/>
              </w:rPr>
            </w:pPr>
            <w:r>
              <w:rPr>
                <w:bCs/>
              </w:rPr>
              <w:t>Report to the legislature.</w:t>
            </w:r>
            <w:r>
              <w:rPr>
                <w:b w:val="0"/>
                <w:bCs/>
              </w:rPr>
              <w:t xml:space="preserve">  Amends § 115B.20, subd. 6.</w:t>
            </w:r>
            <w:r w:rsidR="00782125">
              <w:rPr>
                <w:b w:val="0"/>
                <w:bCs/>
              </w:rPr>
              <w:t xml:space="preserve">  Removes the EQB from the list of entities the commissioners of agriculture and the </w:t>
            </w:r>
            <w:r w:rsidR="00871FC4">
              <w:rPr>
                <w:b w:val="0"/>
                <w:bCs/>
              </w:rPr>
              <w:t>PCA</w:t>
            </w:r>
            <w:r w:rsidR="00782125">
              <w:rPr>
                <w:b w:val="0"/>
                <w:bCs/>
              </w:rPr>
              <w:t xml:space="preserve"> must submit a report </w:t>
            </w:r>
            <w:r w:rsidR="00956F8D">
              <w:rPr>
                <w:b w:val="0"/>
                <w:bCs/>
              </w:rPr>
              <w:t xml:space="preserve">to </w:t>
            </w:r>
            <w:r w:rsidR="00782125">
              <w:rPr>
                <w:b w:val="0"/>
                <w:bCs/>
              </w:rPr>
              <w:t>on the activities funded with the remediation fund.</w:t>
            </w:r>
          </w:p>
        </w:tc>
      </w:tr>
      <w:tr w:rsidR="00782125">
        <w:tc>
          <w:tcPr>
            <w:tcW w:w="1195" w:type="dxa"/>
            <w:tcMar>
              <w:right w:w="43" w:type="dxa"/>
            </w:tcMar>
          </w:tcPr>
          <w:p w:rsidR="00782125" w:rsidRDefault="00782125">
            <w:pPr>
              <w:pStyle w:val="Sectionnumber"/>
            </w:pPr>
          </w:p>
        </w:tc>
        <w:tc>
          <w:tcPr>
            <w:tcW w:w="9101" w:type="dxa"/>
          </w:tcPr>
          <w:p w:rsidR="00782125" w:rsidRPr="00782125" w:rsidRDefault="00782125" w:rsidP="00431DC3">
            <w:pPr>
              <w:pStyle w:val="Sectionnumber"/>
              <w:numPr>
                <w:ilvl w:val="0"/>
                <w:numId w:val="0"/>
              </w:numPr>
              <w:rPr>
                <w:b w:val="0"/>
                <w:bCs/>
              </w:rPr>
            </w:pPr>
            <w:r>
              <w:rPr>
                <w:bCs/>
              </w:rPr>
              <w:t>Board.</w:t>
            </w:r>
            <w:r>
              <w:rPr>
                <w:b w:val="0"/>
                <w:bCs/>
              </w:rPr>
              <w:t xml:space="preserve">  Amends </w:t>
            </w:r>
            <w:r w:rsidR="000E560A">
              <w:rPr>
                <w:b w:val="0"/>
                <w:bCs/>
              </w:rPr>
              <w:t xml:space="preserve">§ 116C.24, subd. 2.  Modifies the definition of “board” as it refers to the EQB to mean the EQB </w:t>
            </w:r>
            <w:r w:rsidR="00431DC3">
              <w:rPr>
                <w:b w:val="0"/>
                <w:bCs/>
              </w:rPr>
              <w:t>modified and recodified</w:t>
            </w:r>
            <w:r w:rsidR="000E560A">
              <w:rPr>
                <w:b w:val="0"/>
                <w:bCs/>
              </w:rPr>
              <w:t xml:space="preserve"> in this bill.</w:t>
            </w:r>
          </w:p>
        </w:tc>
      </w:tr>
      <w:tr w:rsidR="000E560A">
        <w:tc>
          <w:tcPr>
            <w:tcW w:w="1195" w:type="dxa"/>
            <w:tcMar>
              <w:right w:w="43" w:type="dxa"/>
            </w:tcMar>
          </w:tcPr>
          <w:p w:rsidR="000E560A" w:rsidRDefault="000E560A">
            <w:pPr>
              <w:pStyle w:val="Sectionnumber"/>
            </w:pPr>
          </w:p>
        </w:tc>
        <w:tc>
          <w:tcPr>
            <w:tcW w:w="9101" w:type="dxa"/>
          </w:tcPr>
          <w:p w:rsidR="000E560A" w:rsidRPr="000E560A" w:rsidRDefault="000E560A" w:rsidP="00231453">
            <w:pPr>
              <w:pStyle w:val="Sectionnumber"/>
              <w:numPr>
                <w:ilvl w:val="0"/>
                <w:numId w:val="0"/>
              </w:numPr>
              <w:rPr>
                <w:b w:val="0"/>
                <w:bCs/>
              </w:rPr>
            </w:pPr>
            <w:r>
              <w:rPr>
                <w:bCs/>
              </w:rPr>
              <w:t xml:space="preserve">Facility Siting Policy Development Committee.  </w:t>
            </w:r>
            <w:r>
              <w:rPr>
                <w:b w:val="0"/>
                <w:bCs/>
              </w:rPr>
              <w:t xml:space="preserve">Amends § </w:t>
            </w:r>
            <w:r w:rsidR="00617B6B">
              <w:rPr>
                <w:b w:val="0"/>
                <w:bCs/>
              </w:rPr>
              <w:t>116C.842, subd. 1a</w:t>
            </w:r>
            <w:proofErr w:type="gramStart"/>
            <w:r w:rsidR="00617B6B">
              <w:rPr>
                <w:b w:val="0"/>
                <w:bCs/>
              </w:rPr>
              <w:t>.  Removes</w:t>
            </w:r>
            <w:proofErr w:type="gramEnd"/>
            <w:r w:rsidR="00617B6B">
              <w:rPr>
                <w:b w:val="0"/>
                <w:bCs/>
              </w:rPr>
              <w:t xml:space="preserve"> the EQB from the li</w:t>
            </w:r>
            <w:r w:rsidR="00B42195">
              <w:rPr>
                <w:b w:val="0"/>
                <w:bCs/>
              </w:rPr>
              <w:t>st of entities with nonvoting membership on the Facility Siting Policy Development Committee.</w:t>
            </w:r>
          </w:p>
        </w:tc>
      </w:tr>
      <w:tr w:rsidR="00B42195">
        <w:tc>
          <w:tcPr>
            <w:tcW w:w="1195" w:type="dxa"/>
            <w:tcMar>
              <w:right w:w="43" w:type="dxa"/>
            </w:tcMar>
          </w:tcPr>
          <w:p w:rsidR="00B42195" w:rsidRDefault="00B42195">
            <w:pPr>
              <w:pStyle w:val="Sectionnumber"/>
            </w:pPr>
          </w:p>
        </w:tc>
        <w:tc>
          <w:tcPr>
            <w:tcW w:w="9101" w:type="dxa"/>
          </w:tcPr>
          <w:p w:rsidR="00B42195" w:rsidRPr="00B42195" w:rsidRDefault="00B42195" w:rsidP="00231453">
            <w:pPr>
              <w:pStyle w:val="Sectionnumber"/>
              <w:numPr>
                <w:ilvl w:val="0"/>
                <w:numId w:val="0"/>
              </w:numPr>
              <w:rPr>
                <w:b w:val="0"/>
                <w:bCs/>
              </w:rPr>
            </w:pPr>
            <w:r>
              <w:rPr>
                <w:bCs/>
              </w:rPr>
              <w:t>Administration.</w:t>
            </w:r>
            <w:r>
              <w:rPr>
                <w:b w:val="0"/>
                <w:bCs/>
              </w:rPr>
              <w:t xml:space="preserve">  Amends § 116C.842, subd. 2a.  Requires the PCA to provide administrative support to the Facility Siting Policy Development Committee (instead of the EQB as currently required).</w:t>
            </w:r>
          </w:p>
        </w:tc>
      </w:tr>
      <w:tr w:rsidR="00B42195">
        <w:tc>
          <w:tcPr>
            <w:tcW w:w="1195" w:type="dxa"/>
            <w:tcMar>
              <w:right w:w="43" w:type="dxa"/>
            </w:tcMar>
          </w:tcPr>
          <w:p w:rsidR="00B42195" w:rsidRDefault="00B42195">
            <w:pPr>
              <w:pStyle w:val="Sectionnumber"/>
            </w:pPr>
          </w:p>
        </w:tc>
        <w:tc>
          <w:tcPr>
            <w:tcW w:w="9101" w:type="dxa"/>
          </w:tcPr>
          <w:p w:rsidR="00B42195" w:rsidRDefault="00B42195" w:rsidP="00956F8D">
            <w:pPr>
              <w:pStyle w:val="Sectionnumber"/>
              <w:numPr>
                <w:ilvl w:val="0"/>
                <w:numId w:val="0"/>
              </w:numPr>
              <w:rPr>
                <w:bCs/>
              </w:rPr>
            </w:pPr>
            <w:r>
              <w:rPr>
                <w:bCs/>
              </w:rPr>
              <w:t>Board.</w:t>
            </w:r>
            <w:r>
              <w:rPr>
                <w:b w:val="0"/>
                <w:bCs/>
              </w:rPr>
              <w:t xml:space="preserve">  Amends § 116C.91, subd. 2.  Modifies the definition of “board” as it refers to the EQB to mean the </w:t>
            </w:r>
            <w:r w:rsidR="00956F8D">
              <w:rPr>
                <w:b w:val="0"/>
                <w:bCs/>
              </w:rPr>
              <w:t xml:space="preserve">EQB </w:t>
            </w:r>
            <w:r>
              <w:rPr>
                <w:b w:val="0"/>
                <w:bCs/>
              </w:rPr>
              <w:t xml:space="preserve">modified </w:t>
            </w:r>
            <w:r w:rsidR="00956F8D">
              <w:rPr>
                <w:b w:val="0"/>
                <w:bCs/>
              </w:rPr>
              <w:t xml:space="preserve">and recodified </w:t>
            </w:r>
            <w:r>
              <w:rPr>
                <w:b w:val="0"/>
                <w:bCs/>
              </w:rPr>
              <w:t>in this bill.</w:t>
            </w:r>
          </w:p>
        </w:tc>
      </w:tr>
      <w:tr w:rsidR="00B42195">
        <w:tc>
          <w:tcPr>
            <w:tcW w:w="1195" w:type="dxa"/>
            <w:tcMar>
              <w:right w:w="43" w:type="dxa"/>
            </w:tcMar>
          </w:tcPr>
          <w:p w:rsidR="00B42195" w:rsidRDefault="00B42195">
            <w:pPr>
              <w:pStyle w:val="Sectionnumber"/>
            </w:pPr>
          </w:p>
        </w:tc>
        <w:tc>
          <w:tcPr>
            <w:tcW w:w="9101" w:type="dxa"/>
          </w:tcPr>
          <w:p w:rsidR="00B42195" w:rsidRPr="00B42195" w:rsidRDefault="00B42195" w:rsidP="00385344">
            <w:pPr>
              <w:pStyle w:val="Sectionnumber"/>
              <w:numPr>
                <w:ilvl w:val="0"/>
                <w:numId w:val="0"/>
              </w:numPr>
              <w:rPr>
                <w:b w:val="0"/>
                <w:bCs/>
              </w:rPr>
            </w:pPr>
            <w:r>
              <w:rPr>
                <w:bCs/>
              </w:rPr>
              <w:t>Environmental Quality Board.</w:t>
            </w:r>
            <w:r>
              <w:rPr>
                <w:b w:val="0"/>
                <w:bCs/>
              </w:rPr>
              <w:t xml:space="preserve">  A</w:t>
            </w:r>
            <w:r w:rsidR="00A66378">
              <w:rPr>
                <w:b w:val="0"/>
                <w:bCs/>
              </w:rPr>
              <w:t>dd</w:t>
            </w:r>
            <w:r>
              <w:rPr>
                <w:b w:val="0"/>
                <w:bCs/>
              </w:rPr>
              <w:t xml:space="preserve">s § 116D.035.  Recodifies </w:t>
            </w:r>
            <w:r w:rsidR="000B1C08">
              <w:rPr>
                <w:b w:val="0"/>
                <w:bCs/>
              </w:rPr>
              <w:t xml:space="preserve">the </w:t>
            </w:r>
            <w:r>
              <w:rPr>
                <w:b w:val="0"/>
                <w:bCs/>
              </w:rPr>
              <w:t>E</w:t>
            </w:r>
            <w:r w:rsidR="000B1C08">
              <w:rPr>
                <w:b w:val="0"/>
                <w:bCs/>
              </w:rPr>
              <w:t>QB in chapter 116D (environmental review statutes)</w:t>
            </w:r>
            <w:r w:rsidR="0098698D">
              <w:rPr>
                <w:b w:val="0"/>
                <w:bCs/>
              </w:rPr>
              <w:t xml:space="preserve"> and modifies the make up of the board by removing the public members and including</w:t>
            </w:r>
            <w:r w:rsidR="000B1C08">
              <w:rPr>
                <w:b w:val="0"/>
                <w:bCs/>
              </w:rPr>
              <w:t xml:space="preserve"> the executive branch representatives</w:t>
            </w:r>
            <w:r w:rsidR="0098698D">
              <w:rPr>
                <w:b w:val="0"/>
                <w:bCs/>
              </w:rPr>
              <w:t xml:space="preserve"> that currently sit on the board </w:t>
            </w:r>
            <w:r w:rsidR="000B1C08">
              <w:rPr>
                <w:b w:val="0"/>
                <w:bCs/>
              </w:rPr>
              <w:t>(</w:t>
            </w:r>
            <w:r>
              <w:rPr>
                <w:b w:val="0"/>
                <w:bCs/>
              </w:rPr>
              <w:t>the commissioners of administration, commerce, the PCA, natural resources, agriculture, health, employment and economic development, transportation, the chair of the Board of Water and Soil Resources, and a representative of the governor’s office</w:t>
            </w:r>
            <w:r w:rsidR="000B1C08">
              <w:rPr>
                <w:b w:val="0"/>
                <w:bCs/>
              </w:rPr>
              <w:t>)</w:t>
            </w:r>
            <w:r>
              <w:rPr>
                <w:b w:val="0"/>
                <w:bCs/>
              </w:rPr>
              <w:t>.  States that the representative from the governor’s office serves as the chair</w:t>
            </w:r>
            <w:r w:rsidR="000B1C08">
              <w:rPr>
                <w:b w:val="0"/>
                <w:bCs/>
              </w:rPr>
              <w:t xml:space="preserve"> (</w:t>
            </w:r>
            <w:r w:rsidR="00A66378">
              <w:rPr>
                <w:b w:val="0"/>
                <w:bCs/>
              </w:rPr>
              <w:t>as is done</w:t>
            </w:r>
            <w:r w:rsidR="000B1C08">
              <w:rPr>
                <w:b w:val="0"/>
                <w:bCs/>
              </w:rPr>
              <w:t xml:space="preserve"> currently).  States the</w:t>
            </w:r>
            <w:r w:rsidR="0098698D">
              <w:rPr>
                <w:b w:val="0"/>
                <w:bCs/>
              </w:rPr>
              <w:t xml:space="preserve"> duties of the board are its duties under chapter 116D (environmental review), </w:t>
            </w:r>
            <w:r w:rsidR="00385344">
              <w:rPr>
                <w:b w:val="0"/>
                <w:bCs/>
              </w:rPr>
              <w:t xml:space="preserve">sections </w:t>
            </w:r>
            <w:r w:rsidR="00A66378">
              <w:rPr>
                <w:b w:val="0"/>
                <w:bCs/>
              </w:rPr>
              <w:t xml:space="preserve">116C.22 to 116.34 (environmental permitting coordination), and </w:t>
            </w:r>
            <w:r w:rsidR="00385344">
              <w:rPr>
                <w:b w:val="0"/>
                <w:bCs/>
              </w:rPr>
              <w:t xml:space="preserve">sections </w:t>
            </w:r>
            <w:r w:rsidR="00A66378">
              <w:rPr>
                <w:b w:val="0"/>
                <w:bCs/>
              </w:rPr>
              <w:t xml:space="preserve">116C.91 to 116C.97 (genetically engineered organisms).  Requires the PCA to provide administrative </w:t>
            </w:r>
            <w:r w:rsidR="00A66378">
              <w:rPr>
                <w:b w:val="0"/>
                <w:bCs/>
              </w:rPr>
              <w:lastRenderedPageBreak/>
              <w:t>support for the board.</w:t>
            </w:r>
          </w:p>
        </w:tc>
      </w:tr>
      <w:tr w:rsidR="00A66378">
        <w:tc>
          <w:tcPr>
            <w:tcW w:w="1195" w:type="dxa"/>
            <w:tcMar>
              <w:right w:w="43" w:type="dxa"/>
            </w:tcMar>
          </w:tcPr>
          <w:p w:rsidR="00A66378" w:rsidRDefault="00A66378">
            <w:pPr>
              <w:pStyle w:val="Sectionnumber"/>
            </w:pPr>
          </w:p>
        </w:tc>
        <w:tc>
          <w:tcPr>
            <w:tcW w:w="9101" w:type="dxa"/>
          </w:tcPr>
          <w:p w:rsidR="00A66378" w:rsidRPr="00A66378" w:rsidRDefault="00A66378" w:rsidP="00A66378">
            <w:pPr>
              <w:pStyle w:val="Sectionnumber"/>
              <w:numPr>
                <w:ilvl w:val="0"/>
                <w:numId w:val="0"/>
              </w:numPr>
              <w:rPr>
                <w:b w:val="0"/>
                <w:bCs/>
              </w:rPr>
            </w:pPr>
            <w:r>
              <w:rPr>
                <w:bCs/>
              </w:rPr>
              <w:t>Primary responsibility.</w:t>
            </w:r>
            <w:r>
              <w:rPr>
                <w:b w:val="0"/>
                <w:bCs/>
              </w:rPr>
              <w:t xml:space="preserve">  Amends § 116D.11, subd. 2.  Requires the PCA (rather than the EQB as is the case currently) to prepare the energy and environmental strategy report.</w:t>
            </w:r>
          </w:p>
        </w:tc>
      </w:tr>
      <w:tr w:rsidR="00A66378">
        <w:tc>
          <w:tcPr>
            <w:tcW w:w="1195" w:type="dxa"/>
            <w:tcMar>
              <w:right w:w="43" w:type="dxa"/>
            </w:tcMar>
          </w:tcPr>
          <w:p w:rsidR="00A66378" w:rsidRDefault="00A66378">
            <w:pPr>
              <w:pStyle w:val="Sectionnumber"/>
            </w:pPr>
          </w:p>
        </w:tc>
        <w:tc>
          <w:tcPr>
            <w:tcW w:w="9101" w:type="dxa"/>
          </w:tcPr>
          <w:p w:rsidR="00A66378" w:rsidRPr="00A66378" w:rsidRDefault="00A66378" w:rsidP="00956F8D">
            <w:pPr>
              <w:pStyle w:val="Sectionnumber"/>
              <w:numPr>
                <w:ilvl w:val="0"/>
                <w:numId w:val="0"/>
              </w:numPr>
              <w:rPr>
                <w:b w:val="0"/>
                <w:bCs/>
              </w:rPr>
            </w:pPr>
            <w:r>
              <w:rPr>
                <w:bCs/>
              </w:rPr>
              <w:t>Report to governor.</w:t>
            </w:r>
            <w:r>
              <w:rPr>
                <w:b w:val="0"/>
                <w:bCs/>
              </w:rPr>
              <w:t xml:space="preserve">  Amends § 116D.11, subd. </w:t>
            </w:r>
            <w:proofErr w:type="gramStart"/>
            <w:r>
              <w:rPr>
                <w:b w:val="0"/>
                <w:bCs/>
              </w:rPr>
              <w:t>3  Makes</w:t>
            </w:r>
            <w:proofErr w:type="gramEnd"/>
            <w:r>
              <w:rPr>
                <w:b w:val="0"/>
                <w:bCs/>
              </w:rPr>
              <w:t xml:space="preserve"> technical changes necessary to move responsibility for the energy and environmental strategy report to the PCA (done in the previous section). </w:t>
            </w:r>
          </w:p>
        </w:tc>
      </w:tr>
      <w:tr w:rsidR="00A66378">
        <w:tc>
          <w:tcPr>
            <w:tcW w:w="1195" w:type="dxa"/>
            <w:tcMar>
              <w:right w:w="43" w:type="dxa"/>
            </w:tcMar>
          </w:tcPr>
          <w:p w:rsidR="00A66378" w:rsidRDefault="00A66378">
            <w:pPr>
              <w:pStyle w:val="Sectionnumber"/>
            </w:pPr>
          </w:p>
        </w:tc>
        <w:tc>
          <w:tcPr>
            <w:tcW w:w="9101" w:type="dxa"/>
          </w:tcPr>
          <w:p w:rsidR="00A66378" w:rsidRPr="00A66378" w:rsidRDefault="00A66378" w:rsidP="00AD301B">
            <w:pPr>
              <w:pStyle w:val="Sectionnumber"/>
              <w:numPr>
                <w:ilvl w:val="0"/>
                <w:numId w:val="0"/>
              </w:numPr>
              <w:rPr>
                <w:b w:val="0"/>
                <w:bCs/>
              </w:rPr>
            </w:pPr>
            <w:r>
              <w:rPr>
                <w:bCs/>
              </w:rPr>
              <w:t>Responsibilities.</w:t>
            </w:r>
            <w:r>
              <w:rPr>
                <w:b w:val="0"/>
                <w:bCs/>
              </w:rPr>
              <w:t xml:space="preserve">  Amends § 216C.052, subd. 1.  </w:t>
            </w:r>
            <w:r w:rsidR="00C074FF">
              <w:rPr>
                <w:b w:val="0"/>
                <w:bCs/>
              </w:rPr>
              <w:t xml:space="preserve">Removes </w:t>
            </w:r>
            <w:r w:rsidR="00AD301B">
              <w:rPr>
                <w:b w:val="0"/>
                <w:bCs/>
              </w:rPr>
              <w:t xml:space="preserve">the </w:t>
            </w:r>
            <w:r w:rsidR="00C074FF">
              <w:rPr>
                <w:b w:val="0"/>
                <w:bCs/>
              </w:rPr>
              <w:t xml:space="preserve">EQB </w:t>
            </w:r>
            <w:r w:rsidR="00AD301B">
              <w:rPr>
                <w:b w:val="0"/>
                <w:bCs/>
              </w:rPr>
              <w:t xml:space="preserve">as a potential host of </w:t>
            </w:r>
            <w:r w:rsidR="00C074FF">
              <w:rPr>
                <w:b w:val="0"/>
                <w:bCs/>
              </w:rPr>
              <w:t xml:space="preserve">meetings on electrical infrastructure and reliability </w:t>
            </w:r>
            <w:r w:rsidR="00AD301B">
              <w:rPr>
                <w:b w:val="0"/>
                <w:bCs/>
              </w:rPr>
              <w:t>at which</w:t>
            </w:r>
            <w:r w:rsidR="00C074FF">
              <w:rPr>
                <w:b w:val="0"/>
                <w:bCs/>
              </w:rPr>
              <w:t xml:space="preserve"> </w:t>
            </w:r>
            <w:r w:rsidR="00407819">
              <w:rPr>
                <w:b w:val="0"/>
                <w:bCs/>
              </w:rPr>
              <w:t>the reliability administrator in the Department of Commerce is required to provide information on.</w:t>
            </w:r>
          </w:p>
        </w:tc>
      </w:tr>
      <w:tr w:rsidR="00407819">
        <w:tc>
          <w:tcPr>
            <w:tcW w:w="1195" w:type="dxa"/>
            <w:tcMar>
              <w:right w:w="43" w:type="dxa"/>
            </w:tcMar>
          </w:tcPr>
          <w:p w:rsidR="00407819" w:rsidRDefault="00407819">
            <w:pPr>
              <w:pStyle w:val="Sectionnumber"/>
            </w:pPr>
          </w:p>
        </w:tc>
        <w:tc>
          <w:tcPr>
            <w:tcW w:w="9101" w:type="dxa"/>
          </w:tcPr>
          <w:p w:rsidR="00407819" w:rsidRPr="00407819" w:rsidRDefault="00407819" w:rsidP="00407819">
            <w:pPr>
              <w:pStyle w:val="Sectionnumber"/>
              <w:numPr>
                <w:ilvl w:val="0"/>
                <w:numId w:val="0"/>
              </w:numPr>
              <w:rPr>
                <w:b w:val="0"/>
                <w:bCs/>
              </w:rPr>
            </w:pPr>
            <w:r>
              <w:rPr>
                <w:bCs/>
              </w:rPr>
              <w:t>Draft report; public meeting.</w:t>
            </w:r>
            <w:r>
              <w:rPr>
                <w:b w:val="0"/>
                <w:bCs/>
              </w:rPr>
              <w:t xml:space="preserve">  Amends § 216C.18, subd. 2.  Removes a requirement of the commissioner of commerce to submit a draft of the state’s energy and conservation policy report to the EQB. </w:t>
            </w:r>
          </w:p>
        </w:tc>
      </w:tr>
      <w:tr w:rsidR="00407819">
        <w:tc>
          <w:tcPr>
            <w:tcW w:w="1195" w:type="dxa"/>
            <w:tcMar>
              <w:right w:w="43" w:type="dxa"/>
            </w:tcMar>
          </w:tcPr>
          <w:p w:rsidR="00407819" w:rsidRDefault="00407819">
            <w:pPr>
              <w:pStyle w:val="Sectionnumber"/>
            </w:pPr>
          </w:p>
        </w:tc>
        <w:tc>
          <w:tcPr>
            <w:tcW w:w="9101" w:type="dxa"/>
          </w:tcPr>
          <w:p w:rsidR="00407819" w:rsidRPr="00407819" w:rsidRDefault="00407819" w:rsidP="00385344">
            <w:pPr>
              <w:pStyle w:val="Sectionnumber"/>
              <w:numPr>
                <w:ilvl w:val="0"/>
                <w:numId w:val="0"/>
              </w:numPr>
              <w:rPr>
                <w:b w:val="0"/>
                <w:bCs/>
              </w:rPr>
            </w:pPr>
            <w:r>
              <w:rPr>
                <w:bCs/>
              </w:rPr>
              <w:t>Revisor’s instruction.</w:t>
            </w:r>
            <w:r>
              <w:rPr>
                <w:b w:val="0"/>
                <w:bCs/>
              </w:rPr>
              <w:t xml:space="preserve">  Instructs the </w:t>
            </w:r>
            <w:r w:rsidR="00385344">
              <w:rPr>
                <w:b w:val="0"/>
                <w:bCs/>
              </w:rPr>
              <w:t>r</w:t>
            </w:r>
            <w:r>
              <w:rPr>
                <w:b w:val="0"/>
                <w:bCs/>
              </w:rPr>
              <w:t xml:space="preserve">evisor of </w:t>
            </w:r>
            <w:r w:rsidR="00385344">
              <w:rPr>
                <w:b w:val="0"/>
                <w:bCs/>
              </w:rPr>
              <w:t>s</w:t>
            </w:r>
            <w:r>
              <w:rPr>
                <w:b w:val="0"/>
                <w:bCs/>
              </w:rPr>
              <w:t>tatutes to replace the EQB with the commissioner of natural resources for purposes of the critical area sections of statute in chapter 116G.  The commissioner already has jurisdiction over the Mississippi River Corridor Critical Area.</w:t>
            </w:r>
          </w:p>
        </w:tc>
      </w:tr>
      <w:tr w:rsidR="00407819">
        <w:tc>
          <w:tcPr>
            <w:tcW w:w="1195" w:type="dxa"/>
            <w:tcMar>
              <w:right w:w="43" w:type="dxa"/>
            </w:tcMar>
          </w:tcPr>
          <w:p w:rsidR="00407819" w:rsidRDefault="00407819">
            <w:pPr>
              <w:pStyle w:val="Sectionnumber"/>
            </w:pPr>
          </w:p>
        </w:tc>
        <w:tc>
          <w:tcPr>
            <w:tcW w:w="9101" w:type="dxa"/>
          </w:tcPr>
          <w:p w:rsidR="00407819" w:rsidRPr="00407819" w:rsidRDefault="00407819" w:rsidP="00385344">
            <w:pPr>
              <w:pStyle w:val="Sectionnumber"/>
              <w:numPr>
                <w:ilvl w:val="0"/>
                <w:numId w:val="0"/>
              </w:numPr>
              <w:rPr>
                <w:b w:val="0"/>
                <w:bCs/>
              </w:rPr>
            </w:pPr>
            <w:r>
              <w:rPr>
                <w:bCs/>
              </w:rPr>
              <w:t xml:space="preserve">Repealer.  </w:t>
            </w:r>
            <w:r>
              <w:rPr>
                <w:b w:val="0"/>
                <w:bCs/>
              </w:rPr>
              <w:t xml:space="preserve">Repeals various </w:t>
            </w:r>
            <w:r w:rsidR="007200AE">
              <w:rPr>
                <w:b w:val="0"/>
                <w:bCs/>
              </w:rPr>
              <w:t xml:space="preserve">sections related to the </w:t>
            </w:r>
            <w:r>
              <w:rPr>
                <w:b w:val="0"/>
                <w:bCs/>
              </w:rPr>
              <w:t>duties</w:t>
            </w:r>
            <w:r w:rsidR="007200AE">
              <w:rPr>
                <w:b w:val="0"/>
                <w:bCs/>
              </w:rPr>
              <w:t xml:space="preserve"> of the</w:t>
            </w:r>
            <w:r>
              <w:rPr>
                <w:b w:val="0"/>
                <w:bCs/>
              </w:rPr>
              <w:t xml:space="preserve"> EQB, as follows: §</w:t>
            </w:r>
            <w:r w:rsidR="007200AE">
              <w:rPr>
                <w:b w:val="0"/>
                <w:bCs/>
              </w:rPr>
              <w:t>§</w:t>
            </w:r>
            <w:r>
              <w:rPr>
                <w:b w:val="0"/>
                <w:bCs/>
              </w:rPr>
              <w:t xml:space="preserve"> 40A.122</w:t>
            </w:r>
            <w:r w:rsidR="007200AE">
              <w:rPr>
                <w:b w:val="0"/>
                <w:bCs/>
              </w:rPr>
              <w:t>, 103F.614</w:t>
            </w:r>
            <w:r w:rsidR="00BC28B3">
              <w:rPr>
                <w:b w:val="0"/>
                <w:bCs/>
              </w:rPr>
              <w:t>, and 473H.15</w:t>
            </w:r>
            <w:r>
              <w:rPr>
                <w:b w:val="0"/>
                <w:bCs/>
              </w:rPr>
              <w:t xml:space="preserve"> </w:t>
            </w:r>
            <w:r w:rsidR="007200AE">
              <w:rPr>
                <w:b w:val="0"/>
                <w:bCs/>
              </w:rPr>
              <w:t xml:space="preserve">(review of eminent domain and other actions affecting certain agricultural areas); § 103A.403 (oversight of the availability of statewide nitrate data); § 103A.43 (reporting on water quality and </w:t>
            </w:r>
            <w:r w:rsidR="00BC28B3">
              <w:rPr>
                <w:b w:val="0"/>
                <w:bCs/>
              </w:rPr>
              <w:t xml:space="preserve">water </w:t>
            </w:r>
            <w:r w:rsidR="007200AE">
              <w:rPr>
                <w:b w:val="0"/>
                <w:bCs/>
              </w:rPr>
              <w:t xml:space="preserve">quantity assessments); </w:t>
            </w:r>
            <w:r w:rsidR="00385344" w:rsidRPr="00385344">
              <w:rPr>
                <w:b w:val="0"/>
                <w:bCs/>
              </w:rPr>
              <w:t>§§</w:t>
            </w:r>
            <w:r w:rsidR="00385344">
              <w:rPr>
                <w:b w:val="0"/>
                <w:bCs/>
              </w:rPr>
              <w:t xml:space="preserve"> </w:t>
            </w:r>
            <w:r w:rsidR="007200AE">
              <w:rPr>
                <w:b w:val="0"/>
                <w:bCs/>
              </w:rPr>
              <w:t>115A.32 to 115A.39 (supplemental review of cer</w:t>
            </w:r>
            <w:r w:rsidR="00BC28B3">
              <w:rPr>
                <w:b w:val="0"/>
                <w:bCs/>
              </w:rPr>
              <w:t xml:space="preserve">tain solid waste facilities); </w:t>
            </w:r>
            <w:r w:rsidR="00385344" w:rsidRPr="00385344">
              <w:rPr>
                <w:b w:val="0"/>
                <w:bCs/>
              </w:rPr>
              <w:t>§§</w:t>
            </w:r>
            <w:r w:rsidR="00385344">
              <w:rPr>
                <w:b w:val="0"/>
                <w:bCs/>
              </w:rPr>
              <w:t xml:space="preserve"> </w:t>
            </w:r>
            <w:r w:rsidR="007200AE">
              <w:rPr>
                <w:b w:val="0"/>
                <w:bCs/>
              </w:rPr>
              <w:t>11</w:t>
            </w:r>
            <w:r w:rsidR="00BC28B3">
              <w:rPr>
                <w:b w:val="0"/>
                <w:bCs/>
              </w:rPr>
              <w:t>6C.02 to 116C.08 (establishment and duties of EQB); §§ 116C.71, subds. 1c and 2a, 116C.721, 116C.722, and 116C.724 (radioactive waste management responsibilities)</w:t>
            </w:r>
            <w:r w:rsidR="00AD301B">
              <w:rPr>
                <w:b w:val="0"/>
                <w:bCs/>
              </w:rPr>
              <w:t>.</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37A" w:rsidRDefault="009C037A">
      <w:pPr>
        <w:spacing w:after="0"/>
      </w:pPr>
      <w:r>
        <w:separator/>
      </w:r>
    </w:p>
  </w:endnote>
  <w:endnote w:type="continuationSeparator" w:id="0">
    <w:p w:rsidR="009C037A" w:rsidRDefault="009C03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7A" w:rsidRDefault="004052D3">
    <w:pPr>
      <w:pStyle w:val="Header"/>
      <w:spacing w:line="240" w:lineRule="exact"/>
      <w:rPr>
        <w:noProof/>
      </w:rPr>
    </w:pPr>
    <w:r>
      <w:rPr>
        <w:noProof/>
      </w:rPr>
      <w:pict>
        <v:line id="_x0000_s2051" style="position:absolute;z-index:251657216" from="-22.95pt,14.75pt" to="517.05pt,14.75pt" strokeweight="1.5pt"/>
      </w:pict>
    </w:r>
  </w:p>
  <w:p w:rsidR="009C037A" w:rsidRDefault="004052D3">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9C037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9C037A">
          <w:rPr>
            <w:rFonts w:ascii="Arial" w:hAnsi="Arial"/>
          </w:rPr>
          <w:t>Research Department</w:t>
        </w:r>
      </w:smartTag>
      <w:r w:rsidR="009C037A">
        <w:rPr>
          <w:rFonts w:ascii="Arial" w:hAnsi="Arial"/>
        </w:rPr>
        <w:tab/>
      </w:r>
      <w:smartTag w:uri="urn:schemas-microsoft-com:office:smarttags" w:element="State">
        <w:r w:rsidR="009C037A">
          <w:rPr>
            <w:rFonts w:ascii="Arial" w:hAnsi="Arial"/>
          </w:rPr>
          <w:t>Minnesota</w:t>
        </w:r>
      </w:smartTag>
    </w:smartTag>
    <w:r w:rsidR="009C037A">
      <w:rPr>
        <w:rFonts w:ascii="Arial" w:hAnsi="Arial"/>
      </w:rPr>
      <w:t xml:space="preserve"> House of Representatives</w:t>
    </w:r>
    <w:r w:rsidR="009C037A">
      <w:rPr>
        <w:rFonts w:ascii="Arial" w:hAnsi="Arial"/>
      </w:rPr>
      <w:tab/>
      <w:t>600 State Office Building</w:t>
    </w:r>
  </w:p>
  <w:p w:rsidR="009C037A" w:rsidRDefault="009C037A">
    <w:pPr>
      <w:pStyle w:val="Footer"/>
      <w:tabs>
        <w:tab w:val="clear" w:pos="4320"/>
        <w:tab w:val="clear" w:pos="8640"/>
        <w:tab w:val="right" w:pos="10350"/>
      </w:tabs>
      <w:rPr>
        <w:sz w:val="18"/>
      </w:rPr>
    </w:pPr>
    <w:r>
      <w:rPr>
        <w:rFonts w:ascii="Arial" w:hAnsi="Arial"/>
      </w:rPr>
      <w:tab/>
    </w:r>
    <w:r w:rsidR="004052D3">
      <w:rPr>
        <w:sz w:val="18"/>
      </w:rPr>
      <w:fldChar w:fldCharType="begin"/>
    </w:r>
    <w:r>
      <w:rPr>
        <w:sz w:val="18"/>
      </w:rPr>
      <w:instrText xml:space="preserve"> FILENAME \p </w:instrText>
    </w:r>
    <w:r w:rsidR="004052D3">
      <w:rPr>
        <w:sz w:val="18"/>
      </w:rPr>
      <w:fldChar w:fldCharType="separate"/>
    </w:r>
    <w:r w:rsidR="00956F8D">
      <w:rPr>
        <w:noProof/>
        <w:sz w:val="18"/>
      </w:rPr>
      <w:t>G:\Summaries\2011\1360 Torkelson.jt.docx</w:t>
    </w:r>
    <w:r w:rsidR="004052D3">
      <w:rPr>
        <w:sz w:val="18"/>
      </w:rPr>
      <w:fldChar w:fldCharType="end"/>
    </w:r>
    <w:r>
      <w:rPr>
        <w:sz w:val="18"/>
      </w:rPr>
      <w:t xml:space="preserve">  Last printed </w:t>
    </w:r>
    <w:r w:rsidR="004052D3">
      <w:rPr>
        <w:sz w:val="18"/>
      </w:rPr>
      <w:fldChar w:fldCharType="begin"/>
    </w:r>
    <w:r>
      <w:rPr>
        <w:sz w:val="18"/>
      </w:rPr>
      <w:instrText xml:space="preserve"> PRINTDATE </w:instrText>
    </w:r>
    <w:r w:rsidR="004052D3">
      <w:rPr>
        <w:sz w:val="18"/>
      </w:rPr>
      <w:fldChar w:fldCharType="separate"/>
    </w:r>
    <w:r w:rsidR="00956F8D">
      <w:rPr>
        <w:noProof/>
        <w:sz w:val="18"/>
      </w:rPr>
      <w:t>4/25/2011 3:06:00 PM</w:t>
    </w:r>
    <w:r w:rsidR="004052D3">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7A" w:rsidRDefault="004052D3">
    <w:pPr>
      <w:pStyle w:val="Header"/>
      <w:spacing w:line="240" w:lineRule="exact"/>
      <w:rPr>
        <w:noProof/>
      </w:rPr>
    </w:pPr>
    <w:r>
      <w:rPr>
        <w:noProof/>
      </w:rPr>
      <w:pict>
        <v:line id="_x0000_s2050" style="position:absolute;z-index:251656192" from="-22.95pt,14.75pt" to="517.05pt,14.75pt" strokeweight="1.5pt"/>
      </w:pict>
    </w:r>
  </w:p>
  <w:p w:rsidR="009C037A" w:rsidRDefault="004052D3">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9C037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9C037A">
          <w:rPr>
            <w:rFonts w:ascii="Arial" w:hAnsi="Arial"/>
          </w:rPr>
          <w:t>Research Department</w:t>
        </w:r>
      </w:smartTag>
      <w:r w:rsidR="009C037A">
        <w:rPr>
          <w:rFonts w:ascii="Arial" w:hAnsi="Arial"/>
        </w:rPr>
        <w:tab/>
      </w:r>
      <w:smartTag w:uri="urn:schemas-microsoft-com:office:smarttags" w:element="State">
        <w:r w:rsidR="009C037A">
          <w:rPr>
            <w:rFonts w:ascii="Arial" w:hAnsi="Arial"/>
          </w:rPr>
          <w:t>Minnesota</w:t>
        </w:r>
      </w:smartTag>
    </w:smartTag>
    <w:r w:rsidR="009C037A">
      <w:rPr>
        <w:rFonts w:ascii="Arial" w:hAnsi="Arial"/>
      </w:rPr>
      <w:t xml:space="preserve"> House of Representatives</w:t>
    </w:r>
    <w:r w:rsidR="009C037A">
      <w:rPr>
        <w:rFonts w:ascii="Arial" w:hAnsi="Arial"/>
      </w:rPr>
      <w:tab/>
      <w:t>600 State Office Building</w:t>
    </w:r>
  </w:p>
  <w:p w:rsidR="009C037A" w:rsidRDefault="009C037A">
    <w:pPr>
      <w:pStyle w:val="Footer"/>
      <w:tabs>
        <w:tab w:val="clear" w:pos="4320"/>
        <w:tab w:val="clear" w:pos="8640"/>
        <w:tab w:val="right" w:pos="10350"/>
      </w:tabs>
      <w:spacing w:before="0"/>
      <w:rPr>
        <w:sz w:val="18"/>
      </w:rPr>
    </w:pPr>
    <w:r>
      <w:tab/>
    </w:r>
    <w:r w:rsidR="004052D3">
      <w:rPr>
        <w:snapToGrid w:val="0"/>
        <w:sz w:val="18"/>
      </w:rPr>
      <w:fldChar w:fldCharType="begin"/>
    </w:r>
    <w:r>
      <w:rPr>
        <w:snapToGrid w:val="0"/>
        <w:sz w:val="18"/>
      </w:rPr>
      <w:instrText xml:space="preserve"> FILENAME \p </w:instrText>
    </w:r>
    <w:r w:rsidR="004052D3">
      <w:rPr>
        <w:snapToGrid w:val="0"/>
        <w:sz w:val="18"/>
      </w:rPr>
      <w:fldChar w:fldCharType="separate"/>
    </w:r>
    <w:r w:rsidR="00956F8D">
      <w:rPr>
        <w:noProof/>
        <w:snapToGrid w:val="0"/>
        <w:sz w:val="18"/>
      </w:rPr>
      <w:t>G:\Summaries\2011\1360 Torkelson.jt.docx</w:t>
    </w:r>
    <w:r w:rsidR="004052D3">
      <w:rPr>
        <w:snapToGrid w:val="0"/>
        <w:sz w:val="18"/>
      </w:rPr>
      <w:fldChar w:fldCharType="end"/>
    </w:r>
    <w:r>
      <w:rPr>
        <w:snapToGrid w:val="0"/>
        <w:sz w:val="18"/>
      </w:rPr>
      <w:t xml:space="preserve">  Last printed </w:t>
    </w:r>
    <w:r w:rsidR="004052D3">
      <w:rPr>
        <w:snapToGrid w:val="0"/>
        <w:sz w:val="18"/>
      </w:rPr>
      <w:fldChar w:fldCharType="begin"/>
    </w:r>
    <w:r>
      <w:rPr>
        <w:snapToGrid w:val="0"/>
        <w:sz w:val="18"/>
      </w:rPr>
      <w:instrText xml:space="preserve"> PRINTDATE </w:instrText>
    </w:r>
    <w:r w:rsidR="004052D3">
      <w:rPr>
        <w:snapToGrid w:val="0"/>
        <w:sz w:val="18"/>
      </w:rPr>
      <w:fldChar w:fldCharType="separate"/>
    </w:r>
    <w:r w:rsidR="00956F8D">
      <w:rPr>
        <w:noProof/>
        <w:snapToGrid w:val="0"/>
        <w:sz w:val="18"/>
      </w:rPr>
      <w:t>4/25/2011 3:06:00 PM</w:t>
    </w:r>
    <w:r w:rsidR="004052D3">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37A" w:rsidRDefault="009C037A">
      <w:pPr>
        <w:spacing w:after="0"/>
      </w:pPr>
      <w:r>
        <w:separator/>
      </w:r>
    </w:p>
  </w:footnote>
  <w:footnote w:type="continuationSeparator" w:id="0">
    <w:p w:rsidR="009C037A" w:rsidRDefault="009C037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63" w:rsidRDefault="00575B63">
    <w:pPr>
      <w:pStyle w:val="Header"/>
    </w:pPr>
    <w:r>
      <w:t>H.F. 1360</w:t>
    </w:r>
    <w:r>
      <w:tab/>
    </w:r>
    <w:r>
      <w:tab/>
      <w:t>April 25, 2011</w:t>
    </w:r>
  </w:p>
  <w:p w:rsidR="00575B63" w:rsidRDefault="00575B63">
    <w:pPr>
      <w:pStyle w:val="Header"/>
    </w:pPr>
    <w:r>
      <w:t>Version:</w:t>
    </w:r>
    <w:r>
      <w:tab/>
      <w:t>As introduced</w:t>
    </w:r>
    <w:r>
      <w:tab/>
      <w:t xml:space="preserve">Page </w:t>
    </w:r>
    <w:fldSimple w:instr=" PAGE  \* MERGEFORMAT ">
      <w:r w:rsidR="00F81CCB">
        <w:rPr>
          <w:noProof/>
        </w:rPr>
        <w:t>3</w:t>
      </w:r>
    </w:fldSimple>
  </w:p>
  <w:p w:rsidR="00575B63" w:rsidRDefault="00575B63">
    <w:pPr>
      <w:pStyle w:val="Header"/>
    </w:pPr>
  </w:p>
  <w:p w:rsidR="00575B63" w:rsidRPr="00575B63" w:rsidRDefault="00575B63" w:rsidP="00575B63">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E17BA7"/>
    <w:rsid w:val="00077F97"/>
    <w:rsid w:val="00082A33"/>
    <w:rsid w:val="000B1C08"/>
    <w:rsid w:val="000E560A"/>
    <w:rsid w:val="001A17B5"/>
    <w:rsid w:val="0021680E"/>
    <w:rsid w:val="00231453"/>
    <w:rsid w:val="00266735"/>
    <w:rsid w:val="002749E1"/>
    <w:rsid w:val="002B114A"/>
    <w:rsid w:val="002C2260"/>
    <w:rsid w:val="00367C49"/>
    <w:rsid w:val="00385344"/>
    <w:rsid w:val="003A2A67"/>
    <w:rsid w:val="004052D3"/>
    <w:rsid w:val="00405797"/>
    <w:rsid w:val="00407819"/>
    <w:rsid w:val="00431DC3"/>
    <w:rsid w:val="004321B0"/>
    <w:rsid w:val="00575B63"/>
    <w:rsid w:val="005E4BEA"/>
    <w:rsid w:val="00617B6B"/>
    <w:rsid w:val="006963AA"/>
    <w:rsid w:val="006C19C6"/>
    <w:rsid w:val="007200AE"/>
    <w:rsid w:val="00782125"/>
    <w:rsid w:val="007C319C"/>
    <w:rsid w:val="008345F2"/>
    <w:rsid w:val="008572AD"/>
    <w:rsid w:val="00871FC4"/>
    <w:rsid w:val="00933A46"/>
    <w:rsid w:val="00956F8D"/>
    <w:rsid w:val="0098698D"/>
    <w:rsid w:val="009C037A"/>
    <w:rsid w:val="009D4386"/>
    <w:rsid w:val="009E1E21"/>
    <w:rsid w:val="00A02690"/>
    <w:rsid w:val="00A518F2"/>
    <w:rsid w:val="00A66378"/>
    <w:rsid w:val="00A8513B"/>
    <w:rsid w:val="00AB78BA"/>
    <w:rsid w:val="00AD301B"/>
    <w:rsid w:val="00B42195"/>
    <w:rsid w:val="00BC28B3"/>
    <w:rsid w:val="00C074FF"/>
    <w:rsid w:val="00C606CE"/>
    <w:rsid w:val="00D34BBB"/>
    <w:rsid w:val="00E17BA7"/>
    <w:rsid w:val="00E31AB7"/>
    <w:rsid w:val="00F43E68"/>
    <w:rsid w:val="00F578F9"/>
    <w:rsid w:val="00F81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3</Pages>
  <Words>992</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Janelle Taylor</dc:creator>
  <cp:lastModifiedBy>Software Administration</cp:lastModifiedBy>
  <cp:revision>2</cp:revision>
  <cp:lastPrinted>2011-04-25T20:06:00Z</cp:lastPrinted>
  <dcterms:created xsi:type="dcterms:W3CDTF">2011-05-02T14:56:00Z</dcterms:created>
  <dcterms:modified xsi:type="dcterms:W3CDTF">2011-05-02T14:56:00Z</dcterms:modified>
</cp:coreProperties>
</file>