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114A" w:rsidRDefault="00FA0547">
      <w:pPr>
        <w:pStyle w:val="BSmasthead"/>
      </w:pPr>
      <w:r>
        <w:rPr>
          <w:noProof/>
        </w:rPr>
        <w:pict>
          <v:line id="_x0000_s1038" style="position:absolute;z-index:251663872" from="329.05pt,21.6pt" to="522pt,21.6pt" o:allowincell="f"/>
        </w:pict>
      </w:r>
      <w:r>
        <w:rPr>
          <w:noProof/>
        </w:rPr>
        <w:pict>
          <v:rect id="_x0000_s1026" style="position:absolute;margin-left:36pt;margin-top:57.6pt;width:46.8pt;height:.95pt;z-index:-251664896;mso-position-horizontal-relative:page;mso-position-vertical-relative:page" o:allowincell="f" fillcolor="black" stroked="f" strokeweight="0">
            <v:fill color2="black"/>
            <w10:wrap anchorx="page" anchory="page"/>
            <w10:anchorlock/>
          </v:rect>
        </w:pict>
      </w:r>
      <w:r>
        <w:rPr>
          <w:noProof/>
        </w:rPr>
        <w:pict>
          <v:rect id="_x0000_s1027" style="position:absolute;margin-left:39.6pt;margin-top:61.2pt;width:43.2pt;height:2.5pt;z-index:-251663872;mso-position-horizontal-relative:page;mso-position-vertical-relative:page" o:allowincell="f" fillcolor="black" stroked="f" strokeweight="0">
            <v:fill color2="black"/>
            <w10:wrap anchorx="page" anchory="page"/>
            <w10:anchorlock/>
          </v:rect>
        </w:pict>
      </w:r>
      <w:r w:rsidR="002B114A">
        <w:t xml:space="preserve">  </w:t>
      </w:r>
      <w:r w:rsidR="002B114A">
        <w:tab/>
        <w:t xml:space="preserve">HOUSE RESEARCH </w:t>
      </w:r>
      <w:r>
        <w:fldChar w:fldCharType="begin"/>
      </w:r>
      <w:r w:rsidR="002B114A">
        <w:instrText>ADVANCE \u12</w:instrText>
      </w:r>
      <w:r>
        <w:fldChar w:fldCharType="end"/>
      </w:r>
      <w:r>
        <w:rPr>
          <w:noProof/>
        </w:rPr>
        <w:pict>
          <v:rect id="_x0000_s1028" style="position:absolute;margin-left:383.55pt;margin-top:61.2pt;width:189.35pt;height:2.5pt;z-index:-251662848;mso-position-horizontal-relative:page;mso-position-vertical-relative:page" o:allowincell="f" fillcolor="black" stroked="f" strokeweight="0">
            <v:fill color2="black"/>
            <w10:wrap anchorx="page" anchory="page"/>
            <w10:anchorlock/>
          </v:rect>
        </w:pict>
      </w:r>
      <w:r>
        <w:rPr>
          <w:noProof/>
        </w:rPr>
        <w:pict>
          <v:rect id="_x0000_s1029" style="position:absolute;margin-left:36pt;margin-top:57.6pt;width:.95pt;height:54pt;z-index:-251661824;mso-position-horizontal-relative:page;mso-position-vertical-relative:page" o:allowincell="f" fillcolor="black" stroked="f" strokeweight="0">
            <v:fill color2="black"/>
            <w10:wrap anchorx="page" anchory="page"/>
            <w10:anchorlock/>
          </v:rect>
        </w:pict>
      </w:r>
      <w:r>
        <w:rPr>
          <w:noProof/>
        </w:rPr>
        <w:pict>
          <v:rect id="_x0000_s1030" style="position:absolute;margin-left:39.6pt;margin-top:61.2pt;width:2.5pt;height:46.8pt;z-index:-251660800;mso-position-horizontal-relative:page;mso-position-vertical-relative:page" o:allowincell="f" fillcolor="black" stroked="f" strokeweight="0">
            <v:fill color2="black"/>
            <w10:wrap anchorx="page" anchory="page"/>
            <w10:anchorlock/>
          </v:rect>
        </w:pict>
      </w:r>
      <w:r>
        <w:rPr>
          <w:noProof/>
        </w:rPr>
        <w:pict>
          <v:rect id="_x0000_s1031" style="position:absolute;margin-left:8in;margin-top:57.6pt;width:.95pt;height:54pt;z-index:-251659776;mso-position-horizontal-relative:page;mso-position-vertical-relative:page" o:allowincell="f" fillcolor="black" stroked="f" strokeweight="0">
            <v:fill color2="black"/>
            <w10:wrap anchorx="page" anchory="page"/>
            <w10:anchorlock/>
          </v:rect>
        </w:pict>
      </w:r>
      <w:r>
        <w:rPr>
          <w:noProof/>
        </w:rPr>
        <w:pict>
          <v:rect id="_x0000_s1032" style="position:absolute;margin-left:570.95pt;margin-top:61.2pt;width:2.5pt;height:46.8pt;z-index:-251658752;mso-position-horizontal-relative:page;mso-position-vertical-relative:page" o:allowincell="f" fillcolor="black" stroked="f" strokeweight="0">
            <v:fill color2="black"/>
            <w10:wrap anchorx="page" anchory="page"/>
            <w10:anchorlock/>
          </v:rect>
        </w:pict>
      </w:r>
      <w:r>
        <w:rPr>
          <w:noProof/>
        </w:rPr>
        <w:pict>
          <v:rect id="_x0000_s1033" style="position:absolute;margin-left:36pt;margin-top:111.6pt;width:4in;height:.95pt;z-index:-251657728;mso-position-horizontal-relative:page;mso-position-vertical-relative:page" o:allowincell="f" fillcolor="black" stroked="f" strokeweight="0">
            <v:fill color2="black"/>
            <w10:wrap anchorx="page" anchory="page"/>
            <w10:anchorlock/>
          </v:rect>
        </w:pict>
      </w:r>
      <w:r>
        <w:rPr>
          <w:noProof/>
        </w:rPr>
        <w:pict>
          <v:rect id="_x0000_s1034" style="position:absolute;margin-left:39.6pt;margin-top:106.55pt;width:284.4pt;height:2.5pt;z-index:-251656704;mso-position-horizontal-relative:page;mso-position-vertical-relative:page" o:allowincell="f" fillcolor="black" stroked="f" strokeweight="0">
            <v:fill color2="black"/>
            <w10:wrap anchorx="page" anchory="page"/>
            <w10:anchorlock/>
          </v:rect>
        </w:pict>
      </w:r>
      <w:r>
        <w:rPr>
          <w:noProof/>
        </w:rPr>
        <w:pict>
          <v:rect id="_x0000_s1035" style="position:absolute;margin-left:529.2pt;margin-top:111.6pt;width:47.5pt;height:.95pt;z-index:-251655680;mso-position-horizontal-relative:page;mso-position-vertical-relative:page" o:allowincell="f" fillcolor="black" stroked="f" strokeweight="0">
            <v:fill color2="black"/>
            <w10:wrap anchorx="page" anchory="page"/>
            <w10:anchorlock/>
          </v:rect>
        </w:pict>
      </w:r>
      <w:r>
        <w:rPr>
          <w:noProof/>
        </w:rPr>
        <w:pict>
          <v:rect id="_x0000_s1036" style="position:absolute;margin-left:529.2pt;margin-top:106.55pt;width:43.9pt;height:2.5pt;z-index:-251654656;mso-position-horizontal-relative:page;mso-position-vertical-relative:page" o:allowincell="f" fillcolor="black" stroked="f" strokeweight="0">
            <v:fill color2="black"/>
            <w10:wrap anchorx="page" anchory="page"/>
            <w10:anchorlock/>
          </v:rect>
        </w:pict>
      </w:r>
    </w:p>
    <w:p w:rsidR="002B114A" w:rsidRDefault="002B114A">
      <w:pPr>
        <w:pStyle w:val="BSmasthead"/>
        <w:tabs>
          <w:tab w:val="left" w:pos="5670"/>
        </w:tabs>
      </w:pPr>
      <w:r>
        <w:tab/>
      </w:r>
      <w:r>
        <w:tab/>
      </w:r>
      <w:r>
        <w:tab/>
      </w:r>
      <w:r w:rsidR="00FA0547">
        <w:fldChar w:fldCharType="begin"/>
      </w:r>
      <w:r>
        <w:instrText>ADVANCE \u14</w:instrText>
      </w:r>
      <w:r w:rsidR="00FA0547">
        <w:fldChar w:fldCharType="end"/>
      </w:r>
      <w:r>
        <w:tab/>
        <w:t>Bill Summary</w:t>
      </w:r>
    </w:p>
    <w:p w:rsidR="002B114A" w:rsidRDefault="002B114A">
      <w:pPr>
        <w:tabs>
          <w:tab w:val="left" w:pos="-360"/>
          <w:tab w:val="left" w:pos="0"/>
          <w:tab w:val="right" w:pos="1980"/>
          <w:tab w:val="left" w:pos="2250"/>
          <w:tab w:val="right" w:pos="6840"/>
          <w:tab w:val="left" w:pos="7200"/>
          <w:tab w:val="left" w:pos="10800"/>
        </w:tabs>
        <w:spacing w:after="0"/>
        <w:ind w:left="7200" w:hanging="7200"/>
        <w:rPr>
          <w:bCs/>
        </w:rPr>
      </w:pPr>
      <w:r>
        <w:rPr>
          <w:rFonts w:ascii="Arial" w:hAnsi="Arial"/>
          <w:b/>
          <w:sz w:val="28"/>
        </w:rPr>
        <w:t>FILE NUMBER:</w:t>
      </w:r>
      <w:r>
        <w:tab/>
        <w:t xml:space="preserve">H.F. </w:t>
      </w:r>
      <w:r w:rsidR="00E4700E">
        <w:t>1485</w:t>
      </w:r>
      <w:r>
        <w:tab/>
      </w:r>
      <w:r>
        <w:rPr>
          <w:rFonts w:ascii="Arial" w:hAnsi="Arial"/>
          <w:b/>
          <w:sz w:val="28"/>
        </w:rPr>
        <w:t>DATE:</w:t>
      </w:r>
      <w:r>
        <w:rPr>
          <w:rFonts w:ascii="Arial" w:hAnsi="Arial"/>
          <w:b/>
          <w:sz w:val="28"/>
        </w:rPr>
        <w:tab/>
      </w:r>
      <w:r w:rsidR="00E4700E">
        <w:rPr>
          <w:bCs/>
        </w:rPr>
        <w:t>April 2</w:t>
      </w:r>
      <w:r w:rsidR="00B966DF">
        <w:rPr>
          <w:bCs/>
        </w:rPr>
        <w:t>7</w:t>
      </w:r>
      <w:r w:rsidR="00E4700E">
        <w:rPr>
          <w:bCs/>
        </w:rPr>
        <w:t>, 2011</w:t>
      </w:r>
    </w:p>
    <w:p w:rsidR="002B114A" w:rsidRDefault="002B114A">
      <w:pPr>
        <w:tabs>
          <w:tab w:val="left" w:pos="-360"/>
          <w:tab w:val="left" w:pos="0"/>
          <w:tab w:val="right" w:pos="1980"/>
          <w:tab w:val="left" w:pos="2250"/>
          <w:tab w:val="right" w:pos="6840"/>
          <w:tab w:val="left" w:pos="7200"/>
          <w:tab w:val="left" w:pos="10800"/>
        </w:tabs>
        <w:ind w:left="2250" w:hanging="2250"/>
      </w:pPr>
      <w:r>
        <w:rPr>
          <w:rFonts w:ascii="Arial" w:hAnsi="Arial"/>
          <w:b/>
        </w:rPr>
        <w:tab/>
        <w:t>Version:</w:t>
      </w:r>
      <w:r>
        <w:rPr>
          <w:rFonts w:ascii="Arial" w:hAnsi="Arial"/>
          <w:b/>
        </w:rPr>
        <w:tab/>
      </w:r>
      <w:r w:rsidR="00B966DF">
        <w:rPr>
          <w:bCs/>
        </w:rPr>
        <w:t>First engrossment</w:t>
      </w:r>
    </w:p>
    <w:p w:rsidR="002B114A" w:rsidRDefault="002B114A">
      <w:pPr>
        <w:tabs>
          <w:tab w:val="left" w:pos="-360"/>
          <w:tab w:val="left" w:pos="0"/>
          <w:tab w:val="right" w:pos="1980"/>
          <w:tab w:val="left" w:pos="2250"/>
          <w:tab w:val="right" w:pos="6840"/>
          <w:tab w:val="left" w:pos="7200"/>
          <w:tab w:val="left" w:pos="10800"/>
        </w:tabs>
        <w:spacing w:after="0"/>
        <w:ind w:left="7200" w:hanging="4954"/>
      </w:pPr>
      <w:r>
        <w:rPr>
          <w:rFonts w:ascii="Arial" w:hAnsi="Arial"/>
          <w:b/>
        </w:rPr>
        <w:tab/>
      </w:r>
      <w:r>
        <w:rPr>
          <w:rFonts w:ascii="Arial" w:hAnsi="Arial"/>
          <w:b/>
        </w:rPr>
        <w:tab/>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rPr>
          <w:rFonts w:ascii="Arial" w:hAnsi="Arial"/>
          <w:b/>
        </w:rPr>
        <w:tab/>
        <w:t>Authors:</w:t>
      </w:r>
      <w:r>
        <w:tab/>
      </w:r>
      <w:r w:rsidR="00E4700E">
        <w:rPr>
          <w:bCs/>
        </w:rPr>
        <w:t>Kriesel</w:t>
      </w:r>
    </w:p>
    <w:p w:rsidR="002B114A" w:rsidRDefault="002B114A">
      <w:pPr>
        <w:tabs>
          <w:tab w:val="left" w:pos="-360"/>
          <w:tab w:val="left" w:pos="0"/>
          <w:tab w:val="right" w:pos="1980"/>
          <w:tab w:val="left" w:pos="2250"/>
          <w:tab w:val="right" w:pos="6840"/>
          <w:tab w:val="left" w:pos="7200"/>
          <w:tab w:val="left" w:pos="10800"/>
        </w:tabs>
        <w:spacing w:after="240"/>
        <w:ind w:left="2246" w:hanging="2246"/>
      </w:pPr>
      <w:r>
        <w:tab/>
      </w:r>
      <w:r>
        <w:rPr>
          <w:rFonts w:ascii="Arial" w:hAnsi="Arial"/>
          <w:b/>
        </w:rPr>
        <w:t>Subject:</w:t>
      </w:r>
      <w:r>
        <w:rPr>
          <w:rFonts w:ascii="Arial" w:hAnsi="Arial"/>
          <w:b/>
        </w:rPr>
        <w:tab/>
      </w:r>
      <w:r w:rsidR="00E4700E">
        <w:rPr>
          <w:bCs/>
        </w:rPr>
        <w:t xml:space="preserve">Legalizes </w:t>
      </w:r>
      <w:r w:rsidR="00B966DF">
        <w:rPr>
          <w:bCs/>
        </w:rPr>
        <w:t xml:space="preserve">electronic </w:t>
      </w:r>
      <w:r w:rsidR="00E4700E">
        <w:rPr>
          <w:bCs/>
        </w:rPr>
        <w:t>linked bingo and electronic pull</w:t>
      </w:r>
      <w:r w:rsidR="00C330E1">
        <w:rPr>
          <w:bCs/>
        </w:rPr>
        <w:t>-</w:t>
      </w:r>
      <w:r w:rsidR="00E4700E">
        <w:rPr>
          <w:bCs/>
        </w:rPr>
        <w:t>tabs; lowers tax rates.</w:t>
      </w:r>
    </w:p>
    <w:p w:rsidR="002B114A" w:rsidRDefault="002B114A">
      <w:pPr>
        <w:tabs>
          <w:tab w:val="left" w:pos="-360"/>
          <w:tab w:val="left" w:pos="0"/>
          <w:tab w:val="right" w:pos="1980"/>
          <w:tab w:val="left" w:pos="2250"/>
          <w:tab w:val="left" w:pos="3789"/>
        </w:tabs>
        <w:ind w:left="2250" w:hanging="2250"/>
        <w:rPr>
          <w:sz w:val="22"/>
        </w:rPr>
      </w:pPr>
      <w:r>
        <w:rPr>
          <w:rFonts w:ascii="Arial" w:hAnsi="Arial"/>
          <w:b/>
        </w:rPr>
        <w:tab/>
      </w:r>
      <w:r>
        <w:rPr>
          <w:rFonts w:ascii="Arial" w:hAnsi="Arial"/>
          <w:b/>
          <w:sz w:val="22"/>
        </w:rPr>
        <w:t>Analyst:</w:t>
      </w:r>
      <w:r>
        <w:rPr>
          <w:sz w:val="22"/>
        </w:rPr>
        <w:tab/>
      </w:r>
      <w:r w:rsidR="00E4700E">
        <w:rPr>
          <w:sz w:val="22"/>
        </w:rPr>
        <w:t>Patrick McCormack</w:t>
      </w:r>
      <w:r>
        <w:rPr>
          <w:sz w:val="22"/>
        </w:rPr>
        <w:tab/>
      </w:r>
    </w:p>
    <w:p w:rsidR="002B114A" w:rsidRDefault="002B114A">
      <w:pPr>
        <w:tabs>
          <w:tab w:val="left" w:pos="-360"/>
          <w:tab w:val="left" w:pos="0"/>
          <w:tab w:val="right" w:pos="1980"/>
          <w:tab w:val="left" w:pos="2250"/>
          <w:tab w:val="right" w:pos="6840"/>
          <w:tab w:val="left" w:pos="7200"/>
          <w:tab w:val="left" w:pos="10800"/>
        </w:tabs>
      </w:pPr>
    </w:p>
    <w:p w:rsidR="002B114A" w:rsidRDefault="002B114A">
      <w:pPr>
        <w:tabs>
          <w:tab w:val="left" w:pos="-360"/>
          <w:tab w:val="left" w:pos="0"/>
          <w:tab w:val="left" w:pos="360"/>
          <w:tab w:val="left" w:pos="2250"/>
          <w:tab w:val="left" w:pos="6390"/>
          <w:tab w:val="left" w:pos="6840"/>
          <w:tab w:val="left" w:pos="7920"/>
        </w:tabs>
        <w:spacing w:after="240"/>
        <w:ind w:left="360" w:right="360"/>
      </w:pPr>
      <w:r>
        <w:rPr>
          <w:sz w:val="22"/>
        </w:rPr>
        <w:t>This publication can be made available in alternative formats upon request.  Please call 651-296-6753 (voice); or the Minnesota State Relay Service at 1-800-627-3529 (TTY) for assistance.  Summaries are also available on our website at: www.house.mn/hrd/hrd.htm.</w:t>
      </w:r>
    </w:p>
    <w:p w:rsidR="002B114A" w:rsidRDefault="00FA0547">
      <w:pPr>
        <w:tabs>
          <w:tab w:val="left" w:pos="-360"/>
          <w:tab w:val="left" w:pos="0"/>
          <w:tab w:val="left" w:pos="360"/>
          <w:tab w:val="left" w:pos="2250"/>
          <w:tab w:val="left" w:pos="6390"/>
          <w:tab w:val="left" w:pos="6840"/>
          <w:tab w:val="left" w:pos="7920"/>
          <w:tab w:val="left" w:pos="10800"/>
        </w:tabs>
        <w:spacing w:line="43" w:lineRule="exact"/>
      </w:pPr>
      <w:r>
        <w:rPr>
          <w:noProof/>
        </w:rPr>
        <w:pict>
          <v:rect id="_x0000_s1037" style="position:absolute;margin-left:36pt;margin-top:0;width:540pt;height:2.15pt;z-index:-251653632;mso-position-horizontal-relative:page" o:allowincell="f" fillcolor="black" stroked="f" strokeweight="0">
            <v:fill color2="black"/>
            <w10:wrap anchorx="page"/>
            <w10:anchorlock/>
          </v:rect>
        </w:pict>
      </w:r>
    </w:p>
    <w:p w:rsidR="002B114A" w:rsidRDefault="002B114A" w:rsidP="008345F2">
      <w:pPr>
        <w:tabs>
          <w:tab w:val="left" w:pos="-360"/>
          <w:tab w:val="left" w:pos="0"/>
          <w:tab w:val="left" w:pos="1080"/>
        </w:tabs>
        <w:jc w:val="center"/>
      </w:pPr>
    </w:p>
    <w:p w:rsidR="002B114A" w:rsidRDefault="002B114A">
      <w:pPr>
        <w:pStyle w:val="Heading4"/>
      </w:pPr>
      <w:r>
        <w:t>Overview</w:t>
      </w:r>
    </w:p>
    <w:p w:rsidR="002B114A" w:rsidRDefault="00BA771F">
      <w:pPr>
        <w:tabs>
          <w:tab w:val="left" w:pos="-360"/>
          <w:tab w:val="left" w:pos="0"/>
          <w:tab w:val="left" w:pos="1080"/>
        </w:tabs>
        <w:spacing w:before="100" w:beforeAutospacing="1" w:after="100" w:afterAutospacing="1"/>
        <w:ind w:left="1080" w:right="1080"/>
      </w:pPr>
      <w:r>
        <w:t>This bill legalizes</w:t>
      </w:r>
      <w:r w:rsidR="00B966DF">
        <w:t xml:space="preserve"> electronic </w:t>
      </w:r>
      <w:r>
        <w:t>linked bingo and electronic pull</w:t>
      </w:r>
      <w:r w:rsidR="00C330E1">
        <w:t>-</w:t>
      </w:r>
      <w:r>
        <w:t xml:space="preserve">tab games, and </w:t>
      </w:r>
      <w:r w:rsidR="00B966DF">
        <w:t>lowers</w:t>
      </w:r>
      <w:r>
        <w:t xml:space="preserve"> lawful gambling tax rates.</w:t>
      </w:r>
    </w:p>
    <w:tbl>
      <w:tblPr>
        <w:tblW w:w="10296" w:type="dxa"/>
        <w:tblCellMar>
          <w:left w:w="58" w:type="dxa"/>
          <w:right w:w="58" w:type="dxa"/>
        </w:tblCellMar>
        <w:tblLook w:val="0000"/>
      </w:tblPr>
      <w:tblGrid>
        <w:gridCol w:w="1195"/>
        <w:gridCol w:w="9101"/>
      </w:tblGrid>
      <w:tr w:rsidR="002B114A">
        <w:tc>
          <w:tcPr>
            <w:tcW w:w="1195" w:type="dxa"/>
            <w:tcMar>
              <w:right w:w="43" w:type="dxa"/>
            </w:tcMar>
          </w:tcPr>
          <w:p w:rsidR="002B114A" w:rsidRDefault="002B114A">
            <w:pPr>
              <w:pStyle w:val="Heading3"/>
              <w:spacing w:after="160"/>
              <w:ind w:right="0"/>
            </w:pPr>
            <w:r>
              <w:t xml:space="preserve">Section </w:t>
            </w:r>
          </w:p>
        </w:tc>
        <w:tc>
          <w:tcPr>
            <w:tcW w:w="9101" w:type="dxa"/>
          </w:tcPr>
          <w:p w:rsidR="002B114A" w:rsidRDefault="002B114A">
            <w:pPr>
              <w:tabs>
                <w:tab w:val="left" w:pos="0"/>
                <w:tab w:val="left" w:pos="1980"/>
                <w:tab w:val="left" w:pos="2340"/>
                <w:tab w:val="left" w:pos="2700"/>
                <w:tab w:val="left" w:pos="3060"/>
              </w:tabs>
              <w:spacing w:after="160"/>
              <w:ind w:right="360"/>
            </w:pPr>
          </w:p>
        </w:tc>
      </w:tr>
      <w:tr w:rsidR="002B114A">
        <w:tc>
          <w:tcPr>
            <w:tcW w:w="1195" w:type="dxa"/>
            <w:tcMar>
              <w:right w:w="43" w:type="dxa"/>
            </w:tcMar>
          </w:tcPr>
          <w:p w:rsidR="002B114A" w:rsidRDefault="002B114A">
            <w:pPr>
              <w:pStyle w:val="Sectionnumber"/>
            </w:pPr>
          </w:p>
        </w:tc>
        <w:tc>
          <w:tcPr>
            <w:tcW w:w="9101" w:type="dxa"/>
          </w:tcPr>
          <w:p w:rsidR="002B114A" w:rsidRPr="00BA771F" w:rsidRDefault="00BA771F" w:rsidP="00C330E1">
            <w:pPr>
              <w:pStyle w:val="Sectionnumber"/>
              <w:numPr>
                <w:ilvl w:val="0"/>
                <w:numId w:val="0"/>
              </w:numPr>
              <w:rPr>
                <w:b w:val="0"/>
              </w:rPr>
            </w:pPr>
            <w:r>
              <w:rPr>
                <w:bCs/>
              </w:rPr>
              <w:t>Imposition.</w:t>
            </w:r>
            <w:r>
              <w:rPr>
                <w:b w:val="0"/>
                <w:bCs/>
              </w:rPr>
              <w:t xml:space="preserve"> Lowers the current gross receipts tax from 8.5 percent to 5 percent.</w:t>
            </w:r>
          </w:p>
        </w:tc>
      </w:tr>
      <w:tr w:rsidR="00BA771F">
        <w:tc>
          <w:tcPr>
            <w:tcW w:w="1195" w:type="dxa"/>
            <w:tcMar>
              <w:right w:w="43" w:type="dxa"/>
            </w:tcMar>
          </w:tcPr>
          <w:p w:rsidR="00BA771F" w:rsidRDefault="00BA771F">
            <w:pPr>
              <w:pStyle w:val="Sectionnumber"/>
            </w:pPr>
          </w:p>
        </w:tc>
        <w:tc>
          <w:tcPr>
            <w:tcW w:w="9101" w:type="dxa"/>
          </w:tcPr>
          <w:p w:rsidR="00BA771F" w:rsidRPr="00BA771F" w:rsidRDefault="00BA771F">
            <w:pPr>
              <w:pStyle w:val="Sectionnumber"/>
              <w:numPr>
                <w:ilvl w:val="0"/>
                <w:numId w:val="0"/>
              </w:numPr>
              <w:rPr>
                <w:b w:val="0"/>
                <w:bCs/>
              </w:rPr>
            </w:pPr>
            <w:r>
              <w:rPr>
                <w:bCs/>
              </w:rPr>
              <w:t>Pull-tab and tipboard tax.</w:t>
            </w:r>
            <w:r>
              <w:rPr>
                <w:b w:val="0"/>
                <w:bCs/>
              </w:rPr>
              <w:t xml:space="preserve">  Lowers this tax from 1.7 percent to 1 percent.</w:t>
            </w:r>
            <w:r w:rsidR="00EE2706">
              <w:rPr>
                <w:b w:val="0"/>
                <w:bCs/>
              </w:rPr>
              <w:t xml:space="preserve">  Changes the refund amounts for unsold tickets.</w:t>
            </w:r>
          </w:p>
        </w:tc>
      </w:tr>
      <w:tr w:rsidR="00BA771F">
        <w:tc>
          <w:tcPr>
            <w:tcW w:w="1195" w:type="dxa"/>
            <w:tcMar>
              <w:right w:w="43" w:type="dxa"/>
            </w:tcMar>
          </w:tcPr>
          <w:p w:rsidR="00BA771F" w:rsidRDefault="00BA771F">
            <w:pPr>
              <w:pStyle w:val="Sectionnumber"/>
            </w:pPr>
          </w:p>
        </w:tc>
        <w:tc>
          <w:tcPr>
            <w:tcW w:w="9101" w:type="dxa"/>
          </w:tcPr>
          <w:p w:rsidR="00BA771F" w:rsidRPr="00BA771F" w:rsidRDefault="00BA771F">
            <w:pPr>
              <w:pStyle w:val="Sectionnumber"/>
              <w:numPr>
                <w:ilvl w:val="0"/>
                <w:numId w:val="0"/>
              </w:numPr>
              <w:rPr>
                <w:b w:val="0"/>
                <w:bCs/>
              </w:rPr>
            </w:pPr>
            <w:r>
              <w:rPr>
                <w:bCs/>
              </w:rPr>
              <w:t>Combined receipts tax.</w:t>
            </w:r>
            <w:r>
              <w:rPr>
                <w:b w:val="0"/>
                <w:bCs/>
              </w:rPr>
              <w:t xml:space="preserve">  Changes the corridors for the combined receipts tax, and lowers the rates.</w:t>
            </w:r>
            <w:r w:rsidR="00B966DF">
              <w:rPr>
                <w:b w:val="0"/>
                <w:bCs/>
              </w:rPr>
              <w:t xml:space="preserve">  Changes the base to single sites, rather than combined operations.</w:t>
            </w:r>
          </w:p>
        </w:tc>
      </w:tr>
      <w:tr w:rsidR="00BA771F">
        <w:tc>
          <w:tcPr>
            <w:tcW w:w="1195" w:type="dxa"/>
            <w:tcMar>
              <w:right w:w="43" w:type="dxa"/>
            </w:tcMar>
          </w:tcPr>
          <w:p w:rsidR="00BA771F" w:rsidRDefault="00BA771F">
            <w:pPr>
              <w:pStyle w:val="Sectionnumber"/>
            </w:pPr>
          </w:p>
        </w:tc>
        <w:tc>
          <w:tcPr>
            <w:tcW w:w="9101" w:type="dxa"/>
          </w:tcPr>
          <w:p w:rsidR="00BA771F" w:rsidRPr="00BA771F" w:rsidRDefault="00BA771F">
            <w:pPr>
              <w:pStyle w:val="Sectionnumber"/>
              <w:numPr>
                <w:ilvl w:val="0"/>
                <w:numId w:val="0"/>
              </w:numPr>
              <w:rPr>
                <w:b w:val="0"/>
                <w:bCs/>
              </w:rPr>
            </w:pPr>
            <w:r>
              <w:rPr>
                <w:bCs/>
              </w:rPr>
              <w:t>Bingo occasion.</w:t>
            </w:r>
            <w:r>
              <w:rPr>
                <w:b w:val="0"/>
                <w:bCs/>
              </w:rPr>
              <w:t xml:space="preserve">  Allows linked bingo games played on electronic devices to be played during regular business </w:t>
            </w:r>
            <w:r w:rsidR="00B966DF">
              <w:rPr>
                <w:b w:val="0"/>
                <w:bCs/>
              </w:rPr>
              <w:t>hours of the permitted premises, an increase in hours of play.</w:t>
            </w:r>
          </w:p>
        </w:tc>
      </w:tr>
      <w:tr w:rsidR="00BA771F">
        <w:tc>
          <w:tcPr>
            <w:tcW w:w="1195" w:type="dxa"/>
            <w:tcMar>
              <w:right w:w="43" w:type="dxa"/>
            </w:tcMar>
          </w:tcPr>
          <w:p w:rsidR="00BA771F" w:rsidRDefault="00BA771F">
            <w:pPr>
              <w:pStyle w:val="Sectionnumber"/>
            </w:pPr>
          </w:p>
        </w:tc>
        <w:tc>
          <w:tcPr>
            <w:tcW w:w="9101" w:type="dxa"/>
          </w:tcPr>
          <w:p w:rsidR="00BA771F" w:rsidRPr="00BA771F" w:rsidRDefault="00BA771F">
            <w:pPr>
              <w:pStyle w:val="Sectionnumber"/>
              <w:numPr>
                <w:ilvl w:val="0"/>
                <w:numId w:val="0"/>
              </w:numPr>
              <w:rPr>
                <w:b w:val="0"/>
                <w:bCs/>
              </w:rPr>
            </w:pPr>
            <w:r>
              <w:rPr>
                <w:bCs/>
              </w:rPr>
              <w:t>Electronic bingo device.</w:t>
            </w:r>
            <w:r>
              <w:rPr>
                <w:b w:val="0"/>
                <w:bCs/>
              </w:rPr>
              <w:t xml:space="preserve">  Amends the definition of such a device, to allow for the devices legalized under this proposed law.</w:t>
            </w:r>
          </w:p>
        </w:tc>
      </w:tr>
      <w:tr w:rsidR="00BA771F">
        <w:tc>
          <w:tcPr>
            <w:tcW w:w="1195" w:type="dxa"/>
            <w:tcMar>
              <w:right w:w="43" w:type="dxa"/>
            </w:tcMar>
          </w:tcPr>
          <w:p w:rsidR="00BA771F" w:rsidRDefault="00BA771F">
            <w:pPr>
              <w:pStyle w:val="Sectionnumber"/>
            </w:pPr>
          </w:p>
        </w:tc>
        <w:tc>
          <w:tcPr>
            <w:tcW w:w="9101" w:type="dxa"/>
          </w:tcPr>
          <w:p w:rsidR="00BA771F" w:rsidRPr="00BA771F" w:rsidRDefault="00BA771F">
            <w:pPr>
              <w:pStyle w:val="Sectionnumber"/>
              <w:numPr>
                <w:ilvl w:val="0"/>
                <w:numId w:val="0"/>
              </w:numPr>
              <w:rPr>
                <w:b w:val="0"/>
                <w:bCs/>
              </w:rPr>
            </w:pPr>
            <w:r>
              <w:rPr>
                <w:bCs/>
              </w:rPr>
              <w:t>Linked bingo game provider.</w:t>
            </w:r>
            <w:r>
              <w:rPr>
                <w:b w:val="0"/>
                <w:bCs/>
              </w:rPr>
              <w:t xml:space="preserve">  Broadens this definition to fit the new game devices allowed under this proposed law.</w:t>
            </w:r>
          </w:p>
        </w:tc>
      </w:tr>
      <w:tr w:rsidR="00BA771F">
        <w:tc>
          <w:tcPr>
            <w:tcW w:w="1195" w:type="dxa"/>
            <w:tcMar>
              <w:right w:w="43" w:type="dxa"/>
            </w:tcMar>
          </w:tcPr>
          <w:p w:rsidR="00BA771F" w:rsidRDefault="00BA771F">
            <w:pPr>
              <w:pStyle w:val="Sectionnumber"/>
            </w:pPr>
          </w:p>
        </w:tc>
        <w:tc>
          <w:tcPr>
            <w:tcW w:w="9101" w:type="dxa"/>
          </w:tcPr>
          <w:p w:rsidR="00BA771F" w:rsidRPr="00BA771F" w:rsidRDefault="00BA771F" w:rsidP="00BA771F">
            <w:pPr>
              <w:pStyle w:val="Sectionnumber"/>
              <w:numPr>
                <w:ilvl w:val="0"/>
                <w:numId w:val="0"/>
              </w:numPr>
              <w:rPr>
                <w:b w:val="0"/>
                <w:bCs/>
              </w:rPr>
            </w:pPr>
            <w:r>
              <w:rPr>
                <w:bCs/>
              </w:rPr>
              <w:t>Linked bingo game system.</w:t>
            </w:r>
            <w:r>
              <w:rPr>
                <w:b w:val="0"/>
                <w:bCs/>
              </w:rPr>
              <w:t xml:space="preserve">  Allows for electronic linked bingo</w:t>
            </w:r>
            <w:r w:rsidR="00B966DF">
              <w:rPr>
                <w:b w:val="0"/>
                <w:bCs/>
              </w:rPr>
              <w:t>; allows for electronic monitoring by the board</w:t>
            </w:r>
            <w:r>
              <w:rPr>
                <w:b w:val="0"/>
                <w:bCs/>
              </w:rPr>
              <w:t>.</w:t>
            </w:r>
          </w:p>
        </w:tc>
      </w:tr>
      <w:tr w:rsidR="00BA771F">
        <w:tc>
          <w:tcPr>
            <w:tcW w:w="1195" w:type="dxa"/>
            <w:tcMar>
              <w:right w:w="43" w:type="dxa"/>
            </w:tcMar>
          </w:tcPr>
          <w:p w:rsidR="00BA771F" w:rsidRDefault="00BA771F">
            <w:pPr>
              <w:pStyle w:val="Sectionnumber"/>
            </w:pPr>
          </w:p>
        </w:tc>
        <w:tc>
          <w:tcPr>
            <w:tcW w:w="9101" w:type="dxa"/>
          </w:tcPr>
          <w:p w:rsidR="00BA771F" w:rsidRPr="007D55F6" w:rsidRDefault="007D55F6" w:rsidP="00B966DF">
            <w:pPr>
              <w:pStyle w:val="Sectionnumber"/>
              <w:numPr>
                <w:ilvl w:val="0"/>
                <w:numId w:val="0"/>
              </w:numPr>
              <w:rPr>
                <w:b w:val="0"/>
                <w:bCs/>
              </w:rPr>
            </w:pPr>
            <w:r>
              <w:rPr>
                <w:bCs/>
              </w:rPr>
              <w:t>Linked bingo prize pool.</w:t>
            </w:r>
            <w:r>
              <w:rPr>
                <w:b w:val="0"/>
                <w:bCs/>
              </w:rPr>
              <w:t xml:space="preserve">  Changes this statute to account for the new game play</w:t>
            </w:r>
            <w:r w:rsidR="00B966DF">
              <w:rPr>
                <w:b w:val="0"/>
                <w:bCs/>
              </w:rPr>
              <w:t>, allows carryover of prize pools, increasing prize amounts.</w:t>
            </w:r>
          </w:p>
        </w:tc>
      </w:tr>
      <w:tr w:rsidR="007D55F6">
        <w:tc>
          <w:tcPr>
            <w:tcW w:w="1195" w:type="dxa"/>
            <w:tcMar>
              <w:right w:w="43" w:type="dxa"/>
            </w:tcMar>
          </w:tcPr>
          <w:p w:rsidR="007D55F6" w:rsidRDefault="007D55F6">
            <w:pPr>
              <w:pStyle w:val="Sectionnumber"/>
            </w:pPr>
          </w:p>
        </w:tc>
        <w:tc>
          <w:tcPr>
            <w:tcW w:w="9101" w:type="dxa"/>
          </w:tcPr>
          <w:p w:rsidR="007D55F6" w:rsidRPr="007D55F6" w:rsidRDefault="007D55F6">
            <w:pPr>
              <w:pStyle w:val="Sectionnumber"/>
              <w:numPr>
                <w:ilvl w:val="0"/>
                <w:numId w:val="0"/>
              </w:numPr>
              <w:rPr>
                <w:b w:val="0"/>
                <w:bCs/>
              </w:rPr>
            </w:pPr>
            <w:r>
              <w:rPr>
                <w:bCs/>
              </w:rPr>
              <w:t>Paddle wheel.</w:t>
            </w:r>
            <w:r>
              <w:rPr>
                <w:b w:val="0"/>
                <w:bCs/>
              </w:rPr>
              <w:t xml:space="preserve">  Allows electronic turning of a paddlewheel.</w:t>
            </w:r>
          </w:p>
        </w:tc>
      </w:tr>
      <w:tr w:rsidR="007D55F6">
        <w:tc>
          <w:tcPr>
            <w:tcW w:w="1195" w:type="dxa"/>
            <w:tcMar>
              <w:right w:w="43" w:type="dxa"/>
            </w:tcMar>
          </w:tcPr>
          <w:p w:rsidR="007D55F6" w:rsidRDefault="007D55F6">
            <w:pPr>
              <w:pStyle w:val="Sectionnumber"/>
            </w:pPr>
          </w:p>
        </w:tc>
        <w:tc>
          <w:tcPr>
            <w:tcW w:w="9101" w:type="dxa"/>
          </w:tcPr>
          <w:p w:rsidR="007D55F6" w:rsidRPr="007D55F6" w:rsidRDefault="007D55F6">
            <w:pPr>
              <w:pStyle w:val="Sectionnumber"/>
              <w:numPr>
                <w:ilvl w:val="0"/>
                <w:numId w:val="0"/>
              </w:numPr>
              <w:rPr>
                <w:b w:val="0"/>
                <w:bCs/>
              </w:rPr>
            </w:pPr>
            <w:r>
              <w:rPr>
                <w:bCs/>
              </w:rPr>
              <w:t>Pull-tab.</w:t>
            </w:r>
            <w:r>
              <w:rPr>
                <w:b w:val="0"/>
                <w:bCs/>
              </w:rPr>
              <w:t xml:space="preserve">  Amends the definition of pull-tab to allow electronic facsimiles.</w:t>
            </w:r>
          </w:p>
        </w:tc>
      </w:tr>
      <w:tr w:rsidR="007D55F6">
        <w:tc>
          <w:tcPr>
            <w:tcW w:w="1195" w:type="dxa"/>
            <w:tcMar>
              <w:right w:w="43" w:type="dxa"/>
            </w:tcMar>
          </w:tcPr>
          <w:p w:rsidR="007D55F6" w:rsidRDefault="007D55F6">
            <w:pPr>
              <w:pStyle w:val="Sectionnumber"/>
            </w:pPr>
          </w:p>
        </w:tc>
        <w:tc>
          <w:tcPr>
            <w:tcW w:w="9101" w:type="dxa"/>
          </w:tcPr>
          <w:p w:rsidR="007D55F6" w:rsidRPr="007D55F6" w:rsidRDefault="007D55F6">
            <w:pPr>
              <w:pStyle w:val="Sectionnumber"/>
              <w:numPr>
                <w:ilvl w:val="0"/>
                <w:numId w:val="0"/>
              </w:numPr>
              <w:rPr>
                <w:b w:val="0"/>
                <w:bCs/>
              </w:rPr>
            </w:pPr>
            <w:r>
              <w:rPr>
                <w:bCs/>
              </w:rPr>
              <w:t>Pull-tab dispensing device.</w:t>
            </w:r>
            <w:r>
              <w:rPr>
                <w:b w:val="0"/>
                <w:bCs/>
              </w:rPr>
              <w:t xml:space="preserve">  Amends this definition to allow the electronic version of this game to be legal.</w:t>
            </w:r>
            <w:r w:rsidR="00EE2706">
              <w:rPr>
                <w:b w:val="0"/>
                <w:bCs/>
              </w:rPr>
              <w:t xml:space="preserve">  Prohibits use of money to purchase plays.</w:t>
            </w:r>
          </w:p>
        </w:tc>
      </w:tr>
      <w:tr w:rsidR="007D55F6">
        <w:tc>
          <w:tcPr>
            <w:tcW w:w="1195" w:type="dxa"/>
            <w:tcMar>
              <w:right w:w="43" w:type="dxa"/>
            </w:tcMar>
          </w:tcPr>
          <w:p w:rsidR="007D55F6" w:rsidRDefault="007D55F6">
            <w:pPr>
              <w:pStyle w:val="Sectionnumber"/>
            </w:pPr>
          </w:p>
        </w:tc>
        <w:tc>
          <w:tcPr>
            <w:tcW w:w="9101" w:type="dxa"/>
          </w:tcPr>
          <w:p w:rsidR="007D55F6" w:rsidRPr="007D55F6" w:rsidRDefault="007D55F6" w:rsidP="00B966DF">
            <w:pPr>
              <w:pStyle w:val="Sectionnumber"/>
              <w:numPr>
                <w:ilvl w:val="0"/>
                <w:numId w:val="0"/>
              </w:numPr>
              <w:rPr>
                <w:b w:val="0"/>
                <w:bCs/>
              </w:rPr>
            </w:pPr>
            <w:r>
              <w:rPr>
                <w:bCs/>
              </w:rPr>
              <w:t>Lawful gambling.</w:t>
            </w:r>
            <w:r>
              <w:rPr>
                <w:b w:val="0"/>
                <w:bCs/>
              </w:rPr>
              <w:t xml:space="preserve">  </w:t>
            </w:r>
            <w:r w:rsidR="006E3869">
              <w:rPr>
                <w:b w:val="0"/>
                <w:bCs/>
              </w:rPr>
              <w:t>Limits the use of electronic devices allowed in this proposed law to lawful gambling uses</w:t>
            </w:r>
            <w:r w:rsidR="00B966DF">
              <w:rPr>
                <w:b w:val="0"/>
                <w:bCs/>
              </w:rPr>
              <w:t>, effectively preventing other uses of these devices</w:t>
            </w:r>
            <w:r w:rsidR="006E3869">
              <w:rPr>
                <w:b w:val="0"/>
                <w:bCs/>
              </w:rPr>
              <w:t>.</w:t>
            </w:r>
          </w:p>
        </w:tc>
      </w:tr>
      <w:tr w:rsidR="006E3869">
        <w:tc>
          <w:tcPr>
            <w:tcW w:w="1195" w:type="dxa"/>
            <w:tcMar>
              <w:right w:w="43" w:type="dxa"/>
            </w:tcMar>
          </w:tcPr>
          <w:p w:rsidR="006E3869" w:rsidRDefault="006E3869">
            <w:pPr>
              <w:pStyle w:val="Sectionnumber"/>
            </w:pPr>
          </w:p>
        </w:tc>
        <w:tc>
          <w:tcPr>
            <w:tcW w:w="9101" w:type="dxa"/>
          </w:tcPr>
          <w:p w:rsidR="006E3869" w:rsidRPr="006E3869" w:rsidRDefault="006E3869" w:rsidP="00EE2706">
            <w:pPr>
              <w:pStyle w:val="Sectionnumber"/>
              <w:numPr>
                <w:ilvl w:val="0"/>
                <w:numId w:val="0"/>
              </w:numPr>
              <w:rPr>
                <w:b w:val="0"/>
                <w:bCs/>
              </w:rPr>
            </w:pPr>
            <w:r>
              <w:rPr>
                <w:bCs/>
              </w:rPr>
              <w:t>Pull-tab sales from dispensing devices.</w:t>
            </w:r>
            <w:r>
              <w:rPr>
                <w:b w:val="0"/>
                <w:bCs/>
              </w:rPr>
              <w:t xml:space="preserve"> </w:t>
            </w:r>
            <w:r w:rsidR="00EE2706">
              <w:rPr>
                <w:b w:val="0"/>
                <w:bCs/>
              </w:rPr>
              <w:t xml:space="preserve"> Removes existing language; allows board rules to be operative</w:t>
            </w:r>
            <w:r w:rsidR="00B966DF">
              <w:rPr>
                <w:b w:val="0"/>
                <w:bCs/>
              </w:rPr>
              <w:t xml:space="preserve"> for use of dispensing devices</w:t>
            </w:r>
            <w:r w:rsidR="00EE2706">
              <w:rPr>
                <w:b w:val="0"/>
                <w:bCs/>
              </w:rPr>
              <w:t>.</w:t>
            </w:r>
            <w:r>
              <w:rPr>
                <w:b w:val="0"/>
                <w:bCs/>
              </w:rPr>
              <w:t xml:space="preserve"> </w:t>
            </w:r>
          </w:p>
        </w:tc>
      </w:tr>
      <w:tr w:rsidR="006E3869">
        <w:tc>
          <w:tcPr>
            <w:tcW w:w="1195" w:type="dxa"/>
            <w:tcMar>
              <w:right w:w="43" w:type="dxa"/>
            </w:tcMar>
          </w:tcPr>
          <w:p w:rsidR="006E3869" w:rsidRDefault="006E3869">
            <w:pPr>
              <w:pStyle w:val="Sectionnumber"/>
            </w:pPr>
          </w:p>
        </w:tc>
        <w:tc>
          <w:tcPr>
            <w:tcW w:w="9101" w:type="dxa"/>
          </w:tcPr>
          <w:p w:rsidR="006E3869" w:rsidRPr="00F24A0B" w:rsidRDefault="00F24A0B" w:rsidP="006E3869">
            <w:pPr>
              <w:pStyle w:val="Sectionnumber"/>
              <w:numPr>
                <w:ilvl w:val="0"/>
                <w:numId w:val="0"/>
              </w:numPr>
              <w:rPr>
                <w:b w:val="0"/>
                <w:bCs/>
              </w:rPr>
            </w:pPr>
            <w:r>
              <w:rPr>
                <w:bCs/>
              </w:rPr>
              <w:t>Electronic bingo.</w:t>
            </w:r>
            <w:r>
              <w:rPr>
                <w:b w:val="0"/>
                <w:bCs/>
              </w:rPr>
              <w:t xml:space="preserve">  Modifications to allow the proposed new devices.</w:t>
            </w:r>
          </w:p>
        </w:tc>
      </w:tr>
      <w:tr w:rsidR="00EE2706">
        <w:tc>
          <w:tcPr>
            <w:tcW w:w="1195" w:type="dxa"/>
            <w:tcMar>
              <w:right w:w="43" w:type="dxa"/>
            </w:tcMar>
          </w:tcPr>
          <w:p w:rsidR="00EE2706" w:rsidRDefault="00EE2706">
            <w:pPr>
              <w:pStyle w:val="Sectionnumber"/>
            </w:pPr>
          </w:p>
        </w:tc>
        <w:tc>
          <w:tcPr>
            <w:tcW w:w="9101" w:type="dxa"/>
          </w:tcPr>
          <w:p w:rsidR="00EE2706" w:rsidRDefault="00EE2706" w:rsidP="00F24A0B">
            <w:pPr>
              <w:pStyle w:val="Sectionnumber"/>
              <w:numPr>
                <w:ilvl w:val="0"/>
                <w:numId w:val="0"/>
              </w:numPr>
              <w:rPr>
                <w:bCs/>
              </w:rPr>
            </w:pPr>
            <w:r>
              <w:rPr>
                <w:bCs/>
              </w:rPr>
              <w:t xml:space="preserve">Mandatory disqualifications. </w:t>
            </w:r>
            <w:r w:rsidRPr="00EE2706">
              <w:rPr>
                <w:b w:val="0"/>
                <w:bCs/>
              </w:rPr>
              <w:t xml:space="preserve"> Removes language in statute that prevents licensing of organizations that have had licenses permanently revoked.</w:t>
            </w:r>
          </w:p>
        </w:tc>
      </w:tr>
      <w:tr w:rsidR="00EE2706">
        <w:tc>
          <w:tcPr>
            <w:tcW w:w="1195" w:type="dxa"/>
            <w:tcMar>
              <w:right w:w="43" w:type="dxa"/>
            </w:tcMar>
          </w:tcPr>
          <w:p w:rsidR="00EE2706" w:rsidRDefault="00EE2706">
            <w:pPr>
              <w:pStyle w:val="Sectionnumber"/>
            </w:pPr>
          </w:p>
        </w:tc>
        <w:tc>
          <w:tcPr>
            <w:tcW w:w="9101" w:type="dxa"/>
          </w:tcPr>
          <w:p w:rsidR="00EE2706" w:rsidRPr="00EE2706" w:rsidRDefault="00EE2706" w:rsidP="00F24A0B">
            <w:pPr>
              <w:pStyle w:val="Sectionnumber"/>
              <w:numPr>
                <w:ilvl w:val="0"/>
                <w:numId w:val="0"/>
              </w:numPr>
              <w:rPr>
                <w:b w:val="0"/>
                <w:bCs/>
              </w:rPr>
            </w:pPr>
            <w:r>
              <w:rPr>
                <w:bCs/>
              </w:rPr>
              <w:t>License revocation, suspension, denial; censure.</w:t>
            </w:r>
            <w:r>
              <w:rPr>
                <w:b w:val="0"/>
                <w:bCs/>
              </w:rPr>
              <w:t xml:space="preserve">  Limits license revocation or suspensions to not more than 10 years.  Creates exceptions to allow individuals to be permanently banned, and to require payment of taxes, fines, and fees.</w:t>
            </w:r>
          </w:p>
        </w:tc>
      </w:tr>
      <w:tr w:rsidR="00F24A0B">
        <w:tc>
          <w:tcPr>
            <w:tcW w:w="1195" w:type="dxa"/>
            <w:tcMar>
              <w:right w:w="43" w:type="dxa"/>
            </w:tcMar>
          </w:tcPr>
          <w:p w:rsidR="00F24A0B" w:rsidRDefault="00F24A0B">
            <w:pPr>
              <w:pStyle w:val="Sectionnumber"/>
            </w:pPr>
          </w:p>
        </w:tc>
        <w:tc>
          <w:tcPr>
            <w:tcW w:w="9101" w:type="dxa"/>
          </w:tcPr>
          <w:p w:rsidR="00F24A0B" w:rsidRPr="00F24A0B" w:rsidRDefault="00F24A0B" w:rsidP="00F24A0B">
            <w:pPr>
              <w:pStyle w:val="Sectionnumber"/>
              <w:numPr>
                <w:ilvl w:val="0"/>
                <w:numId w:val="0"/>
              </w:numPr>
              <w:rPr>
                <w:b w:val="0"/>
                <w:bCs/>
              </w:rPr>
            </w:pPr>
            <w:r>
              <w:rPr>
                <w:bCs/>
              </w:rPr>
              <w:t xml:space="preserve">Prohibited acts; licenses required. </w:t>
            </w:r>
            <w:r w:rsidRPr="00F24A0B">
              <w:rPr>
                <w:b w:val="0"/>
                <w:bCs/>
              </w:rPr>
              <w:t>Prevents distributors or employees from being licensed as a linked bingo provider.</w:t>
            </w:r>
          </w:p>
        </w:tc>
      </w:tr>
      <w:tr w:rsidR="00F24A0B">
        <w:tc>
          <w:tcPr>
            <w:tcW w:w="1195" w:type="dxa"/>
            <w:tcMar>
              <w:right w:w="43" w:type="dxa"/>
            </w:tcMar>
          </w:tcPr>
          <w:p w:rsidR="00F24A0B" w:rsidRDefault="00F24A0B">
            <w:pPr>
              <w:pStyle w:val="Sectionnumber"/>
            </w:pPr>
          </w:p>
        </w:tc>
        <w:tc>
          <w:tcPr>
            <w:tcW w:w="9101" w:type="dxa"/>
          </w:tcPr>
          <w:p w:rsidR="00F24A0B" w:rsidRPr="00F24A0B" w:rsidRDefault="00F24A0B" w:rsidP="00F24A0B">
            <w:pPr>
              <w:pStyle w:val="Sectionnumber"/>
              <w:numPr>
                <w:ilvl w:val="0"/>
                <w:numId w:val="0"/>
              </w:numPr>
              <w:rPr>
                <w:b w:val="0"/>
                <w:bCs/>
              </w:rPr>
            </w:pPr>
            <w:r>
              <w:rPr>
                <w:bCs/>
              </w:rPr>
              <w:t>License required.</w:t>
            </w:r>
            <w:r>
              <w:rPr>
                <w:b w:val="0"/>
                <w:bCs/>
              </w:rPr>
              <w:t xml:space="preserve">  Allows certain manufacturers to be linked bingo game providers.</w:t>
            </w:r>
          </w:p>
        </w:tc>
      </w:tr>
      <w:tr w:rsidR="00EE2706">
        <w:tc>
          <w:tcPr>
            <w:tcW w:w="1195" w:type="dxa"/>
            <w:tcMar>
              <w:right w:w="43" w:type="dxa"/>
            </w:tcMar>
          </w:tcPr>
          <w:p w:rsidR="00EE2706" w:rsidRDefault="00EE2706">
            <w:pPr>
              <w:pStyle w:val="Sectionnumber"/>
            </w:pPr>
          </w:p>
        </w:tc>
        <w:tc>
          <w:tcPr>
            <w:tcW w:w="9101" w:type="dxa"/>
          </w:tcPr>
          <w:p w:rsidR="00EE2706" w:rsidRPr="00EE2706" w:rsidRDefault="00EE2706" w:rsidP="00F24A0B">
            <w:pPr>
              <w:pStyle w:val="Sectionnumber"/>
              <w:numPr>
                <w:ilvl w:val="0"/>
                <w:numId w:val="0"/>
              </w:numPr>
              <w:rPr>
                <w:b w:val="0"/>
                <w:bCs/>
              </w:rPr>
            </w:pPr>
            <w:r>
              <w:rPr>
                <w:bCs/>
              </w:rPr>
              <w:t>Sales of gambling equipment.</w:t>
            </w:r>
            <w:r>
              <w:rPr>
                <w:b w:val="0"/>
                <w:bCs/>
              </w:rPr>
              <w:t xml:space="preserve">  Requires manufacturers to submit software for review purposes.</w:t>
            </w:r>
          </w:p>
        </w:tc>
      </w:tr>
      <w:tr w:rsidR="00F24A0B">
        <w:tc>
          <w:tcPr>
            <w:tcW w:w="1195" w:type="dxa"/>
            <w:tcMar>
              <w:right w:w="43" w:type="dxa"/>
            </w:tcMar>
          </w:tcPr>
          <w:p w:rsidR="00F24A0B" w:rsidRDefault="00F24A0B">
            <w:pPr>
              <w:pStyle w:val="Sectionnumber"/>
            </w:pPr>
          </w:p>
        </w:tc>
        <w:tc>
          <w:tcPr>
            <w:tcW w:w="9101" w:type="dxa"/>
          </w:tcPr>
          <w:p w:rsidR="00F24A0B" w:rsidRPr="00F24A0B" w:rsidRDefault="00F24A0B" w:rsidP="00F24A0B">
            <w:pPr>
              <w:pStyle w:val="Sectionnumber"/>
              <w:numPr>
                <w:ilvl w:val="0"/>
                <w:numId w:val="0"/>
              </w:numPr>
              <w:rPr>
                <w:b w:val="0"/>
                <w:bCs/>
              </w:rPr>
            </w:pPr>
            <w:r>
              <w:rPr>
                <w:bCs/>
              </w:rPr>
              <w:t>License application.</w:t>
            </w:r>
            <w:r>
              <w:rPr>
                <w:b w:val="0"/>
                <w:bCs/>
              </w:rPr>
              <w:t xml:space="preserve">  Allows a license to a manufacturer who will be a linked bingo game provider.</w:t>
            </w:r>
          </w:p>
        </w:tc>
      </w:tr>
      <w:tr w:rsidR="00EE2706">
        <w:tc>
          <w:tcPr>
            <w:tcW w:w="1195" w:type="dxa"/>
            <w:tcMar>
              <w:right w:w="43" w:type="dxa"/>
            </w:tcMar>
          </w:tcPr>
          <w:p w:rsidR="00EE2706" w:rsidRDefault="00EE2706">
            <w:pPr>
              <w:pStyle w:val="Sectionnumber"/>
            </w:pPr>
          </w:p>
        </w:tc>
        <w:tc>
          <w:tcPr>
            <w:tcW w:w="9101" w:type="dxa"/>
          </w:tcPr>
          <w:p w:rsidR="00EE2706" w:rsidRPr="00EE2706" w:rsidRDefault="00EE2706" w:rsidP="00F24A0B">
            <w:pPr>
              <w:pStyle w:val="Sectionnumber"/>
              <w:numPr>
                <w:ilvl w:val="0"/>
                <w:numId w:val="0"/>
              </w:numPr>
              <w:rPr>
                <w:b w:val="0"/>
                <w:bCs/>
              </w:rPr>
            </w:pPr>
            <w:r>
              <w:rPr>
                <w:bCs/>
              </w:rPr>
              <w:t>Linked bingo game services requirements.</w:t>
            </w:r>
            <w:r>
              <w:rPr>
                <w:b w:val="0"/>
                <w:bCs/>
              </w:rPr>
              <w:t xml:space="preserve">  Requires linked bingo game providers to contract with licensed distributors for linked bingo game services.</w:t>
            </w:r>
            <w:r w:rsidR="00B966DF">
              <w:rPr>
                <w:b w:val="0"/>
                <w:bCs/>
              </w:rPr>
              <w:t xml:space="preserve">  Prevents exclusive arrangements.</w:t>
            </w:r>
          </w:p>
        </w:tc>
      </w:tr>
      <w:tr w:rsidR="00EE2706">
        <w:tc>
          <w:tcPr>
            <w:tcW w:w="1195" w:type="dxa"/>
            <w:tcMar>
              <w:right w:w="43" w:type="dxa"/>
            </w:tcMar>
          </w:tcPr>
          <w:p w:rsidR="00EE2706" w:rsidRDefault="00EE2706">
            <w:pPr>
              <w:pStyle w:val="Sectionnumber"/>
            </w:pPr>
          </w:p>
        </w:tc>
        <w:tc>
          <w:tcPr>
            <w:tcW w:w="9101" w:type="dxa"/>
          </w:tcPr>
          <w:p w:rsidR="00EE2706" w:rsidRPr="00EE2706" w:rsidRDefault="00EE2706" w:rsidP="00F24A0B">
            <w:pPr>
              <w:pStyle w:val="Sectionnumber"/>
              <w:numPr>
                <w:ilvl w:val="0"/>
                <w:numId w:val="0"/>
              </w:numPr>
              <w:rPr>
                <w:b w:val="0"/>
                <w:bCs/>
              </w:rPr>
            </w:pPr>
            <w:r>
              <w:rPr>
                <w:bCs/>
              </w:rPr>
              <w:t>Contents of application.</w:t>
            </w:r>
            <w:r>
              <w:rPr>
                <w:b w:val="0"/>
                <w:bCs/>
              </w:rPr>
              <w:t xml:space="preserve">  Removes a 30-day termination requirement</w:t>
            </w:r>
            <w:r w:rsidR="00B966DF">
              <w:rPr>
                <w:b w:val="0"/>
                <w:bCs/>
              </w:rPr>
              <w:t>, instead allowing the termination period to be set by agreement</w:t>
            </w:r>
            <w:r>
              <w:rPr>
                <w:b w:val="0"/>
                <w:bCs/>
              </w:rPr>
              <w:t>.</w:t>
            </w:r>
          </w:p>
        </w:tc>
      </w:tr>
      <w:tr w:rsidR="00F24A0B">
        <w:tc>
          <w:tcPr>
            <w:tcW w:w="1195" w:type="dxa"/>
            <w:tcMar>
              <w:right w:w="43" w:type="dxa"/>
            </w:tcMar>
          </w:tcPr>
          <w:p w:rsidR="00F24A0B" w:rsidRDefault="00F24A0B">
            <w:pPr>
              <w:pStyle w:val="Sectionnumber"/>
            </w:pPr>
          </w:p>
        </w:tc>
        <w:tc>
          <w:tcPr>
            <w:tcW w:w="9101" w:type="dxa"/>
          </w:tcPr>
          <w:p w:rsidR="00F24A0B" w:rsidRPr="00F24A0B" w:rsidRDefault="00F24A0B" w:rsidP="00F24A0B">
            <w:pPr>
              <w:pStyle w:val="Sectionnumber"/>
              <w:numPr>
                <w:ilvl w:val="0"/>
                <w:numId w:val="0"/>
              </w:numPr>
              <w:rPr>
                <w:b w:val="0"/>
                <w:bCs/>
              </w:rPr>
            </w:pPr>
            <w:r>
              <w:rPr>
                <w:bCs/>
              </w:rPr>
              <w:t>Conduct of bingo.</w:t>
            </w:r>
            <w:r>
              <w:rPr>
                <w:b w:val="0"/>
                <w:bCs/>
              </w:rPr>
              <w:t xml:space="preserve">  Amends this section to account for the new machines allowed.</w:t>
            </w:r>
          </w:p>
        </w:tc>
      </w:tr>
      <w:tr w:rsidR="00F24A0B">
        <w:tc>
          <w:tcPr>
            <w:tcW w:w="1195" w:type="dxa"/>
            <w:tcMar>
              <w:right w:w="43" w:type="dxa"/>
            </w:tcMar>
          </w:tcPr>
          <w:p w:rsidR="00F24A0B" w:rsidRDefault="00F24A0B">
            <w:pPr>
              <w:pStyle w:val="Sectionnumber"/>
            </w:pPr>
          </w:p>
        </w:tc>
        <w:tc>
          <w:tcPr>
            <w:tcW w:w="9101" w:type="dxa"/>
          </w:tcPr>
          <w:p w:rsidR="00F24A0B" w:rsidRPr="00F24A0B" w:rsidRDefault="00F24A0B" w:rsidP="00C330E1">
            <w:pPr>
              <w:pStyle w:val="Sectionnumber"/>
              <w:numPr>
                <w:ilvl w:val="0"/>
                <w:numId w:val="0"/>
              </w:numPr>
              <w:rPr>
                <w:b w:val="0"/>
                <w:bCs/>
              </w:rPr>
            </w:pPr>
            <w:r>
              <w:rPr>
                <w:bCs/>
              </w:rPr>
              <w:t>Bar bingo.</w:t>
            </w:r>
            <w:r>
              <w:rPr>
                <w:b w:val="0"/>
                <w:bCs/>
              </w:rPr>
              <w:t xml:space="preserve"> Technical.</w:t>
            </w:r>
          </w:p>
        </w:tc>
      </w:tr>
      <w:tr w:rsidR="00F24A0B">
        <w:tc>
          <w:tcPr>
            <w:tcW w:w="1195" w:type="dxa"/>
            <w:tcMar>
              <w:right w:w="43" w:type="dxa"/>
            </w:tcMar>
          </w:tcPr>
          <w:p w:rsidR="00F24A0B" w:rsidRDefault="00F24A0B">
            <w:pPr>
              <w:pStyle w:val="Sectionnumber"/>
            </w:pPr>
          </w:p>
        </w:tc>
        <w:tc>
          <w:tcPr>
            <w:tcW w:w="9101" w:type="dxa"/>
          </w:tcPr>
          <w:p w:rsidR="00F24A0B" w:rsidRPr="00F24A0B" w:rsidRDefault="00F24A0B" w:rsidP="00F24A0B">
            <w:pPr>
              <w:pStyle w:val="Sectionnumber"/>
              <w:numPr>
                <w:ilvl w:val="0"/>
                <w:numId w:val="0"/>
              </w:numPr>
              <w:rPr>
                <w:b w:val="0"/>
                <w:bCs/>
              </w:rPr>
            </w:pPr>
            <w:r>
              <w:rPr>
                <w:bCs/>
              </w:rPr>
              <w:t>Linked bingo games.</w:t>
            </w:r>
            <w:r>
              <w:rPr>
                <w:b w:val="0"/>
                <w:bCs/>
              </w:rPr>
              <w:t xml:space="preserve">  Establishes standards for linked bingo games played on an electronic device.  These are limited to permitted premises; the number of machines is specified by seating size; requires board approval of formats.</w:t>
            </w:r>
          </w:p>
        </w:tc>
      </w:tr>
      <w:tr w:rsidR="00F24A0B">
        <w:tc>
          <w:tcPr>
            <w:tcW w:w="1195" w:type="dxa"/>
            <w:tcMar>
              <w:right w:w="43" w:type="dxa"/>
            </w:tcMar>
          </w:tcPr>
          <w:p w:rsidR="00F24A0B" w:rsidRDefault="00F24A0B">
            <w:pPr>
              <w:pStyle w:val="Sectionnumber"/>
            </w:pPr>
          </w:p>
        </w:tc>
        <w:tc>
          <w:tcPr>
            <w:tcW w:w="9101" w:type="dxa"/>
          </w:tcPr>
          <w:p w:rsidR="00F24A0B" w:rsidRPr="00EE2706" w:rsidRDefault="00EE2706" w:rsidP="00F24A0B">
            <w:pPr>
              <w:pStyle w:val="Sectionnumber"/>
              <w:numPr>
                <w:ilvl w:val="0"/>
                <w:numId w:val="0"/>
              </w:numPr>
              <w:rPr>
                <w:bCs/>
              </w:rPr>
            </w:pPr>
            <w:r w:rsidRPr="00A40499">
              <w:rPr>
                <w:bCs/>
              </w:rPr>
              <w:t xml:space="preserve">Pull-tab dispensing devices restrictions and requirements.  </w:t>
            </w:r>
            <w:r w:rsidRPr="00EE2706">
              <w:rPr>
                <w:b w:val="0"/>
                <w:bCs/>
              </w:rPr>
              <w:t>Limits the number of these devices to three, for paper devices</w:t>
            </w:r>
            <w:r w:rsidR="00A40499">
              <w:rPr>
                <w:b w:val="0"/>
                <w:bCs/>
              </w:rPr>
              <w:t xml:space="preserve">.  For electronic devices, the limit is no more than six </w:t>
            </w:r>
            <w:r w:rsidR="00A40499">
              <w:rPr>
                <w:b w:val="0"/>
                <w:bCs/>
              </w:rPr>
              <w:lastRenderedPageBreak/>
              <w:t>devices for places with fewer than 200 seats, and 12 devices for places with more than 200 seats.  The board shall determine the number for bingo parlors.  Specifies how the board shall be enabled to control these machines.</w:t>
            </w:r>
          </w:p>
        </w:tc>
      </w:tr>
      <w:tr w:rsidR="00EE2706">
        <w:tc>
          <w:tcPr>
            <w:tcW w:w="1195" w:type="dxa"/>
            <w:tcMar>
              <w:right w:w="43" w:type="dxa"/>
            </w:tcMar>
          </w:tcPr>
          <w:p w:rsidR="00EE2706" w:rsidRDefault="00EE2706">
            <w:pPr>
              <w:pStyle w:val="Sectionnumber"/>
            </w:pPr>
          </w:p>
        </w:tc>
        <w:tc>
          <w:tcPr>
            <w:tcW w:w="9101" w:type="dxa"/>
          </w:tcPr>
          <w:p w:rsidR="00EE2706" w:rsidRPr="00A40499" w:rsidRDefault="00A40499" w:rsidP="00B966DF">
            <w:pPr>
              <w:pStyle w:val="Sectionnumber"/>
              <w:numPr>
                <w:ilvl w:val="0"/>
                <w:numId w:val="0"/>
              </w:numPr>
              <w:rPr>
                <w:b w:val="0"/>
                <w:bCs/>
              </w:rPr>
            </w:pPr>
            <w:r>
              <w:rPr>
                <w:bCs/>
              </w:rPr>
              <w:t>Electronic facsimile of paper pull-tabs.</w:t>
            </w:r>
            <w:r>
              <w:rPr>
                <w:b w:val="0"/>
                <w:bCs/>
              </w:rPr>
              <w:t xml:space="preserve">  Requires that electronic pull-tabs conform to board rules for all pull-tabs.</w:t>
            </w:r>
            <w:r w:rsidR="00B966DF">
              <w:rPr>
                <w:b w:val="0"/>
                <w:bCs/>
              </w:rPr>
              <w:t xml:space="preserve">  Includes language intended to prevent these games from </w:t>
            </w:r>
            <w:r w:rsidR="00694072">
              <w:rPr>
                <w:b w:val="0"/>
                <w:bCs/>
              </w:rPr>
              <w:t>mimicking</w:t>
            </w:r>
            <w:r w:rsidR="00B966DF">
              <w:rPr>
                <w:b w:val="0"/>
                <w:bCs/>
              </w:rPr>
              <w:t xml:space="preserve"> slot machines.</w:t>
            </w:r>
          </w:p>
        </w:tc>
      </w:tr>
      <w:tr w:rsidR="00EE2706">
        <w:tc>
          <w:tcPr>
            <w:tcW w:w="1195" w:type="dxa"/>
            <w:tcMar>
              <w:right w:w="43" w:type="dxa"/>
            </w:tcMar>
          </w:tcPr>
          <w:p w:rsidR="00EE2706" w:rsidRDefault="00EE2706">
            <w:pPr>
              <w:pStyle w:val="Sectionnumber"/>
            </w:pPr>
          </w:p>
        </w:tc>
        <w:tc>
          <w:tcPr>
            <w:tcW w:w="9101" w:type="dxa"/>
          </w:tcPr>
          <w:p w:rsidR="00EE2706" w:rsidRPr="00A40499" w:rsidRDefault="00A40499" w:rsidP="00C330E1">
            <w:pPr>
              <w:pStyle w:val="Sectionnumber"/>
              <w:numPr>
                <w:ilvl w:val="0"/>
                <w:numId w:val="0"/>
              </w:numPr>
              <w:rPr>
                <w:b w:val="0"/>
                <w:bCs/>
              </w:rPr>
            </w:pPr>
            <w:r>
              <w:rPr>
                <w:bCs/>
              </w:rPr>
              <w:t>Multiple chance games.</w:t>
            </w:r>
            <w:r>
              <w:rPr>
                <w:b w:val="0"/>
                <w:bCs/>
              </w:rPr>
              <w:t xml:space="preserve">  Allows games that permit turnover, of a winning ticket, for a change to win a greater prize.</w:t>
            </w:r>
            <w:r w:rsidR="00B966DF">
              <w:rPr>
                <w:b w:val="0"/>
                <w:bCs/>
              </w:rPr>
              <w:t xml:space="preserve">  Allows for greater prizes.</w:t>
            </w:r>
          </w:p>
        </w:tc>
      </w:tr>
      <w:tr w:rsidR="00F24A0B">
        <w:tc>
          <w:tcPr>
            <w:tcW w:w="1195" w:type="dxa"/>
            <w:tcMar>
              <w:right w:w="43" w:type="dxa"/>
            </w:tcMar>
          </w:tcPr>
          <w:p w:rsidR="00F24A0B" w:rsidRDefault="00F24A0B">
            <w:pPr>
              <w:pStyle w:val="Sectionnumber"/>
            </w:pPr>
          </w:p>
        </w:tc>
        <w:tc>
          <w:tcPr>
            <w:tcW w:w="9101" w:type="dxa"/>
          </w:tcPr>
          <w:p w:rsidR="00F24A0B" w:rsidRPr="00F24A0B" w:rsidRDefault="00F24A0B" w:rsidP="00A40499">
            <w:pPr>
              <w:pStyle w:val="Sectionnumber"/>
              <w:numPr>
                <w:ilvl w:val="0"/>
                <w:numId w:val="0"/>
              </w:numPr>
              <w:rPr>
                <w:b w:val="0"/>
                <w:bCs/>
              </w:rPr>
            </w:pPr>
            <w:r>
              <w:rPr>
                <w:bCs/>
              </w:rPr>
              <w:t>Lease or ownership required; rent limitation.</w:t>
            </w:r>
            <w:r>
              <w:rPr>
                <w:b w:val="0"/>
                <w:bCs/>
              </w:rPr>
              <w:t xml:space="preserve"> </w:t>
            </w:r>
            <w:r w:rsidR="00A40499">
              <w:rPr>
                <w:b w:val="0"/>
                <w:bCs/>
              </w:rPr>
              <w:t>Establishes new limits on amounts that can go to rent or leases</w:t>
            </w:r>
            <w:r w:rsidR="00A82E52">
              <w:rPr>
                <w:b w:val="0"/>
                <w:bCs/>
              </w:rPr>
              <w:t>.</w:t>
            </w:r>
            <w:r w:rsidR="00B966DF">
              <w:rPr>
                <w:b w:val="0"/>
                <w:bCs/>
              </w:rPr>
              <w:t xml:space="preserve">  Removes rent caps, allows premises to gain a percentage at gross profits as rent.  As a result, rent payments will increase to bars and permitted premises.</w:t>
            </w:r>
          </w:p>
        </w:tc>
      </w:tr>
      <w:tr w:rsidR="00A82E52">
        <w:tc>
          <w:tcPr>
            <w:tcW w:w="1195" w:type="dxa"/>
            <w:tcMar>
              <w:right w:w="43" w:type="dxa"/>
            </w:tcMar>
          </w:tcPr>
          <w:p w:rsidR="00A82E52" w:rsidRDefault="00A82E52">
            <w:pPr>
              <w:pStyle w:val="Sectionnumber"/>
            </w:pPr>
          </w:p>
        </w:tc>
        <w:tc>
          <w:tcPr>
            <w:tcW w:w="9101" w:type="dxa"/>
          </w:tcPr>
          <w:p w:rsidR="00A82E52" w:rsidRPr="00A82E52" w:rsidRDefault="00A82E52" w:rsidP="00B966DF">
            <w:pPr>
              <w:pStyle w:val="Sectionnumber"/>
              <w:numPr>
                <w:ilvl w:val="0"/>
                <w:numId w:val="0"/>
              </w:numPr>
              <w:rPr>
                <w:b w:val="0"/>
                <w:bCs/>
              </w:rPr>
            </w:pPr>
            <w:r>
              <w:rPr>
                <w:bCs/>
              </w:rPr>
              <w:t xml:space="preserve">Gross </w:t>
            </w:r>
            <w:r w:rsidR="00C330E1">
              <w:rPr>
                <w:bCs/>
              </w:rPr>
              <w:t>p</w:t>
            </w:r>
            <w:r>
              <w:rPr>
                <w:bCs/>
              </w:rPr>
              <w:t xml:space="preserve">rofit </w:t>
            </w:r>
            <w:r w:rsidR="00C330E1">
              <w:rPr>
                <w:bCs/>
              </w:rPr>
              <w:t>a</w:t>
            </w:r>
            <w:r>
              <w:rPr>
                <w:bCs/>
              </w:rPr>
              <w:t>llocation;</w:t>
            </w:r>
            <w:r w:rsidR="00C330E1" w:rsidRPr="00C330E1">
              <w:rPr>
                <w:bCs/>
              </w:rPr>
              <w:t xml:space="preserve"> linked bingo on an electronic bingo dev</w:t>
            </w:r>
            <w:r>
              <w:rPr>
                <w:bCs/>
              </w:rPr>
              <w:t>ice.</w:t>
            </w:r>
            <w:r>
              <w:rPr>
                <w:b w:val="0"/>
                <w:bCs/>
              </w:rPr>
              <w:t xml:space="preserve">  Specifies where the money goes</w:t>
            </w:r>
            <w:r w:rsidR="00C330E1">
              <w:rPr>
                <w:b w:val="0"/>
                <w:bCs/>
              </w:rPr>
              <w:t>.</w:t>
            </w:r>
            <w:r>
              <w:rPr>
                <w:b w:val="0"/>
                <w:bCs/>
              </w:rPr>
              <w:t xml:space="preserve"> The gross profit is divided between the licensed organization for lawful purposes; the linked bingo provide</w:t>
            </w:r>
            <w:r w:rsidR="00A40499">
              <w:rPr>
                <w:b w:val="0"/>
                <w:bCs/>
              </w:rPr>
              <w:t>r</w:t>
            </w:r>
            <w:r>
              <w:rPr>
                <w:b w:val="0"/>
                <w:bCs/>
              </w:rPr>
              <w:t>; the lessor</w:t>
            </w:r>
            <w:r w:rsidR="00A40499">
              <w:rPr>
                <w:b w:val="0"/>
                <w:bCs/>
              </w:rPr>
              <w:t xml:space="preserve">; </w:t>
            </w:r>
            <w:r>
              <w:rPr>
                <w:b w:val="0"/>
                <w:bCs/>
              </w:rPr>
              <w:t>and for allowable expenses</w:t>
            </w:r>
            <w:r w:rsidR="00A40499">
              <w:rPr>
                <w:b w:val="0"/>
                <w:bCs/>
              </w:rPr>
              <w:t>.</w:t>
            </w:r>
            <w:r>
              <w:rPr>
                <w:b w:val="0"/>
                <w:bCs/>
              </w:rPr>
              <w:t xml:space="preserve"> </w:t>
            </w:r>
          </w:p>
        </w:tc>
      </w:tr>
      <w:tr w:rsidR="00A82E52">
        <w:tc>
          <w:tcPr>
            <w:tcW w:w="1195" w:type="dxa"/>
            <w:tcMar>
              <w:right w:w="43" w:type="dxa"/>
            </w:tcMar>
          </w:tcPr>
          <w:p w:rsidR="00A82E52" w:rsidRDefault="00A82E52">
            <w:pPr>
              <w:pStyle w:val="Sectionnumber"/>
            </w:pPr>
          </w:p>
        </w:tc>
        <w:tc>
          <w:tcPr>
            <w:tcW w:w="9101" w:type="dxa"/>
          </w:tcPr>
          <w:p w:rsidR="00A82E52" w:rsidRPr="00A82E52" w:rsidRDefault="00A82E52" w:rsidP="00B966DF">
            <w:pPr>
              <w:pStyle w:val="Sectionnumber"/>
              <w:numPr>
                <w:ilvl w:val="0"/>
                <w:numId w:val="0"/>
              </w:numPr>
              <w:rPr>
                <w:b w:val="0"/>
                <w:bCs/>
              </w:rPr>
            </w:pPr>
            <w:r>
              <w:rPr>
                <w:bCs/>
              </w:rPr>
              <w:t>Linked bingo prizes.</w:t>
            </w:r>
            <w:r>
              <w:rPr>
                <w:b w:val="0"/>
                <w:bCs/>
              </w:rPr>
              <w:t xml:space="preserve">  Establishes standards for linked bingo prizes played with, and without, an electronic device.  Requires prompt payment of prizes.</w:t>
            </w:r>
            <w:r w:rsidR="00B966DF">
              <w:rPr>
                <w:b w:val="0"/>
                <w:bCs/>
              </w:rPr>
              <w:t xml:space="preserve">  Allows for carry over of prizes, and for stakes to increase.</w:t>
            </w:r>
          </w:p>
        </w:tc>
      </w:tr>
    </w:tbl>
    <w:p w:rsidR="002B114A" w:rsidRDefault="002B114A">
      <w:pPr>
        <w:pStyle w:val="Sectionnumber"/>
        <w:sectPr w:rsidR="002B114A">
          <w:headerReference w:type="default" r:id="rId7"/>
          <w:footerReference w:type="default" r:id="rId8"/>
          <w:footerReference w:type="first" r:id="rId9"/>
          <w:type w:val="continuous"/>
          <w:pgSz w:w="12240" w:h="15840" w:code="1"/>
          <w:pgMar w:top="720" w:right="1080" w:bottom="720" w:left="1080" w:header="720" w:footer="432" w:gutter="0"/>
          <w:cols w:space="720"/>
          <w:titlePg/>
        </w:sectPr>
      </w:pPr>
    </w:p>
    <w:p w:rsidR="002B114A" w:rsidRDefault="002B114A">
      <w:pPr>
        <w:tabs>
          <w:tab w:val="left" w:pos="0"/>
          <w:tab w:val="left" w:pos="1980"/>
          <w:tab w:val="left" w:pos="2340"/>
          <w:tab w:val="left" w:pos="2700"/>
          <w:tab w:val="left" w:pos="3060"/>
        </w:tabs>
        <w:ind w:right="360"/>
      </w:pPr>
    </w:p>
    <w:sectPr w:rsidR="002B114A" w:rsidSect="005E4BEA">
      <w:type w:val="continuous"/>
      <w:pgSz w:w="12240" w:h="15840" w:code="1"/>
      <w:pgMar w:top="720" w:right="1080" w:bottom="576" w:left="1080" w:header="720" w:footer="288"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966DF" w:rsidRDefault="00B966DF">
      <w:pPr>
        <w:spacing w:after="0"/>
      </w:pPr>
      <w:r>
        <w:separator/>
      </w:r>
    </w:p>
  </w:endnote>
  <w:endnote w:type="continuationSeparator" w:id="0">
    <w:p w:rsidR="00B966DF" w:rsidRDefault="00B966DF">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6DF" w:rsidRDefault="00FA0547">
    <w:pPr>
      <w:pStyle w:val="Header"/>
      <w:spacing w:line="240" w:lineRule="exact"/>
      <w:rPr>
        <w:noProof/>
      </w:rPr>
    </w:pPr>
    <w:r>
      <w:rPr>
        <w:noProof/>
      </w:rPr>
      <w:pict>
        <v:line id="_x0000_s2051" style="position:absolute;z-index:251657216" from="-22.95pt,14.75pt" to="517.05pt,14.75pt" strokeweight="1.5pt"/>
      </w:pict>
    </w:r>
  </w:p>
  <w:p w:rsidR="00B966DF" w:rsidRDefault="00FA0547">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B966DF">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B966DF">
          <w:rPr>
            <w:rFonts w:ascii="Arial" w:hAnsi="Arial"/>
          </w:rPr>
          <w:t>Research Department</w:t>
        </w:r>
      </w:smartTag>
      <w:r w:rsidR="00B966DF">
        <w:rPr>
          <w:rFonts w:ascii="Arial" w:hAnsi="Arial"/>
        </w:rPr>
        <w:tab/>
      </w:r>
      <w:smartTag w:uri="urn:schemas-microsoft-com:office:smarttags" w:element="State">
        <w:r w:rsidR="00B966DF">
          <w:rPr>
            <w:rFonts w:ascii="Arial" w:hAnsi="Arial"/>
          </w:rPr>
          <w:t>Minnesota</w:t>
        </w:r>
      </w:smartTag>
    </w:smartTag>
    <w:r w:rsidR="00B966DF">
      <w:rPr>
        <w:rFonts w:ascii="Arial" w:hAnsi="Arial"/>
      </w:rPr>
      <w:t xml:space="preserve"> House of Representatives</w:t>
    </w:r>
    <w:r w:rsidR="00B966DF">
      <w:rPr>
        <w:rFonts w:ascii="Arial" w:hAnsi="Arial"/>
      </w:rPr>
      <w:tab/>
      <w:t>600 State Office Building</w:t>
    </w:r>
  </w:p>
  <w:p w:rsidR="00B966DF" w:rsidRDefault="00B966DF">
    <w:pPr>
      <w:pStyle w:val="Footer"/>
      <w:tabs>
        <w:tab w:val="clear" w:pos="4320"/>
        <w:tab w:val="clear" w:pos="8640"/>
        <w:tab w:val="right" w:pos="10350"/>
      </w:tabs>
      <w:rPr>
        <w:sz w:val="18"/>
      </w:rPr>
    </w:pPr>
    <w:r>
      <w:rPr>
        <w:rFonts w:ascii="Arial" w:hAnsi="Arial"/>
      </w:rPr>
      <w:tab/>
    </w:r>
    <w:r w:rsidR="00FA0547">
      <w:rPr>
        <w:sz w:val="18"/>
      </w:rPr>
      <w:fldChar w:fldCharType="begin"/>
    </w:r>
    <w:r>
      <w:rPr>
        <w:sz w:val="18"/>
      </w:rPr>
      <w:instrText xml:space="preserve"> FILENAME \p </w:instrText>
    </w:r>
    <w:r w:rsidR="00FA0547">
      <w:rPr>
        <w:sz w:val="18"/>
      </w:rPr>
      <w:fldChar w:fldCharType="separate"/>
    </w:r>
    <w:r w:rsidR="00E16D80">
      <w:rPr>
        <w:noProof/>
        <w:sz w:val="18"/>
      </w:rPr>
      <w:t>G:\Summaries\2011\1485e1 Kriesel.pm.docx</w:t>
    </w:r>
    <w:r w:rsidR="00FA0547">
      <w:rPr>
        <w:sz w:val="18"/>
      </w:rPr>
      <w:fldChar w:fldCharType="end"/>
    </w:r>
    <w:r>
      <w:rPr>
        <w:sz w:val="18"/>
      </w:rPr>
      <w:t xml:space="preserve">  Last printed </w:t>
    </w:r>
    <w:r w:rsidR="00FA0547">
      <w:rPr>
        <w:sz w:val="18"/>
      </w:rPr>
      <w:fldChar w:fldCharType="begin"/>
    </w:r>
    <w:r>
      <w:rPr>
        <w:sz w:val="18"/>
      </w:rPr>
      <w:instrText xml:space="preserve"> PRINTDATE </w:instrText>
    </w:r>
    <w:r w:rsidR="00FA0547">
      <w:rPr>
        <w:sz w:val="18"/>
      </w:rPr>
      <w:fldChar w:fldCharType="separate"/>
    </w:r>
    <w:r w:rsidR="00E16D80">
      <w:rPr>
        <w:noProof/>
        <w:sz w:val="18"/>
      </w:rPr>
      <w:t>4/27/2011 9:35:00 AM</w:t>
    </w:r>
    <w:r w:rsidR="00FA0547">
      <w:rPr>
        <w:sz w:val="18"/>
      </w:rPr>
      <w:fldChar w:fldCharType="end"/>
    </w:r>
    <w:r>
      <w:rPr>
        <w:sz w:val="18"/>
      </w:rPr>
      <w:tab/>
    </w:r>
    <w:r>
      <w:rPr>
        <w:sz w:val="18"/>
      </w:rPr>
      <w:tab/>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966DF" w:rsidRDefault="00FA0547">
    <w:pPr>
      <w:pStyle w:val="Header"/>
      <w:spacing w:line="240" w:lineRule="exact"/>
      <w:rPr>
        <w:noProof/>
      </w:rPr>
    </w:pPr>
    <w:r>
      <w:rPr>
        <w:noProof/>
      </w:rPr>
      <w:pict>
        <v:line id="_x0000_s2050" style="position:absolute;z-index:251656192" from="-22.95pt,14.75pt" to="517.05pt,14.75pt" strokeweight="1.5pt"/>
      </w:pict>
    </w:r>
  </w:p>
  <w:p w:rsidR="00B966DF" w:rsidRDefault="00FA0547">
    <w:pPr>
      <w:pStyle w:val="Footer"/>
      <w:tabs>
        <w:tab w:val="clear" w:pos="4320"/>
        <w:tab w:val="clear" w:pos="8640"/>
        <w:tab w:val="center" w:pos="4860"/>
        <w:tab w:val="right" w:pos="10350"/>
      </w:tabs>
      <w:ind w:left="-360" w:right="-360"/>
      <w:rPr>
        <w:rFonts w:ascii="Arial" w:hAnsi="Arial"/>
      </w:rPr>
    </w:pPr>
    <w:r>
      <w:rPr>
        <w:rFonts w:ascii="Arial" w:hAnsi="Arial"/>
      </w:rPr>
      <w:fldChar w:fldCharType="begin"/>
    </w:r>
    <w:r w:rsidR="00B966DF">
      <w:rPr>
        <w:rFonts w:ascii="Arial" w:hAnsi="Arial"/>
      </w:rPr>
      <w:instrText>ADVANCE \u2</w:instrText>
    </w:r>
    <w:r>
      <w:rPr>
        <w:rFonts w:ascii="Arial" w:hAnsi="Arial"/>
      </w:rPr>
      <w:fldChar w:fldCharType="end"/>
    </w:r>
    <w:smartTag w:uri="urn:schemas-microsoft-com:office:smarttags" w:element="place">
      <w:smartTag w:uri="urn:schemas-microsoft-com:office:smarttags" w:element="City">
        <w:r w:rsidR="00B966DF">
          <w:rPr>
            <w:rFonts w:ascii="Arial" w:hAnsi="Arial"/>
          </w:rPr>
          <w:t>Research Department</w:t>
        </w:r>
      </w:smartTag>
      <w:r w:rsidR="00B966DF">
        <w:rPr>
          <w:rFonts w:ascii="Arial" w:hAnsi="Arial"/>
        </w:rPr>
        <w:tab/>
      </w:r>
      <w:smartTag w:uri="urn:schemas-microsoft-com:office:smarttags" w:element="State">
        <w:r w:rsidR="00B966DF">
          <w:rPr>
            <w:rFonts w:ascii="Arial" w:hAnsi="Arial"/>
          </w:rPr>
          <w:t>Minnesota</w:t>
        </w:r>
      </w:smartTag>
    </w:smartTag>
    <w:r w:rsidR="00B966DF">
      <w:rPr>
        <w:rFonts w:ascii="Arial" w:hAnsi="Arial"/>
      </w:rPr>
      <w:t xml:space="preserve"> House of Representatives</w:t>
    </w:r>
    <w:r w:rsidR="00B966DF">
      <w:rPr>
        <w:rFonts w:ascii="Arial" w:hAnsi="Arial"/>
      </w:rPr>
      <w:tab/>
      <w:t>600 State Office Building</w:t>
    </w:r>
  </w:p>
  <w:p w:rsidR="00B966DF" w:rsidRDefault="00B966DF">
    <w:pPr>
      <w:pStyle w:val="Footer"/>
      <w:tabs>
        <w:tab w:val="clear" w:pos="4320"/>
        <w:tab w:val="clear" w:pos="8640"/>
        <w:tab w:val="right" w:pos="10350"/>
      </w:tabs>
      <w:spacing w:before="0"/>
      <w:rPr>
        <w:sz w:val="18"/>
      </w:rPr>
    </w:pPr>
    <w:r>
      <w:tab/>
    </w:r>
    <w:r w:rsidR="00FA0547">
      <w:rPr>
        <w:snapToGrid w:val="0"/>
        <w:sz w:val="18"/>
      </w:rPr>
      <w:fldChar w:fldCharType="begin"/>
    </w:r>
    <w:r>
      <w:rPr>
        <w:snapToGrid w:val="0"/>
        <w:sz w:val="18"/>
      </w:rPr>
      <w:instrText xml:space="preserve"> FILENAME \p </w:instrText>
    </w:r>
    <w:r w:rsidR="00FA0547">
      <w:rPr>
        <w:snapToGrid w:val="0"/>
        <w:sz w:val="18"/>
      </w:rPr>
      <w:fldChar w:fldCharType="separate"/>
    </w:r>
    <w:r w:rsidR="00E16D80">
      <w:rPr>
        <w:noProof/>
        <w:snapToGrid w:val="0"/>
        <w:sz w:val="18"/>
      </w:rPr>
      <w:t>G:\Summaries\2011\1485e1 Kriesel.pm.docx</w:t>
    </w:r>
    <w:r w:rsidR="00FA0547">
      <w:rPr>
        <w:snapToGrid w:val="0"/>
        <w:sz w:val="18"/>
      </w:rPr>
      <w:fldChar w:fldCharType="end"/>
    </w:r>
    <w:r>
      <w:rPr>
        <w:snapToGrid w:val="0"/>
        <w:sz w:val="18"/>
      </w:rPr>
      <w:t xml:space="preserve">  Last printed </w:t>
    </w:r>
    <w:r w:rsidR="00FA0547">
      <w:rPr>
        <w:snapToGrid w:val="0"/>
        <w:sz w:val="18"/>
      </w:rPr>
      <w:fldChar w:fldCharType="begin"/>
    </w:r>
    <w:r>
      <w:rPr>
        <w:snapToGrid w:val="0"/>
        <w:sz w:val="18"/>
      </w:rPr>
      <w:instrText xml:space="preserve"> PRINTDATE </w:instrText>
    </w:r>
    <w:r w:rsidR="00FA0547">
      <w:rPr>
        <w:snapToGrid w:val="0"/>
        <w:sz w:val="18"/>
      </w:rPr>
      <w:fldChar w:fldCharType="separate"/>
    </w:r>
    <w:r w:rsidR="00E16D80">
      <w:rPr>
        <w:noProof/>
        <w:snapToGrid w:val="0"/>
        <w:sz w:val="18"/>
      </w:rPr>
      <w:t>4/27/2011 9:35:00 AM</w:t>
    </w:r>
    <w:r w:rsidR="00FA0547">
      <w:rPr>
        <w:snapToGrid w:val="0"/>
        <w:sz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966DF" w:rsidRDefault="00B966DF">
      <w:pPr>
        <w:spacing w:after="0"/>
      </w:pPr>
      <w:r>
        <w:separator/>
      </w:r>
    </w:p>
  </w:footnote>
  <w:footnote w:type="continuationSeparator" w:id="0">
    <w:p w:rsidR="00B966DF" w:rsidRDefault="00B966DF">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0C8B" w:rsidRDefault="00E20C8B">
    <w:pPr>
      <w:pStyle w:val="Header"/>
    </w:pPr>
    <w:r>
      <w:t>H.F. 1485</w:t>
    </w:r>
    <w:r>
      <w:tab/>
    </w:r>
    <w:r>
      <w:tab/>
      <w:t>April 27, 2011</w:t>
    </w:r>
  </w:p>
  <w:p w:rsidR="00E20C8B" w:rsidRDefault="00E20C8B">
    <w:pPr>
      <w:pStyle w:val="Header"/>
    </w:pPr>
    <w:r>
      <w:t>Version:</w:t>
    </w:r>
    <w:r>
      <w:tab/>
      <w:t>First engrossment</w:t>
    </w:r>
    <w:r>
      <w:tab/>
      <w:t xml:space="preserve">Page </w:t>
    </w:r>
    <w:fldSimple w:instr=" PAGE  \* MERGEFORMAT ">
      <w:r w:rsidR="00DD4F2A">
        <w:rPr>
          <w:noProof/>
        </w:rPr>
        <w:t>3</w:t>
      </w:r>
    </w:fldSimple>
  </w:p>
  <w:p w:rsidR="00E20C8B" w:rsidRDefault="00E20C8B">
    <w:pPr>
      <w:pStyle w:val="Header"/>
    </w:pPr>
  </w:p>
  <w:p w:rsidR="00E20C8B" w:rsidRPr="00E20C8B" w:rsidRDefault="00E20C8B" w:rsidP="00E20C8B">
    <w:pPr>
      <w:pStyle w:val="Header"/>
      <w:spacing w:after="120"/>
      <w:rPr>
        <w:b/>
        <w:sz w:val="24"/>
        <w:u w:val="single"/>
      </w:rPr>
    </w:pPr>
    <w:r>
      <w:rPr>
        <w:b/>
        <w:sz w:val="24"/>
        <w:u w:val="single"/>
      </w:rPr>
      <w:t>Section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5D006A"/>
    <w:multiLevelType w:val="hybridMultilevel"/>
    <w:tmpl w:val="33325918"/>
    <w:lvl w:ilvl="0" w:tplc="52E22E6C">
      <w:start w:val="1"/>
      <w:numFmt w:val="decimal"/>
      <w:lvlRestart w:val="0"/>
      <w:pStyle w:val="Sectionnumber"/>
      <w:lvlText w:val="%1"/>
      <w:lvlJc w:val="left"/>
      <w:pPr>
        <w:tabs>
          <w:tab w:val="num" w:pos="360"/>
        </w:tabs>
        <w:ind w:left="0" w:firstLine="0"/>
      </w:pPr>
      <w:rPr>
        <w:rFonts w:ascii="Times New Roman" w:hAnsi="Times New Roman" w:hint="default"/>
        <w:sz w:val="24"/>
      </w:rPr>
    </w:lvl>
    <w:lvl w:ilvl="1" w:tplc="0409000D">
      <w:start w:val="1"/>
      <w:numFmt w:val="bullet"/>
      <w:lvlText w:val=""/>
      <w:lvlJc w:val="left"/>
      <w:pPr>
        <w:tabs>
          <w:tab w:val="num" w:pos="1440"/>
        </w:tabs>
        <w:ind w:left="1440" w:hanging="360"/>
      </w:pPr>
      <w:rPr>
        <w:rFonts w:ascii="Wingdings" w:hAnsi="Wingding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78934C8"/>
    <w:multiLevelType w:val="singleLevel"/>
    <w:tmpl w:val="0BD8BFB8"/>
    <w:lvl w:ilvl="0">
      <w:start w:val="1"/>
      <w:numFmt w:val="decimal"/>
      <w:lvlText w:val="%1"/>
      <w:lvlJc w:val="left"/>
      <w:pPr>
        <w:tabs>
          <w:tab w:val="num" w:pos="360"/>
        </w:tabs>
        <w:ind w:left="360" w:hanging="360"/>
      </w:pPr>
    </w:lvl>
  </w:abstractNum>
  <w:abstractNum w:abstractNumId="2">
    <w:nsid w:val="11923DE4"/>
    <w:multiLevelType w:val="hybridMultilevel"/>
    <w:tmpl w:val="4AF4FD9C"/>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3">
    <w:nsid w:val="121F562A"/>
    <w:multiLevelType w:val="hybridMultilevel"/>
    <w:tmpl w:val="967EFAD6"/>
    <w:lvl w:ilvl="0" w:tplc="FEFA7596">
      <w:start w:val="1"/>
      <w:numFmt w:val="decimal"/>
      <w:lvlRestart w:val="0"/>
      <w:lvlText w:val="%1"/>
      <w:lvlJc w:val="left"/>
      <w:pPr>
        <w:tabs>
          <w:tab w:val="num" w:pos="360"/>
        </w:tabs>
        <w:ind w:left="0" w:firstLine="0"/>
      </w:pPr>
      <w:rPr>
        <w:rFonts w:ascii="Times New Roman" w:hAnsi="Times New Roman" w:hint="default"/>
        <w:b/>
        <w:i w:val="0"/>
        <w:sz w:val="24"/>
      </w:rPr>
    </w:lvl>
    <w:lvl w:ilvl="1" w:tplc="4B64AF6A">
      <w:start w:val="1"/>
      <w:numFmt w:val="bullet"/>
      <w:lvlRestart w:val="0"/>
      <w:lvlText w:val="►"/>
      <w:lvlJc w:val="left"/>
      <w:pPr>
        <w:tabs>
          <w:tab w:val="num" w:pos="1526"/>
        </w:tabs>
        <w:ind w:left="1526" w:hanging="446"/>
      </w:pPr>
      <w:rPr>
        <w:rFonts w:ascii="Times New Roman" w:hAnsi="Times New Roman" w:cs="Times New Roman" w:hint="default"/>
        <w:b w:val="0"/>
        <w:i w:val="0"/>
        <w:color w:val="auto"/>
        <w:sz w:val="16"/>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63B0464"/>
    <w:multiLevelType w:val="hybridMultilevel"/>
    <w:tmpl w:val="3AF06F60"/>
    <w:lvl w:ilvl="0" w:tplc="3A5C6304">
      <w:start w:val="1"/>
      <w:numFmt w:val="bullet"/>
      <w:lvlText w:val=""/>
      <w:lvlJc w:val="left"/>
      <w:pPr>
        <w:tabs>
          <w:tab w:val="num" w:pos="1440"/>
        </w:tabs>
        <w:ind w:left="1440" w:hanging="360"/>
      </w:pPr>
      <w:rPr>
        <w:rFonts w:ascii="Wingdings 3" w:hAnsi="Wingdings 3"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26A0179"/>
    <w:multiLevelType w:val="singleLevel"/>
    <w:tmpl w:val="0BD8BFB8"/>
    <w:lvl w:ilvl="0">
      <w:start w:val="1"/>
      <w:numFmt w:val="decimal"/>
      <w:lvlText w:val="%1"/>
      <w:lvlJc w:val="left"/>
      <w:pPr>
        <w:tabs>
          <w:tab w:val="num" w:pos="360"/>
        </w:tabs>
        <w:ind w:left="360" w:hanging="360"/>
      </w:pPr>
    </w:lvl>
  </w:abstractNum>
  <w:abstractNum w:abstractNumId="6">
    <w:nsid w:val="22C75D53"/>
    <w:multiLevelType w:val="hybridMultilevel"/>
    <w:tmpl w:val="0192820E"/>
    <w:lvl w:ilvl="0" w:tplc="17D80C54">
      <w:start w:val="1"/>
      <w:numFmt w:val="bullet"/>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3F2D06"/>
    <w:multiLevelType w:val="hybridMultilevel"/>
    <w:tmpl w:val="43FCA9AC"/>
    <w:lvl w:ilvl="0" w:tplc="C9E84FE4">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33B74449"/>
    <w:multiLevelType w:val="singleLevel"/>
    <w:tmpl w:val="EC02AB28"/>
    <w:lvl w:ilvl="0">
      <w:start w:val="1"/>
      <w:numFmt w:val="decimal"/>
      <w:lvlText w:val="%1"/>
      <w:lvlJc w:val="left"/>
      <w:pPr>
        <w:tabs>
          <w:tab w:val="num" w:pos="360"/>
        </w:tabs>
        <w:ind w:left="360" w:hanging="360"/>
      </w:pPr>
    </w:lvl>
  </w:abstractNum>
  <w:abstractNum w:abstractNumId="9">
    <w:nsid w:val="45370F96"/>
    <w:multiLevelType w:val="hybridMultilevel"/>
    <w:tmpl w:val="60389FF0"/>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0">
    <w:nsid w:val="50DA6FC7"/>
    <w:multiLevelType w:val="hybridMultilevel"/>
    <w:tmpl w:val="D52ED0B6"/>
    <w:lvl w:ilvl="0" w:tplc="DD86D6C4">
      <w:start w:val="1"/>
      <w:numFmt w:val="bullet"/>
      <w:lvlRestart w:val="0"/>
      <w:lvlText w:val="►"/>
      <w:lvlJc w:val="left"/>
      <w:pPr>
        <w:tabs>
          <w:tab w:val="num" w:pos="1080"/>
        </w:tabs>
        <w:ind w:left="1080" w:hanging="360"/>
      </w:pPr>
      <w:rPr>
        <w:rFonts w:ascii="Times New Roman" w:hAnsi="Times New Roman" w:cs="Times New Roman" w:hint="default"/>
        <w:b w:val="0"/>
        <w:i w:val="0"/>
        <w:color w:val="auto"/>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8F033EF"/>
    <w:multiLevelType w:val="hybridMultilevel"/>
    <w:tmpl w:val="25EA0664"/>
    <w:lvl w:ilvl="0" w:tplc="F5627BFA">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61792099"/>
    <w:multiLevelType w:val="hybridMultilevel"/>
    <w:tmpl w:val="A6B4C6FE"/>
    <w:lvl w:ilvl="0" w:tplc="DDF6ABC0">
      <w:start w:val="1"/>
      <w:numFmt w:val="decimal"/>
      <w:lvlRestart w:val="0"/>
      <w:lvlText w:val="%1"/>
      <w:lvlJc w:val="left"/>
      <w:pPr>
        <w:tabs>
          <w:tab w:val="num" w:pos="360"/>
        </w:tabs>
        <w:ind w:left="0" w:firstLine="0"/>
      </w:pPr>
      <w:rPr>
        <w:rFonts w:ascii="Times New Roman" w:hAnsi="Times New Roman" w:hint="default"/>
        <w:b/>
        <w:i w:val="0"/>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2A8736D"/>
    <w:multiLevelType w:val="hybridMultilevel"/>
    <w:tmpl w:val="F744802A"/>
    <w:lvl w:ilvl="0" w:tplc="F2BA714C">
      <w:start w:val="1"/>
      <w:numFmt w:val="bullet"/>
      <w:lvlRestart w:val="0"/>
      <w:lvlText w:val=""/>
      <w:lvlJc w:val="left"/>
      <w:pPr>
        <w:tabs>
          <w:tab w:val="num" w:pos="1080"/>
        </w:tabs>
        <w:ind w:left="1080" w:hanging="360"/>
      </w:pPr>
      <w:rPr>
        <w:rFonts w:ascii="Wingdings 3" w:hAnsi="Wingdings 3"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782906B3"/>
    <w:multiLevelType w:val="hybridMultilevel"/>
    <w:tmpl w:val="63F878EA"/>
    <w:lvl w:ilvl="0" w:tplc="5BF8B118">
      <w:start w:val="1"/>
      <w:numFmt w:val="bullet"/>
      <w:lvlRestart w:val="0"/>
      <w:lvlText w:val="►"/>
      <w:lvlJc w:val="left"/>
      <w:pPr>
        <w:tabs>
          <w:tab w:val="num" w:pos="2174"/>
        </w:tabs>
        <w:ind w:left="2174" w:hanging="446"/>
      </w:pPr>
      <w:rPr>
        <w:rFonts w:ascii="Times New Roman" w:hAnsi="Times New Roman" w:cs="Times New Roman" w:hint="default"/>
        <w:b w:val="0"/>
        <w:i w:val="0"/>
        <w:color w:val="auto"/>
        <w:sz w:val="20"/>
      </w:rPr>
    </w:lvl>
    <w:lvl w:ilvl="1" w:tplc="04090003" w:tentative="1">
      <w:start w:val="1"/>
      <w:numFmt w:val="bullet"/>
      <w:lvlText w:val="o"/>
      <w:lvlJc w:val="left"/>
      <w:pPr>
        <w:tabs>
          <w:tab w:val="num" w:pos="2131"/>
        </w:tabs>
        <w:ind w:left="2131" w:hanging="360"/>
      </w:pPr>
      <w:rPr>
        <w:rFonts w:ascii="Courier New" w:hAnsi="Courier New" w:hint="default"/>
      </w:rPr>
    </w:lvl>
    <w:lvl w:ilvl="2" w:tplc="04090005" w:tentative="1">
      <w:start w:val="1"/>
      <w:numFmt w:val="bullet"/>
      <w:lvlText w:val=""/>
      <w:lvlJc w:val="left"/>
      <w:pPr>
        <w:tabs>
          <w:tab w:val="num" w:pos="2851"/>
        </w:tabs>
        <w:ind w:left="2851" w:hanging="360"/>
      </w:pPr>
      <w:rPr>
        <w:rFonts w:ascii="Wingdings" w:hAnsi="Wingdings" w:hint="default"/>
      </w:rPr>
    </w:lvl>
    <w:lvl w:ilvl="3" w:tplc="04090001" w:tentative="1">
      <w:start w:val="1"/>
      <w:numFmt w:val="bullet"/>
      <w:lvlText w:val=""/>
      <w:lvlJc w:val="left"/>
      <w:pPr>
        <w:tabs>
          <w:tab w:val="num" w:pos="3571"/>
        </w:tabs>
        <w:ind w:left="3571" w:hanging="360"/>
      </w:pPr>
      <w:rPr>
        <w:rFonts w:ascii="Symbol" w:hAnsi="Symbol" w:hint="default"/>
      </w:rPr>
    </w:lvl>
    <w:lvl w:ilvl="4" w:tplc="04090003" w:tentative="1">
      <w:start w:val="1"/>
      <w:numFmt w:val="bullet"/>
      <w:lvlText w:val="o"/>
      <w:lvlJc w:val="left"/>
      <w:pPr>
        <w:tabs>
          <w:tab w:val="num" w:pos="4291"/>
        </w:tabs>
        <w:ind w:left="4291" w:hanging="360"/>
      </w:pPr>
      <w:rPr>
        <w:rFonts w:ascii="Courier New" w:hAnsi="Courier New" w:hint="default"/>
      </w:rPr>
    </w:lvl>
    <w:lvl w:ilvl="5" w:tplc="04090005" w:tentative="1">
      <w:start w:val="1"/>
      <w:numFmt w:val="bullet"/>
      <w:lvlText w:val=""/>
      <w:lvlJc w:val="left"/>
      <w:pPr>
        <w:tabs>
          <w:tab w:val="num" w:pos="5011"/>
        </w:tabs>
        <w:ind w:left="5011" w:hanging="360"/>
      </w:pPr>
      <w:rPr>
        <w:rFonts w:ascii="Wingdings" w:hAnsi="Wingdings" w:hint="default"/>
      </w:rPr>
    </w:lvl>
    <w:lvl w:ilvl="6" w:tplc="04090001" w:tentative="1">
      <w:start w:val="1"/>
      <w:numFmt w:val="bullet"/>
      <w:lvlText w:val=""/>
      <w:lvlJc w:val="left"/>
      <w:pPr>
        <w:tabs>
          <w:tab w:val="num" w:pos="5731"/>
        </w:tabs>
        <w:ind w:left="5731" w:hanging="360"/>
      </w:pPr>
      <w:rPr>
        <w:rFonts w:ascii="Symbol" w:hAnsi="Symbol" w:hint="default"/>
      </w:rPr>
    </w:lvl>
    <w:lvl w:ilvl="7" w:tplc="04090003" w:tentative="1">
      <w:start w:val="1"/>
      <w:numFmt w:val="bullet"/>
      <w:lvlText w:val="o"/>
      <w:lvlJc w:val="left"/>
      <w:pPr>
        <w:tabs>
          <w:tab w:val="num" w:pos="6451"/>
        </w:tabs>
        <w:ind w:left="6451" w:hanging="360"/>
      </w:pPr>
      <w:rPr>
        <w:rFonts w:ascii="Courier New" w:hAnsi="Courier New" w:hint="default"/>
      </w:rPr>
    </w:lvl>
    <w:lvl w:ilvl="8" w:tplc="04090005" w:tentative="1">
      <w:start w:val="1"/>
      <w:numFmt w:val="bullet"/>
      <w:lvlText w:val=""/>
      <w:lvlJc w:val="left"/>
      <w:pPr>
        <w:tabs>
          <w:tab w:val="num" w:pos="7171"/>
        </w:tabs>
        <w:ind w:left="7171" w:hanging="360"/>
      </w:pPr>
      <w:rPr>
        <w:rFonts w:ascii="Wingdings" w:hAnsi="Wingdings" w:hint="default"/>
      </w:rPr>
    </w:lvl>
  </w:abstractNum>
  <w:abstractNum w:abstractNumId="15">
    <w:nsid w:val="7D7D6B50"/>
    <w:multiLevelType w:val="hybridMultilevel"/>
    <w:tmpl w:val="43FCA9AC"/>
    <w:lvl w:ilvl="0" w:tplc="86F61988">
      <w:start w:val="1"/>
      <w:numFmt w:val="bullet"/>
      <w:lvlRestart w:val="0"/>
      <w:lvlText w:val="►"/>
      <w:lvlJc w:val="left"/>
      <w:pPr>
        <w:tabs>
          <w:tab w:val="num" w:pos="1487"/>
        </w:tabs>
        <w:ind w:left="1487" w:hanging="446"/>
      </w:pPr>
      <w:rPr>
        <w:rFonts w:ascii="Times New Roman" w:hAnsi="Times New Roman" w:cs="Times New Roman" w:hint="default"/>
        <w:b w:val="0"/>
        <w:i w:val="0"/>
        <w:color w:val="auto"/>
        <w:sz w:val="20"/>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1"/>
  </w:num>
  <w:num w:numId="3">
    <w:abstractNumId w:val="8"/>
  </w:num>
  <w:num w:numId="4">
    <w:abstractNumId w:val="0"/>
  </w:num>
  <w:num w:numId="5">
    <w:abstractNumId w:val="3"/>
  </w:num>
  <w:num w:numId="6">
    <w:abstractNumId w:val="11"/>
  </w:num>
  <w:num w:numId="7">
    <w:abstractNumId w:val="15"/>
  </w:num>
  <w:num w:numId="8">
    <w:abstractNumId w:val="7"/>
  </w:num>
  <w:num w:numId="9">
    <w:abstractNumId w:val="9"/>
  </w:num>
  <w:num w:numId="10">
    <w:abstractNumId w:val="2"/>
  </w:num>
  <w:num w:numId="11">
    <w:abstractNumId w:val="14"/>
  </w:num>
  <w:num w:numId="12">
    <w:abstractNumId w:val="12"/>
  </w:num>
  <w:num w:numId="13">
    <w:abstractNumId w:val="10"/>
  </w:num>
  <w:num w:numId="14">
    <w:abstractNumId w:val="0"/>
    <w:lvlOverride w:ilvl="0">
      <w:startOverride w:val="1"/>
    </w:lvlOverride>
  </w:num>
  <w:num w:numId="15">
    <w:abstractNumId w:val="0"/>
    <w:lvlOverride w:ilvl="0">
      <w:startOverride w:val="1"/>
    </w:lvlOverride>
  </w:num>
  <w:num w:numId="16">
    <w:abstractNumId w:val="0"/>
    <w:lvlOverride w:ilvl="0">
      <w:startOverride w:val="1"/>
    </w:lvlOverride>
  </w:num>
  <w:num w:numId="17">
    <w:abstractNumId w:val="0"/>
    <w:lvlOverride w:ilvl="0">
      <w:startOverride w:val="1"/>
    </w:lvlOverride>
  </w:num>
  <w:num w:numId="18">
    <w:abstractNumId w:val="0"/>
    <w:lvlOverride w:ilvl="0">
      <w:startOverride w:val="1"/>
    </w:lvlOverride>
  </w:num>
  <w:num w:numId="19">
    <w:abstractNumId w:val="0"/>
    <w:lvlOverride w:ilvl="0">
      <w:startOverride w:val="1"/>
    </w:lvlOverride>
  </w:num>
  <w:num w:numId="20">
    <w:abstractNumId w:val="0"/>
    <w:lvlOverride w:ilvl="0">
      <w:startOverride w:val="1"/>
    </w:lvlOverride>
  </w:num>
  <w:num w:numId="21">
    <w:abstractNumId w:val="0"/>
    <w:lvlOverride w:ilvl="0">
      <w:startOverride w:val="1"/>
    </w:lvlOverride>
  </w:num>
  <w:num w:numId="22">
    <w:abstractNumId w:val="0"/>
  </w:num>
  <w:num w:numId="23">
    <w:abstractNumId w:val="0"/>
    <w:lvlOverride w:ilvl="0">
      <w:startOverride w:val="1"/>
    </w:lvlOverride>
  </w:num>
  <w:num w:numId="24">
    <w:abstractNumId w:val="0"/>
    <w:lvlOverride w:ilvl="0">
      <w:startOverride w:val="1"/>
    </w:lvlOverride>
  </w:num>
  <w:num w:numId="25">
    <w:abstractNumId w:val="0"/>
    <w:lvlOverride w:ilvl="0">
      <w:startOverride w:val="1"/>
    </w:lvlOverride>
  </w:num>
  <w:num w:numId="26">
    <w:abstractNumId w:val="4"/>
  </w:num>
  <w:num w:numId="27">
    <w:abstractNumId w:val="6"/>
  </w:num>
  <w:num w:numId="28">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doNotUseHTMLParagraphAutoSpacing/>
  </w:compat>
  <w:rsids>
    <w:rsidRoot w:val="00BA771F"/>
    <w:rsid w:val="000B5E8A"/>
    <w:rsid w:val="000B66A5"/>
    <w:rsid w:val="000F25BA"/>
    <w:rsid w:val="00266735"/>
    <w:rsid w:val="002B114A"/>
    <w:rsid w:val="00350ED8"/>
    <w:rsid w:val="00405797"/>
    <w:rsid w:val="00476458"/>
    <w:rsid w:val="004849A9"/>
    <w:rsid w:val="005E4BEA"/>
    <w:rsid w:val="00694072"/>
    <w:rsid w:val="006D7831"/>
    <w:rsid w:val="006E3869"/>
    <w:rsid w:val="00756AA4"/>
    <w:rsid w:val="007D55F6"/>
    <w:rsid w:val="008002ED"/>
    <w:rsid w:val="00805461"/>
    <w:rsid w:val="008345F2"/>
    <w:rsid w:val="009D4386"/>
    <w:rsid w:val="00A1376C"/>
    <w:rsid w:val="00A33F9E"/>
    <w:rsid w:val="00A40499"/>
    <w:rsid w:val="00A82E52"/>
    <w:rsid w:val="00A8513B"/>
    <w:rsid w:val="00AB78BA"/>
    <w:rsid w:val="00B000C5"/>
    <w:rsid w:val="00B966DF"/>
    <w:rsid w:val="00BA771F"/>
    <w:rsid w:val="00C330E1"/>
    <w:rsid w:val="00DD4F2A"/>
    <w:rsid w:val="00E16D80"/>
    <w:rsid w:val="00E20C8B"/>
    <w:rsid w:val="00E4700E"/>
    <w:rsid w:val="00EE2706"/>
    <w:rsid w:val="00F24A0B"/>
    <w:rsid w:val="00F43E68"/>
    <w:rsid w:val="00FA0547"/>
    <w:rsid w:val="00FC20A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hapeDefaults>
    <o:shapedefaults v:ext="edit" spidmax="205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BEA"/>
    <w:pPr>
      <w:spacing w:after="120"/>
    </w:pPr>
    <w:rPr>
      <w:sz w:val="24"/>
    </w:rPr>
  </w:style>
  <w:style w:type="paragraph" w:styleId="Heading1">
    <w:name w:val="heading 1"/>
    <w:basedOn w:val="Normal"/>
    <w:next w:val="Normal"/>
    <w:qFormat/>
    <w:rsid w:val="005E4BEA"/>
    <w:pPr>
      <w:keepNext/>
      <w:tabs>
        <w:tab w:val="left" w:pos="-360"/>
        <w:tab w:val="left" w:pos="0"/>
        <w:tab w:val="left" w:pos="2070"/>
        <w:tab w:val="left" w:pos="2817"/>
        <w:tab w:val="left" w:pos="5580"/>
      </w:tabs>
      <w:spacing w:before="100" w:beforeAutospacing="1" w:after="100" w:afterAutospacing="1"/>
      <w:jc w:val="center"/>
      <w:outlineLvl w:val="0"/>
    </w:pPr>
    <w:rPr>
      <w:b/>
    </w:rPr>
  </w:style>
  <w:style w:type="paragraph" w:styleId="Heading2">
    <w:name w:val="heading 2"/>
    <w:basedOn w:val="Normal"/>
    <w:next w:val="Normal"/>
    <w:qFormat/>
    <w:rsid w:val="005E4BEA"/>
    <w:pPr>
      <w:keepNext/>
      <w:tabs>
        <w:tab w:val="left" w:pos="-360"/>
        <w:tab w:val="left" w:pos="0"/>
        <w:tab w:val="left" w:pos="1080"/>
      </w:tabs>
      <w:spacing w:after="58"/>
      <w:jc w:val="center"/>
      <w:outlineLvl w:val="1"/>
    </w:pPr>
    <w:rPr>
      <w:b/>
    </w:rPr>
  </w:style>
  <w:style w:type="paragraph" w:styleId="Heading3">
    <w:name w:val="heading 3"/>
    <w:basedOn w:val="Normal"/>
    <w:next w:val="Normal"/>
    <w:qFormat/>
    <w:rsid w:val="005E4BEA"/>
    <w:pPr>
      <w:keepNext/>
      <w:tabs>
        <w:tab w:val="left" w:pos="0"/>
        <w:tab w:val="left" w:pos="1980"/>
        <w:tab w:val="left" w:pos="2340"/>
        <w:tab w:val="left" w:pos="2700"/>
        <w:tab w:val="left" w:pos="3060"/>
      </w:tabs>
      <w:ind w:right="360"/>
      <w:outlineLvl w:val="2"/>
    </w:pPr>
    <w:rPr>
      <w:b/>
      <w:u w:val="single"/>
    </w:rPr>
  </w:style>
  <w:style w:type="paragraph" w:styleId="Heading4">
    <w:name w:val="heading 4"/>
    <w:basedOn w:val="Normal"/>
    <w:next w:val="Normal"/>
    <w:qFormat/>
    <w:rsid w:val="005E4BEA"/>
    <w:pPr>
      <w:keepNext/>
      <w:tabs>
        <w:tab w:val="center" w:pos="5400"/>
      </w:tabs>
      <w:ind w:left="1080" w:right="1080"/>
      <w:jc w:val="center"/>
      <w:outlineLvl w:val="3"/>
    </w:pPr>
    <w:rPr>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E4BEA"/>
    <w:pPr>
      <w:tabs>
        <w:tab w:val="left" w:pos="806"/>
        <w:tab w:val="right" w:pos="10080"/>
      </w:tabs>
      <w:spacing w:after="0"/>
    </w:pPr>
    <w:rPr>
      <w:sz w:val="20"/>
    </w:rPr>
  </w:style>
  <w:style w:type="paragraph" w:styleId="Footer">
    <w:name w:val="footer"/>
    <w:basedOn w:val="Normal"/>
    <w:rsid w:val="005E4BEA"/>
    <w:pPr>
      <w:tabs>
        <w:tab w:val="center" w:pos="4320"/>
        <w:tab w:val="right" w:pos="8640"/>
      </w:tabs>
      <w:spacing w:before="120" w:after="0"/>
    </w:pPr>
    <w:rPr>
      <w:sz w:val="20"/>
    </w:rPr>
  </w:style>
  <w:style w:type="character" w:styleId="PageNumber">
    <w:name w:val="page number"/>
    <w:basedOn w:val="DefaultParagraphFont"/>
    <w:rsid w:val="005E4BEA"/>
  </w:style>
  <w:style w:type="paragraph" w:customStyle="1" w:styleId="Sectionnumber">
    <w:name w:val="Section number"/>
    <w:basedOn w:val="Normal"/>
    <w:rsid w:val="005E4BEA"/>
    <w:pPr>
      <w:numPr>
        <w:numId w:val="22"/>
      </w:numPr>
      <w:spacing w:before="100" w:beforeAutospacing="1" w:after="100" w:afterAutospacing="1"/>
    </w:pPr>
    <w:rPr>
      <w:b/>
    </w:rPr>
  </w:style>
  <w:style w:type="paragraph" w:styleId="BodyText">
    <w:name w:val="Body Text"/>
    <w:basedOn w:val="Normal"/>
    <w:rsid w:val="005E4BEA"/>
    <w:rPr>
      <w:b/>
    </w:rPr>
  </w:style>
  <w:style w:type="paragraph" w:customStyle="1" w:styleId="BSmasthead">
    <w:name w:val="BS masthead"/>
    <w:basedOn w:val="Normal"/>
    <w:rsid w:val="005E4BEA"/>
    <w:pPr>
      <w:keepNext/>
      <w:tabs>
        <w:tab w:val="left" w:pos="-360"/>
        <w:tab w:val="left" w:pos="0"/>
        <w:tab w:val="left" w:pos="720"/>
        <w:tab w:val="left" w:pos="2070"/>
        <w:tab w:val="left" w:pos="2817"/>
        <w:tab w:val="left" w:pos="7864"/>
      </w:tabs>
      <w:outlineLvl w:val="0"/>
    </w:pPr>
    <w:rPr>
      <w:rFonts w:ascii="Helvetica" w:hAnsi="Helvetica"/>
      <w:sz w:val="6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HRDUser\Application%20Data\Microsoft\Templates\Bill%20summaries\Bill%20summary.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Bill summary.dotm</Template>
  <TotalTime>0</TotalTime>
  <Pages>3</Pages>
  <Words>796</Words>
  <Characters>4543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HOUSE RESEARCH</vt:lpstr>
    </vt:vector>
  </TitlesOfParts>
  <Company>MN House of Reps., Research</Company>
  <LinksUpToDate>false</LinksUpToDate>
  <CharactersWithSpaces>5329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RESEARCH</dc:title>
  <dc:creator>HRDUser</dc:creator>
  <cp:lastModifiedBy>Software Administration</cp:lastModifiedBy>
  <cp:revision>2</cp:revision>
  <cp:lastPrinted>2011-04-27T14:35:00Z</cp:lastPrinted>
  <dcterms:created xsi:type="dcterms:W3CDTF">2011-05-02T14:55:00Z</dcterms:created>
  <dcterms:modified xsi:type="dcterms:W3CDTF">2011-05-02T14:55:00Z</dcterms:modified>
</cp:coreProperties>
</file>