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6B9F" w14:textId="77777777" w:rsidR="00107AD1" w:rsidRPr="00C22F0A" w:rsidRDefault="001228F5" w:rsidP="00301D30">
      <w:pPr>
        <w:pStyle w:val="Standard"/>
        <w:rPr>
          <w:rFonts w:cs="Times New Roman"/>
          <w:b/>
          <w:bCs/>
          <w:sz w:val="28"/>
          <w:szCs w:val="28"/>
        </w:rPr>
      </w:pPr>
      <w:r w:rsidRPr="00C22F0A">
        <w:rPr>
          <w:rFonts w:ascii="Arial" w:hAnsi="Arial"/>
          <w:b/>
          <w:bCs/>
          <w:noProof/>
          <w:sz w:val="28"/>
          <w:szCs w:val="28"/>
          <w:lang w:bidi="ar-SA"/>
        </w:rPr>
        <w:drawing>
          <wp:anchor distT="0" distB="0" distL="182880" distR="182880" simplePos="0" relativeHeight="251658240" behindDoc="0" locked="0" layoutInCell="1" allowOverlap="1" wp14:anchorId="72CEA821" wp14:editId="7D14E475">
            <wp:simplePos x="0" y="0"/>
            <wp:positionH relativeFrom="column">
              <wp:posOffset>32385</wp:posOffset>
            </wp:positionH>
            <wp:positionV relativeFrom="paragraph">
              <wp:posOffset>-3810</wp:posOffset>
            </wp:positionV>
            <wp:extent cx="1471930" cy="8235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I Logo 300x16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F0A" w:rsidRPr="00C22F0A">
        <w:rPr>
          <w:rFonts w:cs="Times New Roman"/>
          <w:b/>
          <w:bCs/>
          <w:sz w:val="28"/>
          <w:szCs w:val="28"/>
        </w:rPr>
        <w:t>Residential Services Inc</w:t>
      </w:r>
      <w:r w:rsidR="00C22F0A" w:rsidRPr="00C22F0A">
        <w:rPr>
          <w:rFonts w:cs="Times New Roman"/>
          <w:bCs/>
          <w:sz w:val="22"/>
          <w:szCs w:val="22"/>
        </w:rPr>
        <w:t>.</w:t>
      </w:r>
    </w:p>
    <w:p w14:paraId="5F7BAAA5" w14:textId="77777777" w:rsidR="00C22F0A" w:rsidRPr="00C22F0A" w:rsidRDefault="00C22F0A" w:rsidP="00301D30">
      <w:pPr>
        <w:pStyle w:val="Standard"/>
        <w:rPr>
          <w:rFonts w:cs="Times New Roman"/>
          <w:bCs/>
          <w:sz w:val="22"/>
          <w:szCs w:val="22"/>
        </w:rPr>
      </w:pPr>
      <w:r w:rsidRPr="00C22F0A">
        <w:rPr>
          <w:rFonts w:cs="Times New Roman"/>
          <w:bCs/>
          <w:sz w:val="22"/>
          <w:szCs w:val="22"/>
        </w:rPr>
        <w:t>2900 Piedmont Avenue</w:t>
      </w:r>
    </w:p>
    <w:p w14:paraId="264E6DC2" w14:textId="77777777" w:rsidR="00C22F0A" w:rsidRPr="00C22F0A" w:rsidRDefault="00C22F0A" w:rsidP="00301D30">
      <w:pPr>
        <w:pStyle w:val="Standard"/>
        <w:rPr>
          <w:rFonts w:cs="Times New Roman"/>
          <w:bCs/>
          <w:sz w:val="22"/>
          <w:szCs w:val="22"/>
        </w:rPr>
      </w:pPr>
      <w:r w:rsidRPr="00C22F0A">
        <w:rPr>
          <w:rFonts w:cs="Times New Roman"/>
          <w:bCs/>
          <w:sz w:val="22"/>
          <w:szCs w:val="22"/>
        </w:rPr>
        <w:t>Duluth, MN 55811</w:t>
      </w:r>
    </w:p>
    <w:p w14:paraId="29D581F2" w14:textId="77777777" w:rsidR="00C22F0A" w:rsidRDefault="00C22F0A" w:rsidP="00301D30">
      <w:pPr>
        <w:pStyle w:val="Standard"/>
        <w:rPr>
          <w:rFonts w:cs="Times New Roman"/>
          <w:bCs/>
          <w:sz w:val="22"/>
          <w:szCs w:val="22"/>
        </w:rPr>
      </w:pPr>
      <w:r w:rsidRPr="00C22F0A">
        <w:rPr>
          <w:rFonts w:cs="Times New Roman"/>
          <w:bCs/>
          <w:sz w:val="22"/>
          <w:szCs w:val="22"/>
        </w:rPr>
        <w:t>Phone: (218) 727-2696  Fax: (218) 727-2893</w:t>
      </w:r>
    </w:p>
    <w:p w14:paraId="7EE6EBEA" w14:textId="77777777" w:rsidR="00C22F0A" w:rsidRDefault="00C22F0A" w:rsidP="00301D30">
      <w:pPr>
        <w:pStyle w:val="Standard"/>
        <w:pBdr>
          <w:bottom w:val="single" w:sz="4" w:space="1" w:color="auto"/>
        </w:pBdr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Website: </w:t>
      </w:r>
      <w:hyperlink r:id="rId9" w:history="1">
        <w:r w:rsidRPr="004B0664">
          <w:rPr>
            <w:rStyle w:val="Hyperlink"/>
            <w:rFonts w:cs="Times New Roman"/>
            <w:bCs/>
            <w:sz w:val="22"/>
            <w:szCs w:val="22"/>
          </w:rPr>
          <w:t>www.residentialservices.org</w:t>
        </w:r>
      </w:hyperlink>
    </w:p>
    <w:p w14:paraId="7BF56963" w14:textId="77777777" w:rsidR="00E62371" w:rsidRDefault="00E62371" w:rsidP="00E62371">
      <w:pPr>
        <w:pStyle w:val="Standard"/>
      </w:pPr>
    </w:p>
    <w:p w14:paraId="3E64A014" w14:textId="08213D98" w:rsidR="008B719C" w:rsidRDefault="008B719C" w:rsidP="00E62371">
      <w:pPr>
        <w:pStyle w:val="Standard"/>
        <w:rPr>
          <w:sz w:val="22"/>
          <w:szCs w:val="22"/>
        </w:rPr>
      </w:pPr>
    </w:p>
    <w:p w14:paraId="7E44A44A" w14:textId="6DB5C445" w:rsidR="008C5DCF" w:rsidRDefault="00432CF4" w:rsidP="00E6237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January 31, 2023</w:t>
      </w:r>
    </w:p>
    <w:p w14:paraId="71378040" w14:textId="79401ABF" w:rsidR="00FD3E5E" w:rsidRDefault="00FD3E5E" w:rsidP="00E62371">
      <w:pPr>
        <w:pStyle w:val="Standard"/>
        <w:rPr>
          <w:sz w:val="22"/>
          <w:szCs w:val="22"/>
        </w:rPr>
      </w:pPr>
    </w:p>
    <w:p w14:paraId="2B4F0933" w14:textId="1220AE17" w:rsidR="00FD3E5E" w:rsidRDefault="00FD3E5E" w:rsidP="00E62371">
      <w:pPr>
        <w:pStyle w:val="Standard"/>
        <w:rPr>
          <w:sz w:val="22"/>
          <w:szCs w:val="22"/>
        </w:rPr>
      </w:pPr>
    </w:p>
    <w:p w14:paraId="0AC3638D" w14:textId="3EC800E3" w:rsidR="00FD3E5E" w:rsidRPr="008E7F55" w:rsidRDefault="00FD3E5E" w:rsidP="00E62371">
      <w:pPr>
        <w:pStyle w:val="Standard"/>
        <w:rPr>
          <w:b/>
          <w:bCs/>
          <w:sz w:val="22"/>
          <w:szCs w:val="22"/>
        </w:rPr>
      </w:pPr>
      <w:r w:rsidRPr="008E7F55">
        <w:rPr>
          <w:b/>
          <w:bCs/>
          <w:sz w:val="22"/>
          <w:szCs w:val="22"/>
        </w:rPr>
        <w:t>Chair Noor and Members of the Human Service</w:t>
      </w:r>
      <w:r w:rsidR="00321E6B" w:rsidRPr="008E7F55">
        <w:rPr>
          <w:b/>
          <w:bCs/>
          <w:sz w:val="22"/>
          <w:szCs w:val="22"/>
        </w:rPr>
        <w:t xml:space="preserve"> Finance Committee,</w:t>
      </w:r>
    </w:p>
    <w:p w14:paraId="19D6CD99" w14:textId="77777777" w:rsidR="00E04FAF" w:rsidRDefault="00E04FAF" w:rsidP="00E62371">
      <w:pPr>
        <w:pStyle w:val="Standard"/>
        <w:rPr>
          <w:sz w:val="22"/>
          <w:szCs w:val="22"/>
        </w:rPr>
      </w:pPr>
    </w:p>
    <w:p w14:paraId="162F4466" w14:textId="2E5FCD14" w:rsidR="00321E6B" w:rsidRDefault="00321E6B" w:rsidP="00E62371">
      <w:pPr>
        <w:pStyle w:val="Standard"/>
        <w:rPr>
          <w:sz w:val="22"/>
          <w:szCs w:val="22"/>
        </w:rPr>
      </w:pPr>
    </w:p>
    <w:p w14:paraId="2C4B51CE" w14:textId="64B3DDA3" w:rsidR="00321E6B" w:rsidRDefault="00C638A3" w:rsidP="00E6237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This letter is sent to support the Best Life Alliance legislation which makes long-term sustainable investments in the DWRS </w:t>
      </w:r>
      <w:r w:rsidR="00E40471">
        <w:rPr>
          <w:sz w:val="22"/>
          <w:szCs w:val="22"/>
        </w:rPr>
        <w:t xml:space="preserve">rates. </w:t>
      </w:r>
      <w:r w:rsidR="00337A12">
        <w:rPr>
          <w:sz w:val="22"/>
          <w:szCs w:val="22"/>
        </w:rPr>
        <w:t xml:space="preserve">Without </w:t>
      </w:r>
      <w:r w:rsidR="00D76AB2">
        <w:rPr>
          <w:sz w:val="22"/>
          <w:szCs w:val="22"/>
        </w:rPr>
        <w:t xml:space="preserve">these investments to address the workforce crisis, </w:t>
      </w:r>
      <w:r w:rsidR="0004761C">
        <w:rPr>
          <w:sz w:val="22"/>
          <w:szCs w:val="22"/>
        </w:rPr>
        <w:t xml:space="preserve">the crumbling we are seeing in community disability services now will soon </w:t>
      </w:r>
      <w:r w:rsidR="00D92C89">
        <w:rPr>
          <w:sz w:val="22"/>
          <w:szCs w:val="22"/>
        </w:rPr>
        <w:t>lead to a collapse of the system.</w:t>
      </w:r>
    </w:p>
    <w:p w14:paraId="634A9419" w14:textId="3F2073C6" w:rsidR="0015091E" w:rsidRDefault="0015091E" w:rsidP="00E62371">
      <w:pPr>
        <w:pStyle w:val="Standard"/>
        <w:rPr>
          <w:sz w:val="22"/>
          <w:szCs w:val="22"/>
        </w:rPr>
      </w:pPr>
    </w:p>
    <w:p w14:paraId="5B0653F6" w14:textId="0705140F" w:rsidR="0015091E" w:rsidRDefault="0015091E" w:rsidP="00E6237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RSI supports people with disabilities and people with mental illness in</w:t>
      </w:r>
      <w:r w:rsidR="00455F33">
        <w:rPr>
          <w:sz w:val="22"/>
          <w:szCs w:val="22"/>
        </w:rPr>
        <w:t xml:space="preserve"> East-central and Northeastern Minnesota.</w:t>
      </w:r>
      <w:r w:rsidR="00F71272">
        <w:rPr>
          <w:sz w:val="22"/>
          <w:szCs w:val="22"/>
        </w:rPr>
        <w:t xml:space="preserve"> If we were fully staffed</w:t>
      </w:r>
      <w:r w:rsidR="00E70D4D">
        <w:rPr>
          <w:sz w:val="22"/>
          <w:szCs w:val="22"/>
        </w:rPr>
        <w:t>, RSI would have 600 employees</w:t>
      </w:r>
      <w:r w:rsidR="001011DC">
        <w:rPr>
          <w:sz w:val="22"/>
          <w:szCs w:val="22"/>
        </w:rPr>
        <w:t xml:space="preserve">. </w:t>
      </w:r>
      <w:r w:rsidR="00A906A5">
        <w:rPr>
          <w:sz w:val="22"/>
          <w:szCs w:val="22"/>
        </w:rPr>
        <w:t>Currently we have 450 employees. Our vacancy rate for DSP</w:t>
      </w:r>
      <w:r w:rsidR="00B24AFA">
        <w:rPr>
          <w:sz w:val="22"/>
          <w:szCs w:val="22"/>
        </w:rPr>
        <w:t xml:space="preserve"> positions</w:t>
      </w:r>
      <w:r w:rsidR="00A906A5">
        <w:rPr>
          <w:sz w:val="22"/>
          <w:szCs w:val="22"/>
        </w:rPr>
        <w:t xml:space="preserve"> is at 31%.</w:t>
      </w:r>
      <w:r w:rsidR="00B24AFA">
        <w:rPr>
          <w:sz w:val="22"/>
          <w:szCs w:val="22"/>
        </w:rPr>
        <w:t xml:space="preserve"> </w:t>
      </w:r>
      <w:r w:rsidR="001631AF">
        <w:rPr>
          <w:sz w:val="22"/>
          <w:szCs w:val="22"/>
        </w:rPr>
        <w:t xml:space="preserve">The impacts from this level of vacancy rates </w:t>
      </w:r>
      <w:r w:rsidR="006832AE">
        <w:rPr>
          <w:sz w:val="22"/>
          <w:szCs w:val="22"/>
        </w:rPr>
        <w:t>are proving to be unsustainable</w:t>
      </w:r>
      <w:r w:rsidR="00A7141C">
        <w:rPr>
          <w:sz w:val="22"/>
          <w:szCs w:val="22"/>
        </w:rPr>
        <w:t>.</w:t>
      </w:r>
    </w:p>
    <w:p w14:paraId="68DF42FC" w14:textId="5819BEF2" w:rsidR="00A7141C" w:rsidRDefault="00A7141C" w:rsidP="00E62371">
      <w:pPr>
        <w:pStyle w:val="Standard"/>
        <w:rPr>
          <w:sz w:val="22"/>
          <w:szCs w:val="22"/>
        </w:rPr>
      </w:pPr>
    </w:p>
    <w:p w14:paraId="6EBF3E5A" w14:textId="4161BEA1" w:rsidR="00A7141C" w:rsidRDefault="00350597" w:rsidP="00E6237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Right now, RSI’s services and the </w:t>
      </w:r>
      <w:r w:rsidR="00747480">
        <w:rPr>
          <w:sz w:val="22"/>
          <w:szCs w:val="22"/>
        </w:rPr>
        <w:t xml:space="preserve">entire disability system is being supported by very committed DSPs who are </w:t>
      </w:r>
      <w:r w:rsidR="007E6CEF">
        <w:rPr>
          <w:sz w:val="22"/>
          <w:szCs w:val="22"/>
        </w:rPr>
        <w:t xml:space="preserve">going above and beyond to help cover shifts. </w:t>
      </w:r>
      <w:r w:rsidR="009F1736">
        <w:rPr>
          <w:sz w:val="22"/>
          <w:szCs w:val="22"/>
        </w:rPr>
        <w:t>They are working 70 plus hours a week</w:t>
      </w:r>
      <w:r w:rsidR="00E548E5">
        <w:rPr>
          <w:sz w:val="22"/>
          <w:szCs w:val="22"/>
        </w:rPr>
        <w:t xml:space="preserve"> and often </w:t>
      </w:r>
      <w:r w:rsidR="00DC2B8A">
        <w:rPr>
          <w:sz w:val="22"/>
          <w:szCs w:val="22"/>
        </w:rPr>
        <w:t>must</w:t>
      </w:r>
      <w:r w:rsidR="00E548E5">
        <w:rPr>
          <w:sz w:val="22"/>
          <w:szCs w:val="22"/>
        </w:rPr>
        <w:t xml:space="preserve"> fill </w:t>
      </w:r>
      <w:r w:rsidR="00C14F1C">
        <w:rPr>
          <w:sz w:val="22"/>
          <w:szCs w:val="22"/>
        </w:rPr>
        <w:t>back-to-back</w:t>
      </w:r>
      <w:r w:rsidR="00E548E5">
        <w:rPr>
          <w:sz w:val="22"/>
          <w:szCs w:val="22"/>
        </w:rPr>
        <w:t xml:space="preserve"> shifts. </w:t>
      </w:r>
      <w:r w:rsidR="00C14F1C">
        <w:rPr>
          <w:sz w:val="22"/>
          <w:szCs w:val="22"/>
        </w:rPr>
        <w:t xml:space="preserve">Additionally, frontline supervisors are </w:t>
      </w:r>
      <w:r w:rsidR="00185B5C">
        <w:rPr>
          <w:sz w:val="22"/>
          <w:szCs w:val="22"/>
        </w:rPr>
        <w:t xml:space="preserve">also working overtime to cover direct care shifts. </w:t>
      </w:r>
      <w:r w:rsidR="00730DD8">
        <w:rPr>
          <w:sz w:val="22"/>
          <w:szCs w:val="22"/>
        </w:rPr>
        <w:t>Even this effort leaves many shifts open that are being filled by management staff</w:t>
      </w:r>
      <w:r w:rsidR="00853F07">
        <w:rPr>
          <w:sz w:val="22"/>
          <w:szCs w:val="22"/>
        </w:rPr>
        <w:t>. The stress and strain from trying to maintain this effo</w:t>
      </w:r>
      <w:r w:rsidR="008C79CF">
        <w:rPr>
          <w:sz w:val="22"/>
          <w:szCs w:val="22"/>
        </w:rPr>
        <w:t xml:space="preserve">rt is costing RSI </w:t>
      </w:r>
      <w:r w:rsidR="000E2EBB">
        <w:rPr>
          <w:sz w:val="22"/>
          <w:szCs w:val="22"/>
        </w:rPr>
        <w:t>the loss of experienced and valuable employees who cannot continue working under these circumstances.</w:t>
      </w:r>
    </w:p>
    <w:p w14:paraId="5DDB014D" w14:textId="35CDC682" w:rsidR="000E2EBB" w:rsidRDefault="000E2EBB" w:rsidP="00E62371">
      <w:pPr>
        <w:pStyle w:val="Standard"/>
        <w:rPr>
          <w:sz w:val="22"/>
          <w:szCs w:val="22"/>
        </w:rPr>
      </w:pPr>
    </w:p>
    <w:p w14:paraId="32453368" w14:textId="2C3080A4" w:rsidR="000E2EBB" w:rsidRDefault="00AC4842" w:rsidP="00E6237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Imagine being a DSP who is </w:t>
      </w:r>
      <w:r w:rsidR="00752B53">
        <w:rPr>
          <w:sz w:val="22"/>
          <w:szCs w:val="22"/>
        </w:rPr>
        <w:t>supposed</w:t>
      </w:r>
      <w:r>
        <w:rPr>
          <w:sz w:val="22"/>
          <w:szCs w:val="22"/>
        </w:rPr>
        <w:t xml:space="preserve"> to report to work for a shift</w:t>
      </w:r>
      <w:r w:rsidR="00752B53">
        <w:rPr>
          <w:sz w:val="22"/>
          <w:szCs w:val="22"/>
        </w:rPr>
        <w:t xml:space="preserve"> but knows the next shift is open on the schedule. This person </w:t>
      </w:r>
      <w:r w:rsidR="00335CCA">
        <w:rPr>
          <w:sz w:val="22"/>
          <w:szCs w:val="22"/>
        </w:rPr>
        <w:t>knows they cannot leave the people in the program al</w:t>
      </w:r>
      <w:r w:rsidR="00EB12C9">
        <w:rPr>
          <w:sz w:val="22"/>
          <w:szCs w:val="22"/>
        </w:rPr>
        <w:t>one</w:t>
      </w:r>
      <w:r w:rsidR="00335CCA">
        <w:rPr>
          <w:sz w:val="22"/>
          <w:szCs w:val="22"/>
        </w:rPr>
        <w:t xml:space="preserve"> at the end of their shift</w:t>
      </w:r>
      <w:r w:rsidR="008543C0">
        <w:rPr>
          <w:sz w:val="22"/>
          <w:szCs w:val="22"/>
        </w:rPr>
        <w:t xml:space="preserve">, so they expect to be mandated to stay on the extra shift. </w:t>
      </w:r>
      <w:r w:rsidR="00E04AEA">
        <w:rPr>
          <w:sz w:val="22"/>
          <w:szCs w:val="22"/>
        </w:rPr>
        <w:t xml:space="preserve">They are faced with rearranging </w:t>
      </w:r>
      <w:r w:rsidR="001C7A87">
        <w:rPr>
          <w:sz w:val="22"/>
          <w:szCs w:val="22"/>
        </w:rPr>
        <w:t>childcare</w:t>
      </w:r>
      <w:r w:rsidR="00E04AEA">
        <w:rPr>
          <w:sz w:val="22"/>
          <w:szCs w:val="22"/>
        </w:rPr>
        <w:t xml:space="preserve"> and canceling </w:t>
      </w:r>
      <w:r w:rsidR="00D312B0">
        <w:rPr>
          <w:sz w:val="22"/>
          <w:szCs w:val="22"/>
        </w:rPr>
        <w:t xml:space="preserve">personal activities if they come to work and get mandated to stay an extra shift. </w:t>
      </w:r>
      <w:r w:rsidR="001C7A87">
        <w:rPr>
          <w:sz w:val="22"/>
          <w:szCs w:val="22"/>
        </w:rPr>
        <w:t xml:space="preserve">It must be very tempting to </w:t>
      </w:r>
      <w:r w:rsidR="003273E7">
        <w:rPr>
          <w:sz w:val="22"/>
          <w:szCs w:val="22"/>
        </w:rPr>
        <w:t>call-in to work and not fill their shift when the next shift is open.</w:t>
      </w:r>
      <w:r w:rsidR="00C53874">
        <w:rPr>
          <w:sz w:val="22"/>
          <w:szCs w:val="22"/>
        </w:rPr>
        <w:t xml:space="preserve"> When that happens, and it happens way too often, imagine what it is like to be the person </w:t>
      </w:r>
      <w:r w:rsidR="006F4C35">
        <w:rPr>
          <w:sz w:val="22"/>
          <w:szCs w:val="22"/>
        </w:rPr>
        <w:t>who is working the previous shift and now has two open shifts behind them.</w:t>
      </w:r>
    </w:p>
    <w:p w14:paraId="5BC3CF4C" w14:textId="01F475EC" w:rsidR="00090049" w:rsidRDefault="00090049" w:rsidP="00E62371">
      <w:pPr>
        <w:pStyle w:val="Standard"/>
        <w:rPr>
          <w:sz w:val="22"/>
          <w:szCs w:val="22"/>
        </w:rPr>
      </w:pPr>
    </w:p>
    <w:p w14:paraId="1A5C9403" w14:textId="1CC21207" w:rsidR="00090049" w:rsidRDefault="00090049" w:rsidP="00E6237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The circumstances described above are happening every</w:t>
      </w:r>
      <w:r w:rsidR="0027294B">
        <w:rPr>
          <w:sz w:val="22"/>
          <w:szCs w:val="22"/>
        </w:rPr>
        <w:t xml:space="preserve"> day. This is </w:t>
      </w:r>
      <w:r w:rsidR="005A02DD">
        <w:rPr>
          <w:sz w:val="22"/>
          <w:szCs w:val="22"/>
        </w:rPr>
        <w:t xml:space="preserve">just a part of the toll being experienced by DSPs. </w:t>
      </w:r>
      <w:r w:rsidR="00EB6D86">
        <w:rPr>
          <w:sz w:val="22"/>
          <w:szCs w:val="22"/>
        </w:rPr>
        <w:t>The effects of th</w:t>
      </w:r>
      <w:r w:rsidR="002F0F03">
        <w:rPr>
          <w:sz w:val="22"/>
          <w:szCs w:val="22"/>
        </w:rPr>
        <w:t>e workforce crisis</w:t>
      </w:r>
      <w:r w:rsidR="00E314A3">
        <w:rPr>
          <w:sz w:val="22"/>
          <w:szCs w:val="22"/>
        </w:rPr>
        <w:t xml:space="preserve"> certainly don’t stop with employees. The people we s</w:t>
      </w:r>
      <w:r w:rsidR="00A9608A">
        <w:rPr>
          <w:sz w:val="22"/>
          <w:szCs w:val="22"/>
        </w:rPr>
        <w:t>erve</w:t>
      </w:r>
      <w:r w:rsidR="00944510">
        <w:rPr>
          <w:sz w:val="22"/>
          <w:szCs w:val="22"/>
        </w:rPr>
        <w:t>,</w:t>
      </w:r>
      <w:r w:rsidR="00A9608A">
        <w:rPr>
          <w:sz w:val="22"/>
          <w:szCs w:val="22"/>
        </w:rPr>
        <w:t xml:space="preserve"> who depend on the </w:t>
      </w:r>
      <w:r w:rsidR="00944510">
        <w:rPr>
          <w:sz w:val="22"/>
          <w:szCs w:val="22"/>
        </w:rPr>
        <w:t>care and support of DSPs,</w:t>
      </w:r>
      <w:r w:rsidR="00E3785F">
        <w:rPr>
          <w:sz w:val="22"/>
          <w:szCs w:val="22"/>
        </w:rPr>
        <w:t xml:space="preserve"> </w:t>
      </w:r>
      <w:r w:rsidR="00AE3BD9">
        <w:rPr>
          <w:sz w:val="22"/>
          <w:szCs w:val="22"/>
        </w:rPr>
        <w:t xml:space="preserve">are living with the daily stress they see in their staff </w:t>
      </w:r>
      <w:r w:rsidR="00D559FB">
        <w:rPr>
          <w:sz w:val="22"/>
          <w:szCs w:val="22"/>
        </w:rPr>
        <w:t>and with their own concerns about their home being closed due to a lack of staff.</w:t>
      </w:r>
      <w:r w:rsidR="00E4482D">
        <w:rPr>
          <w:sz w:val="22"/>
          <w:szCs w:val="22"/>
        </w:rPr>
        <w:t xml:space="preserve"> This is a very real concern. RSI is one of many providers who has had to close homes.</w:t>
      </w:r>
    </w:p>
    <w:p w14:paraId="551F97E1" w14:textId="0DCA6C83" w:rsidR="00BD5E5C" w:rsidRDefault="00BD5E5C" w:rsidP="00E62371">
      <w:pPr>
        <w:pStyle w:val="Standard"/>
      </w:pPr>
    </w:p>
    <w:p w14:paraId="29B18CA6" w14:textId="2EF238DC" w:rsidR="00432CF4" w:rsidRDefault="009D3D43" w:rsidP="00E62371">
      <w:pPr>
        <w:pStyle w:val="Standard"/>
      </w:pPr>
      <w:r>
        <w:t>Without</w:t>
      </w:r>
      <w:r w:rsidR="006D71DE">
        <w:t xml:space="preserve"> additional investments in DWRS, </w:t>
      </w:r>
      <w:r w:rsidR="00B20E7E">
        <w:t>the disability services system</w:t>
      </w:r>
      <w:r w:rsidR="00407CF3">
        <w:t xml:space="preserve"> is going to collapse. The</w:t>
      </w:r>
      <w:r w:rsidR="00427DBA">
        <w:t xml:space="preserve"> impacts of this happening will cost much more than the needed investment. </w:t>
      </w:r>
      <w:r w:rsidR="00FB1161">
        <w:t xml:space="preserve">The </w:t>
      </w:r>
      <w:r w:rsidR="0087666C">
        <w:t>legislature’s failure to pass funding last year</w:t>
      </w:r>
      <w:r w:rsidR="00C50991">
        <w:t xml:space="preserve"> has led to the system weakening</w:t>
      </w:r>
      <w:r w:rsidR="00BD72B8">
        <w:t xml:space="preserve"> a great deal. The problem cannot be ignored without</w:t>
      </w:r>
      <w:r w:rsidR="002748BD">
        <w:t xml:space="preserve"> very serious implications for people with disabilities.</w:t>
      </w:r>
      <w:r w:rsidR="00994A64">
        <w:t xml:space="preserve"> Please act on this legislation.</w:t>
      </w:r>
    </w:p>
    <w:p w14:paraId="358E4BA8" w14:textId="2EF94AF7" w:rsidR="00994A64" w:rsidRDefault="00994A64" w:rsidP="00E62371">
      <w:pPr>
        <w:pStyle w:val="Standard"/>
      </w:pPr>
    </w:p>
    <w:p w14:paraId="2CBDC4E4" w14:textId="511D86FA" w:rsidR="00994A64" w:rsidRDefault="00994A64" w:rsidP="00E62371">
      <w:pPr>
        <w:pStyle w:val="Standard"/>
      </w:pPr>
      <w:r>
        <w:t>Jon Nelson</w:t>
      </w:r>
    </w:p>
    <w:p w14:paraId="74D00FAA" w14:textId="240E49CA" w:rsidR="00994A64" w:rsidRDefault="00994A64" w:rsidP="00E62371">
      <w:pPr>
        <w:pStyle w:val="Standard"/>
      </w:pPr>
      <w:r>
        <w:t>Executive Director, RSI</w:t>
      </w:r>
    </w:p>
    <w:p w14:paraId="5737F1CE" w14:textId="15163C5E" w:rsidR="00432CF4" w:rsidRPr="00805124" w:rsidRDefault="00432CF4" w:rsidP="00E62371">
      <w:pPr>
        <w:pStyle w:val="Standard"/>
      </w:pPr>
    </w:p>
    <w:sectPr w:rsidR="00432CF4" w:rsidRPr="00805124">
      <w:footerReference w:type="default" r:id="rId10"/>
      <w:footnotePr>
        <w:numRestart w:val="eachPage"/>
      </w:footnotePr>
      <w:endnotePr>
        <w:numFmt w:val="decimal"/>
      </w:endnotePr>
      <w:pgSz w:w="12240" w:h="15840"/>
      <w:pgMar w:top="878" w:right="994" w:bottom="878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8E907" w14:textId="77777777" w:rsidR="00E31803" w:rsidRDefault="00E31803">
      <w:r>
        <w:separator/>
      </w:r>
    </w:p>
  </w:endnote>
  <w:endnote w:type="continuationSeparator" w:id="0">
    <w:p w14:paraId="4B9CE016" w14:textId="77777777" w:rsidR="00E31803" w:rsidRDefault="00E3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charset w:val="00"/>
    <w:family w:val="swiss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082E" w14:textId="77777777" w:rsidR="00406263" w:rsidRDefault="0040626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38E7" w14:textId="77777777" w:rsidR="00E31803" w:rsidRDefault="00E31803">
      <w:r>
        <w:rPr>
          <w:color w:val="000000"/>
        </w:rPr>
        <w:separator/>
      </w:r>
    </w:p>
  </w:footnote>
  <w:footnote w:type="continuationSeparator" w:id="0">
    <w:p w14:paraId="19563968" w14:textId="77777777" w:rsidR="00E31803" w:rsidRDefault="00E31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FA2F4D6"/>
    <w:lvl w:ilvl="0">
      <w:numFmt w:val="bullet"/>
      <w:lvlText w:val="*"/>
      <w:lvlJc w:val="left"/>
    </w:lvl>
  </w:abstractNum>
  <w:abstractNum w:abstractNumId="1" w15:restartNumberingAfterBreak="0">
    <w:nsid w:val="088578C3"/>
    <w:multiLevelType w:val="multilevel"/>
    <w:tmpl w:val="436ABCE4"/>
    <w:styleLink w:val="Style6"/>
    <w:lvl w:ilvl="0">
      <w:numFmt w:val="bullet"/>
      <w:lvlText w:val=""/>
      <w:lvlJc w:val="left"/>
      <w:pPr>
        <w:ind w:left="432" w:hanging="432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ind w:left="936" w:hanging="576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F56F54"/>
    <w:multiLevelType w:val="hybridMultilevel"/>
    <w:tmpl w:val="57ACFBB2"/>
    <w:lvl w:ilvl="0" w:tplc="9B906AFA">
      <w:start w:val="1502"/>
      <w:numFmt w:val="decimal"/>
      <w:lvlText w:val="%1"/>
      <w:lvlJc w:val="left"/>
      <w:pPr>
        <w:ind w:left="79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5051"/>
    <w:multiLevelType w:val="multilevel"/>
    <w:tmpl w:val="E12AB8EC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16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936"/>
        </w:tabs>
        <w:ind w:left="936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296"/>
        </w:tabs>
        <w:ind w:left="1296" w:hanging="360"/>
      </w:pPr>
    </w:lvl>
    <w:lvl w:ilvl="3">
      <w:start w:val="1"/>
      <w:numFmt w:val="lowerLetter"/>
      <w:lvlText w:val="%4)"/>
      <w:lvlJc w:val="left"/>
      <w:pPr>
        <w:tabs>
          <w:tab w:val="num" w:pos="1656"/>
        </w:tabs>
        <w:ind w:left="1656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8"/>
        </w:tabs>
        <w:ind w:left="576" w:hanging="288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4D8448D"/>
    <w:multiLevelType w:val="multilevel"/>
    <w:tmpl w:val="1C30CB82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64" w:hanging="504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4E7BDC"/>
    <w:multiLevelType w:val="multilevel"/>
    <w:tmpl w:val="0B647FF2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lowerLetter"/>
      <w:lvlText w:val="(%2)"/>
      <w:lvlJc w:val="left"/>
      <w:pPr>
        <w:ind w:left="1414" w:hanging="283"/>
      </w:pPr>
    </w:lvl>
    <w:lvl w:ilvl="2">
      <w:start w:val="1"/>
      <w:numFmt w:val="decimal"/>
      <w:lvlText w:val="(%3)"/>
      <w:lvlJc w:val="left"/>
      <w:pPr>
        <w:ind w:left="2121" w:hanging="283"/>
      </w:pPr>
    </w:lvl>
    <w:lvl w:ilvl="3">
      <w:start w:val="1"/>
      <w:numFmt w:val="lowerLetter"/>
      <w:lvlText w:val="%4."/>
      <w:lvlJc w:val="left"/>
      <w:pPr>
        <w:ind w:left="2828" w:hanging="283"/>
      </w:pPr>
    </w:lvl>
    <w:lvl w:ilvl="4">
      <w:start w:val="1"/>
      <w:numFmt w:val="lowerLetter"/>
      <w:lvlText w:val="%5."/>
      <w:lvlJc w:val="left"/>
      <w:pPr>
        <w:ind w:left="3535" w:hanging="283"/>
      </w:pPr>
    </w:lvl>
    <w:lvl w:ilvl="5">
      <w:start w:val="1"/>
      <w:numFmt w:val="lowerLetter"/>
      <w:lvlText w:val="%6."/>
      <w:lvlJc w:val="left"/>
      <w:pPr>
        <w:ind w:left="4242" w:hanging="283"/>
      </w:pPr>
    </w:lvl>
    <w:lvl w:ilvl="6">
      <w:start w:val="1"/>
      <w:numFmt w:val="lowerLetter"/>
      <w:lvlText w:val="%7."/>
      <w:lvlJc w:val="left"/>
      <w:pPr>
        <w:ind w:left="4949" w:hanging="283"/>
      </w:pPr>
    </w:lvl>
    <w:lvl w:ilvl="7">
      <w:start w:val="1"/>
      <w:numFmt w:val="lowerLetter"/>
      <w:lvlText w:val="%8."/>
      <w:lvlJc w:val="left"/>
      <w:pPr>
        <w:ind w:left="5656" w:hanging="283"/>
      </w:pPr>
    </w:lvl>
    <w:lvl w:ilvl="8">
      <w:start w:val="1"/>
      <w:numFmt w:val="lowerLetter"/>
      <w:lvlText w:val="%9."/>
      <w:lvlJc w:val="left"/>
      <w:pPr>
        <w:ind w:left="6363" w:hanging="283"/>
      </w:pPr>
    </w:lvl>
  </w:abstractNum>
  <w:abstractNum w:abstractNumId="6" w15:restartNumberingAfterBreak="0">
    <w:nsid w:val="18D84286"/>
    <w:multiLevelType w:val="multilevel"/>
    <w:tmpl w:val="9FAE5A3A"/>
    <w:styleLink w:val="WW8Num3"/>
    <w:lvl w:ilvl="0">
      <w:numFmt w:val="bullet"/>
      <w:lvlText w:val=""/>
      <w:lvlJc w:val="left"/>
      <w:pPr>
        <w:ind w:left="2880" w:hanging="283"/>
      </w:pPr>
      <w:rPr>
        <w:rFonts w:ascii="Symbol" w:hAnsi="Symbol" w:cs="StarSymbol"/>
        <w:sz w:val="18"/>
        <w:szCs w:val="18"/>
      </w:rPr>
    </w:lvl>
    <w:lvl w:ilvl="1">
      <w:numFmt w:val="bullet"/>
      <w:lvlText w:val=""/>
      <w:lvlJc w:val="left"/>
      <w:pPr>
        <w:ind w:left="2494" w:hanging="283"/>
      </w:pPr>
      <w:rPr>
        <w:rFonts w:ascii="Symbol" w:hAnsi="Symbol" w:cs="StarSymbol"/>
        <w:sz w:val="18"/>
        <w:szCs w:val="18"/>
      </w:rPr>
    </w:lvl>
    <w:lvl w:ilvl="2">
      <w:numFmt w:val="bullet"/>
      <w:lvlText w:val=""/>
      <w:lvlJc w:val="left"/>
      <w:pPr>
        <w:ind w:left="3201" w:hanging="283"/>
      </w:pPr>
      <w:rPr>
        <w:rFonts w:ascii="Symbol" w:hAnsi="Symbol" w:cs="StarSymbol"/>
        <w:sz w:val="18"/>
        <w:szCs w:val="18"/>
      </w:rPr>
    </w:lvl>
    <w:lvl w:ilvl="3">
      <w:numFmt w:val="bullet"/>
      <w:lvlText w:val=""/>
      <w:lvlJc w:val="left"/>
      <w:pPr>
        <w:ind w:left="3908" w:hanging="283"/>
      </w:pPr>
      <w:rPr>
        <w:rFonts w:ascii="Symbol" w:hAnsi="Symbol" w:cs="StarSymbol"/>
        <w:sz w:val="18"/>
        <w:szCs w:val="18"/>
      </w:rPr>
    </w:lvl>
    <w:lvl w:ilvl="4">
      <w:numFmt w:val="bullet"/>
      <w:lvlText w:val=""/>
      <w:lvlJc w:val="left"/>
      <w:pPr>
        <w:ind w:left="4615" w:hanging="283"/>
      </w:pPr>
      <w:rPr>
        <w:rFonts w:ascii="Symbol" w:hAnsi="Symbol" w:cs="StarSymbol"/>
        <w:sz w:val="18"/>
        <w:szCs w:val="18"/>
      </w:rPr>
    </w:lvl>
    <w:lvl w:ilvl="5">
      <w:numFmt w:val="bullet"/>
      <w:lvlText w:val=""/>
      <w:lvlJc w:val="left"/>
      <w:pPr>
        <w:ind w:left="5322" w:hanging="283"/>
      </w:pPr>
      <w:rPr>
        <w:rFonts w:ascii="Symbol" w:hAnsi="Symbol" w:cs="StarSymbol"/>
        <w:sz w:val="18"/>
        <w:szCs w:val="18"/>
      </w:rPr>
    </w:lvl>
    <w:lvl w:ilvl="6">
      <w:numFmt w:val="bullet"/>
      <w:lvlText w:val=""/>
      <w:lvlJc w:val="left"/>
      <w:pPr>
        <w:ind w:left="6029" w:hanging="283"/>
      </w:pPr>
      <w:rPr>
        <w:rFonts w:ascii="Symbol" w:hAnsi="Symbol" w:cs="StarSymbol"/>
        <w:sz w:val="18"/>
        <w:szCs w:val="18"/>
      </w:rPr>
    </w:lvl>
    <w:lvl w:ilvl="7">
      <w:numFmt w:val="bullet"/>
      <w:lvlText w:val=""/>
      <w:lvlJc w:val="left"/>
      <w:pPr>
        <w:ind w:left="6736" w:hanging="283"/>
      </w:pPr>
      <w:rPr>
        <w:rFonts w:ascii="Symbol" w:hAnsi="Symbol" w:cs="StarSymbol"/>
        <w:sz w:val="18"/>
        <w:szCs w:val="18"/>
      </w:rPr>
    </w:lvl>
    <w:lvl w:ilvl="8">
      <w:numFmt w:val="bullet"/>
      <w:lvlText w:val=""/>
      <w:lvlJc w:val="left"/>
      <w:pPr>
        <w:ind w:left="744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20D83A26"/>
    <w:multiLevelType w:val="hybridMultilevel"/>
    <w:tmpl w:val="08A0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61C77"/>
    <w:multiLevelType w:val="hybridMultilevel"/>
    <w:tmpl w:val="5076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10550"/>
    <w:multiLevelType w:val="multilevel"/>
    <w:tmpl w:val="E05A889A"/>
    <w:styleLink w:val="Style5"/>
    <w:lvl w:ilvl="0">
      <w:start w:val="1"/>
      <w:numFmt w:val="upperRoman"/>
      <w:lvlText w:val="%1."/>
      <w:lvlJc w:val="left"/>
      <w:pPr>
        <w:ind w:left="432" w:hanging="432"/>
      </w:pPr>
    </w:lvl>
    <w:lvl w:ilvl="1">
      <w:start w:val="1"/>
      <w:numFmt w:val="upperLetter"/>
      <w:lvlText w:val="%2)"/>
      <w:lvlJc w:val="left"/>
      <w:pPr>
        <w:ind w:left="1008" w:hanging="648"/>
      </w:pPr>
    </w:lvl>
    <w:lvl w:ilvl="2">
      <w:start w:val="1"/>
      <w:numFmt w:val="decimal"/>
      <w:lvlText w:val="%3."/>
      <w:lvlJc w:val="left"/>
      <w:pPr>
        <w:ind w:left="1296" w:hanging="576"/>
      </w:pPr>
    </w:lvl>
    <w:lvl w:ilvl="3">
      <w:start w:val="1"/>
      <w:numFmt w:val="lowerLetter"/>
      <w:lvlText w:val="(%4)"/>
      <w:lvlJc w:val="left"/>
      <w:pPr>
        <w:ind w:left="1800" w:hanging="720"/>
      </w:pPr>
    </w:lvl>
    <w:lvl w:ilvl="4">
      <w:start w:val="1"/>
      <w:numFmt w:val="decimal"/>
      <w:lvlText w:val="(%5)"/>
      <w:lvlJc w:val="left"/>
      <w:pPr>
        <w:ind w:left="2016" w:hanging="576"/>
      </w:pPr>
    </w:lvl>
    <w:lvl w:ilvl="5">
      <w:numFmt w:val="bullet"/>
      <w:lvlText w:val=""/>
      <w:lvlJc w:val="left"/>
      <w:pPr>
        <w:ind w:left="2232" w:hanging="432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3032C3"/>
    <w:multiLevelType w:val="multilevel"/>
    <w:tmpl w:val="3DB01032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1" w15:restartNumberingAfterBreak="0">
    <w:nsid w:val="3C9D1C63"/>
    <w:multiLevelType w:val="multilevel"/>
    <w:tmpl w:val="7C6CC950"/>
    <w:styleLink w:val="Style1"/>
    <w:lvl w:ilvl="0">
      <w:start w:val="1"/>
      <w:numFmt w:val="upperRoman"/>
      <w:lvlText w:val="%1."/>
      <w:lvlJc w:val="left"/>
      <w:pPr>
        <w:ind w:left="288" w:hanging="288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42755549"/>
    <w:multiLevelType w:val="multilevel"/>
    <w:tmpl w:val="503C8998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64" w:hanging="504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C63221"/>
    <w:multiLevelType w:val="multilevel"/>
    <w:tmpl w:val="ACDE5A6C"/>
    <w:styleLink w:val="Style4"/>
    <w:lvl w:ilvl="0">
      <w:start w:val="1"/>
      <w:numFmt w:val="upperRoman"/>
      <w:lvlText w:val="%1"/>
      <w:lvlJc w:val="left"/>
      <w:pPr>
        <w:ind w:left="360" w:hanging="360"/>
      </w:pPr>
    </w:lvl>
    <w:lvl w:ilvl="1">
      <w:start w:val="1"/>
      <w:numFmt w:val="upperLetter"/>
      <w:lvlText w:val="%2"/>
      <w:lvlJc w:val="left"/>
      <w:pPr>
        <w:ind w:left="792" w:hanging="432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754612"/>
    <w:multiLevelType w:val="multilevel"/>
    <w:tmpl w:val="C17A13BA"/>
    <w:styleLink w:val="WW8Num2"/>
    <w:lvl w:ilvl="0">
      <w:start w:val="1"/>
      <w:numFmt w:val="decimal"/>
      <w:lvlText w:val="%1."/>
      <w:lvlJc w:val="left"/>
      <w:pPr>
        <w:ind w:left="1067" w:hanging="283"/>
      </w:pPr>
    </w:lvl>
    <w:lvl w:ilvl="1">
      <w:start w:val="1"/>
      <w:numFmt w:val="lowerLetter"/>
      <w:lvlText w:val="(%2)"/>
      <w:lvlJc w:val="left"/>
      <w:pPr>
        <w:ind w:left="1774" w:hanging="283"/>
      </w:pPr>
    </w:lvl>
    <w:lvl w:ilvl="2">
      <w:start w:val="1"/>
      <w:numFmt w:val="decimal"/>
      <w:lvlText w:val="(%3)"/>
      <w:lvlJc w:val="left"/>
      <w:pPr>
        <w:ind w:left="2481" w:hanging="283"/>
      </w:pPr>
    </w:lvl>
    <w:lvl w:ilvl="3">
      <w:start w:val="1"/>
      <w:numFmt w:val="lowerLetter"/>
      <w:lvlText w:val="%4."/>
      <w:lvlJc w:val="left"/>
      <w:pPr>
        <w:ind w:left="3188" w:hanging="283"/>
      </w:pPr>
    </w:lvl>
    <w:lvl w:ilvl="4">
      <w:start w:val="1"/>
      <w:numFmt w:val="lowerLetter"/>
      <w:lvlText w:val="%5."/>
      <w:lvlJc w:val="left"/>
      <w:pPr>
        <w:ind w:left="3895" w:hanging="283"/>
      </w:pPr>
    </w:lvl>
    <w:lvl w:ilvl="5">
      <w:start w:val="1"/>
      <w:numFmt w:val="lowerLetter"/>
      <w:lvlText w:val="%6."/>
      <w:lvlJc w:val="left"/>
      <w:pPr>
        <w:ind w:left="4602" w:hanging="283"/>
      </w:pPr>
    </w:lvl>
    <w:lvl w:ilvl="6">
      <w:start w:val="1"/>
      <w:numFmt w:val="lowerLetter"/>
      <w:lvlText w:val="%7."/>
      <w:lvlJc w:val="left"/>
      <w:pPr>
        <w:ind w:left="5309" w:hanging="283"/>
      </w:pPr>
    </w:lvl>
    <w:lvl w:ilvl="7">
      <w:start w:val="1"/>
      <w:numFmt w:val="lowerLetter"/>
      <w:lvlText w:val="%8."/>
      <w:lvlJc w:val="left"/>
      <w:pPr>
        <w:ind w:left="6016" w:hanging="283"/>
      </w:pPr>
    </w:lvl>
    <w:lvl w:ilvl="8">
      <w:start w:val="1"/>
      <w:numFmt w:val="lowerLetter"/>
      <w:lvlText w:val="%9."/>
      <w:lvlJc w:val="left"/>
      <w:pPr>
        <w:ind w:left="6723" w:hanging="283"/>
      </w:pPr>
    </w:lvl>
  </w:abstractNum>
  <w:abstractNum w:abstractNumId="15" w15:restartNumberingAfterBreak="0">
    <w:nsid w:val="61AC55AF"/>
    <w:multiLevelType w:val="multilevel"/>
    <w:tmpl w:val="DB2A7954"/>
    <w:styleLink w:val="WW8Num4"/>
    <w:lvl w:ilvl="0">
      <w:start w:val="1"/>
      <w:numFmt w:val="decimal"/>
      <w:lvlText w:val="(%1)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 w15:restartNumberingAfterBreak="0">
    <w:nsid w:val="624D6DCB"/>
    <w:multiLevelType w:val="multilevel"/>
    <w:tmpl w:val="A0A8FCE8"/>
    <w:styleLink w:val="WW8Num6"/>
    <w:lvl w:ilvl="0">
      <w:start w:val="1"/>
      <w:numFmt w:val="decimal"/>
      <w:lvlText w:val="(%1)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7" w15:restartNumberingAfterBreak="0">
    <w:nsid w:val="727E1C5C"/>
    <w:multiLevelType w:val="multilevel"/>
    <w:tmpl w:val="5AACFF08"/>
    <w:styleLink w:val="WW8Num7"/>
    <w:lvl w:ilvl="0">
      <w:start w:val="1"/>
      <w:numFmt w:val="upperLetter"/>
      <w:lvlText w:val="%1)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 w15:restartNumberingAfterBreak="0">
    <w:nsid w:val="75E77C4E"/>
    <w:multiLevelType w:val="hybridMultilevel"/>
    <w:tmpl w:val="02E8DA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95838020">
    <w:abstractNumId w:val="10"/>
  </w:num>
  <w:num w:numId="2" w16cid:durableId="1646930470">
    <w:abstractNumId w:val="14"/>
  </w:num>
  <w:num w:numId="3" w16cid:durableId="1936591040">
    <w:abstractNumId w:val="6"/>
  </w:num>
  <w:num w:numId="4" w16cid:durableId="636647125">
    <w:abstractNumId w:val="15"/>
  </w:num>
  <w:num w:numId="5" w16cid:durableId="1621911230">
    <w:abstractNumId w:val="5"/>
  </w:num>
  <w:num w:numId="6" w16cid:durableId="813641006">
    <w:abstractNumId w:val="16"/>
  </w:num>
  <w:num w:numId="7" w16cid:durableId="449666878">
    <w:abstractNumId w:val="17"/>
  </w:num>
  <w:num w:numId="8" w16cid:durableId="2105804315">
    <w:abstractNumId w:val="11"/>
  </w:num>
  <w:num w:numId="9" w16cid:durableId="809249004">
    <w:abstractNumId w:val="12"/>
  </w:num>
  <w:num w:numId="10" w16cid:durableId="2098020760">
    <w:abstractNumId w:val="4"/>
  </w:num>
  <w:num w:numId="11" w16cid:durableId="55671658">
    <w:abstractNumId w:val="13"/>
  </w:num>
  <w:num w:numId="12" w16cid:durableId="751119574">
    <w:abstractNumId w:val="9"/>
  </w:num>
  <w:num w:numId="13" w16cid:durableId="840505579">
    <w:abstractNumId w:val="1"/>
  </w:num>
  <w:num w:numId="14" w16cid:durableId="243104144">
    <w:abstractNumId w:val="18"/>
  </w:num>
  <w:num w:numId="15" w16cid:durableId="1638225212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29"/>
        </w:rPr>
      </w:lvl>
    </w:lvlOverride>
  </w:num>
  <w:num w:numId="16" w16cid:durableId="1210535594">
    <w:abstractNumId w:val="8"/>
  </w:num>
  <w:num w:numId="17" w16cid:durableId="13440921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042889">
    <w:abstractNumId w:val="2"/>
  </w:num>
  <w:num w:numId="19" w16cid:durableId="857741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D1"/>
    <w:rsid w:val="00042A6C"/>
    <w:rsid w:val="0004761C"/>
    <w:rsid w:val="00065F57"/>
    <w:rsid w:val="00090049"/>
    <w:rsid w:val="000A3B5C"/>
    <w:rsid w:val="000E2EBB"/>
    <w:rsid w:val="000E519F"/>
    <w:rsid w:val="001011DC"/>
    <w:rsid w:val="00107AD1"/>
    <w:rsid w:val="001228F5"/>
    <w:rsid w:val="0015091E"/>
    <w:rsid w:val="001631AF"/>
    <w:rsid w:val="00185B5C"/>
    <w:rsid w:val="001B0F0C"/>
    <w:rsid w:val="001C7A87"/>
    <w:rsid w:val="001D7C20"/>
    <w:rsid w:val="002614F2"/>
    <w:rsid w:val="0027294B"/>
    <w:rsid w:val="002747F4"/>
    <w:rsid w:val="002748BD"/>
    <w:rsid w:val="00294FE1"/>
    <w:rsid w:val="002E02E8"/>
    <w:rsid w:val="002F0F03"/>
    <w:rsid w:val="00301D30"/>
    <w:rsid w:val="003063A5"/>
    <w:rsid w:val="00321E6B"/>
    <w:rsid w:val="00321FA5"/>
    <w:rsid w:val="003273E7"/>
    <w:rsid w:val="00335CCA"/>
    <w:rsid w:val="00337A12"/>
    <w:rsid w:val="00350597"/>
    <w:rsid w:val="003E7BA5"/>
    <w:rsid w:val="003F23F4"/>
    <w:rsid w:val="003F3C13"/>
    <w:rsid w:val="003F6D09"/>
    <w:rsid w:val="0040080F"/>
    <w:rsid w:val="00406263"/>
    <w:rsid w:val="00407442"/>
    <w:rsid w:val="00407CF3"/>
    <w:rsid w:val="00427DBA"/>
    <w:rsid w:val="00432CF4"/>
    <w:rsid w:val="00440BF5"/>
    <w:rsid w:val="00451AFC"/>
    <w:rsid w:val="00455F33"/>
    <w:rsid w:val="00470BF7"/>
    <w:rsid w:val="00483994"/>
    <w:rsid w:val="00492547"/>
    <w:rsid w:val="00503F47"/>
    <w:rsid w:val="0058332A"/>
    <w:rsid w:val="005A02DD"/>
    <w:rsid w:val="005E20EE"/>
    <w:rsid w:val="005E3C16"/>
    <w:rsid w:val="00617D2B"/>
    <w:rsid w:val="006832AE"/>
    <w:rsid w:val="006A5979"/>
    <w:rsid w:val="006B7608"/>
    <w:rsid w:val="006D71DE"/>
    <w:rsid w:val="006F4C35"/>
    <w:rsid w:val="00730DD8"/>
    <w:rsid w:val="00747480"/>
    <w:rsid w:val="00752B53"/>
    <w:rsid w:val="00756B10"/>
    <w:rsid w:val="0078119F"/>
    <w:rsid w:val="007A7BE6"/>
    <w:rsid w:val="007B27A3"/>
    <w:rsid w:val="007C2D97"/>
    <w:rsid w:val="007E6ACE"/>
    <w:rsid w:val="007E6CEF"/>
    <w:rsid w:val="00803612"/>
    <w:rsid w:val="00805124"/>
    <w:rsid w:val="008148C4"/>
    <w:rsid w:val="00841CD6"/>
    <w:rsid w:val="00843061"/>
    <w:rsid w:val="00853F07"/>
    <w:rsid w:val="008543C0"/>
    <w:rsid w:val="0087666C"/>
    <w:rsid w:val="008A55D0"/>
    <w:rsid w:val="008B719C"/>
    <w:rsid w:val="008B7A0F"/>
    <w:rsid w:val="008C5DCF"/>
    <w:rsid w:val="008C79CF"/>
    <w:rsid w:val="008E7F55"/>
    <w:rsid w:val="009068B4"/>
    <w:rsid w:val="009155CB"/>
    <w:rsid w:val="0093353B"/>
    <w:rsid w:val="00935A45"/>
    <w:rsid w:val="00944510"/>
    <w:rsid w:val="009601DB"/>
    <w:rsid w:val="00994A64"/>
    <w:rsid w:val="009C0106"/>
    <w:rsid w:val="009D3D43"/>
    <w:rsid w:val="009F1736"/>
    <w:rsid w:val="00A02744"/>
    <w:rsid w:val="00A07584"/>
    <w:rsid w:val="00A1276E"/>
    <w:rsid w:val="00A24C98"/>
    <w:rsid w:val="00A7141C"/>
    <w:rsid w:val="00A84C8A"/>
    <w:rsid w:val="00A84D79"/>
    <w:rsid w:val="00A906A5"/>
    <w:rsid w:val="00A9608A"/>
    <w:rsid w:val="00AB062F"/>
    <w:rsid w:val="00AB0941"/>
    <w:rsid w:val="00AC4842"/>
    <w:rsid w:val="00AE3BD9"/>
    <w:rsid w:val="00B04E9C"/>
    <w:rsid w:val="00B20E7E"/>
    <w:rsid w:val="00B24AFA"/>
    <w:rsid w:val="00B30EA7"/>
    <w:rsid w:val="00B50326"/>
    <w:rsid w:val="00BD5E5C"/>
    <w:rsid w:val="00BD72B8"/>
    <w:rsid w:val="00BF5DAC"/>
    <w:rsid w:val="00BF69ED"/>
    <w:rsid w:val="00C04F96"/>
    <w:rsid w:val="00C14F1C"/>
    <w:rsid w:val="00C22F0A"/>
    <w:rsid w:val="00C50991"/>
    <w:rsid w:val="00C53874"/>
    <w:rsid w:val="00C54BB4"/>
    <w:rsid w:val="00C638A3"/>
    <w:rsid w:val="00CF33DB"/>
    <w:rsid w:val="00D312B0"/>
    <w:rsid w:val="00D37EBF"/>
    <w:rsid w:val="00D559FB"/>
    <w:rsid w:val="00D76AB2"/>
    <w:rsid w:val="00D83C3F"/>
    <w:rsid w:val="00D92C89"/>
    <w:rsid w:val="00DB784C"/>
    <w:rsid w:val="00DC14FE"/>
    <w:rsid w:val="00DC2B8A"/>
    <w:rsid w:val="00DE230C"/>
    <w:rsid w:val="00DF507E"/>
    <w:rsid w:val="00E04AEA"/>
    <w:rsid w:val="00E04FAF"/>
    <w:rsid w:val="00E314A3"/>
    <w:rsid w:val="00E31803"/>
    <w:rsid w:val="00E3785F"/>
    <w:rsid w:val="00E40471"/>
    <w:rsid w:val="00E431BE"/>
    <w:rsid w:val="00E4482D"/>
    <w:rsid w:val="00E548E5"/>
    <w:rsid w:val="00E62371"/>
    <w:rsid w:val="00E70D4D"/>
    <w:rsid w:val="00E935F1"/>
    <w:rsid w:val="00EB12C9"/>
    <w:rsid w:val="00EB6D86"/>
    <w:rsid w:val="00F04D98"/>
    <w:rsid w:val="00F21D72"/>
    <w:rsid w:val="00F47B5A"/>
    <w:rsid w:val="00F71272"/>
    <w:rsid w:val="00FB1161"/>
    <w:rsid w:val="00FB482F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D006"/>
  <w15:docId w15:val="{47188582-9606-4B57-B658-BEC8F469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Header">
    <w:name w:val="header"/>
    <w:basedOn w:val="Standard"/>
    <w:uiPriority w:val="99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suppressLineNumbers/>
      <w:tabs>
        <w:tab w:val="center" w:pos="5126"/>
        <w:tab w:val="right" w:pos="1025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yt-coolLTGliederung1">
    <w:name w:val="lyt-cool~LT~Gliederung 1"/>
    <w:pPr>
      <w:suppressAutoHyphens/>
      <w:autoSpaceDE w:val="0"/>
    </w:pPr>
    <w:rPr>
      <w:rFonts w:ascii="Albany" w:eastAsia="Albany" w:hAnsi="Albany" w:cs="Albany"/>
      <w:color w:val="000000"/>
      <w:sz w:val="64"/>
      <w:szCs w:val="64"/>
    </w:rPr>
  </w:style>
  <w:style w:type="paragraph" w:customStyle="1" w:styleId="DefaultLTGliederung1">
    <w:name w:val="Default~LT~Gliederung 1"/>
    <w:pPr>
      <w:suppressAutoHyphens/>
      <w:autoSpaceDE w:val="0"/>
      <w:spacing w:after="283"/>
    </w:pPr>
    <w:rPr>
      <w:rFonts w:ascii="Tahoma" w:eastAsia="Tahoma" w:hAnsi="Tahoma"/>
      <w:sz w:val="64"/>
      <w:szCs w:val="64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EndnoteSymbol">
    <w:name w:val="End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2F0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erChar">
    <w:name w:val="Header Char"/>
    <w:basedOn w:val="DefaultParagraphFont"/>
    <w:uiPriority w:val="99"/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Style1">
    <w:name w:val="Style1"/>
    <w:basedOn w:val="NoList"/>
    <w:pPr>
      <w:numPr>
        <w:numId w:val="8"/>
      </w:numPr>
    </w:pPr>
  </w:style>
  <w:style w:type="numbering" w:customStyle="1" w:styleId="Style2">
    <w:name w:val="Style2"/>
    <w:basedOn w:val="NoList"/>
    <w:pPr>
      <w:numPr>
        <w:numId w:val="9"/>
      </w:numPr>
    </w:pPr>
  </w:style>
  <w:style w:type="numbering" w:customStyle="1" w:styleId="Style3">
    <w:name w:val="Style3"/>
    <w:basedOn w:val="NoList"/>
    <w:pPr>
      <w:numPr>
        <w:numId w:val="10"/>
      </w:numPr>
    </w:pPr>
  </w:style>
  <w:style w:type="numbering" w:customStyle="1" w:styleId="Style4">
    <w:name w:val="Style4"/>
    <w:basedOn w:val="NoList"/>
    <w:pPr>
      <w:numPr>
        <w:numId w:val="11"/>
      </w:numPr>
    </w:pPr>
  </w:style>
  <w:style w:type="numbering" w:customStyle="1" w:styleId="Style5">
    <w:name w:val="Style5"/>
    <w:basedOn w:val="NoList"/>
    <w:pPr>
      <w:numPr>
        <w:numId w:val="12"/>
      </w:numPr>
    </w:pPr>
  </w:style>
  <w:style w:type="numbering" w:customStyle="1" w:styleId="Style6">
    <w:name w:val="Style6"/>
    <w:basedOn w:val="NoList"/>
    <w:pPr>
      <w:numPr>
        <w:numId w:val="1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70BF7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C54BB4"/>
    <w:pPr>
      <w:suppressAutoHyphens w:val="0"/>
      <w:autoSpaceDN/>
      <w:snapToGrid w:val="0"/>
      <w:textAlignment w:val="auto"/>
    </w:pPr>
    <w:rPr>
      <w:rFonts w:ascii="Courier New" w:eastAsia="Times New Roman" w:hAnsi="Courier New" w:cs="Times New Roman"/>
      <w:kern w:val="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C54BB4"/>
    <w:rPr>
      <w:rFonts w:ascii="Courier New" w:eastAsia="Times New Roman" w:hAnsi="Courier New" w:cs="Times New Roman"/>
      <w:kern w:val="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esidentialservi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44C07-AB84-4A42-B9FB-13026FA2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Berner</dc:creator>
  <cp:keywords/>
  <dc:description/>
  <cp:lastModifiedBy>Jon Nelson</cp:lastModifiedBy>
  <cp:revision>67</cp:revision>
  <cp:lastPrinted>2016-04-04T16:28:00Z</cp:lastPrinted>
  <dcterms:created xsi:type="dcterms:W3CDTF">2023-01-31T16:02:00Z</dcterms:created>
  <dcterms:modified xsi:type="dcterms:W3CDTF">2023-01-31T16:42:00Z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