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12162A89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EA471F">
        <w:rPr>
          <w:rFonts w:ascii="Segoe UI" w:hAnsi="Segoe UI" w:cs="Segoe UI"/>
          <w:sz w:val="22"/>
        </w:rPr>
        <w:t xml:space="preserve">FIFTY-THIRD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75F30681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E135A2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</w:t>
      </w:r>
      <w:r w:rsidR="00E135A2">
        <w:rPr>
          <w:rFonts w:ascii="Segoe UI" w:hAnsi="Segoe UI" w:cs="Segoe UI"/>
          <w:sz w:val="22"/>
        </w:rPr>
        <w:t>M</w:t>
      </w:r>
      <w:r w:rsidR="00AD3DF8">
        <w:rPr>
          <w:rFonts w:ascii="Segoe UI" w:hAnsi="Segoe UI" w:cs="Segoe UI"/>
          <w:sz w:val="22"/>
        </w:rPr>
        <w:t>arch</w:t>
      </w:r>
      <w:r w:rsidR="00430A43">
        <w:rPr>
          <w:rFonts w:ascii="Segoe UI" w:hAnsi="Segoe UI" w:cs="Segoe UI"/>
          <w:sz w:val="22"/>
        </w:rPr>
        <w:t xml:space="preserve"> 2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5D91CBD0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430A43">
        <w:rPr>
          <w:rFonts w:ascii="Segoe UI" w:hAnsi="Segoe UI" w:cs="Segoe UI"/>
          <w:sz w:val="22"/>
          <w:szCs w:val="22"/>
        </w:rPr>
        <w:t>Huot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430A43">
        <w:rPr>
          <w:rFonts w:ascii="Segoe UI" w:hAnsi="Segoe UI" w:cs="Segoe UI"/>
          <w:sz w:val="22"/>
          <w:szCs w:val="22"/>
        </w:rPr>
        <w:t xml:space="preserve"> 1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bookmarkStart w:id="0" w:name="_Hlk97316071"/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bookmarkEnd w:id="0"/>
    <w:p w14:paraId="1537922D" w14:textId="77777777" w:rsidR="00430A43" w:rsidRDefault="00430A43" w:rsidP="00E135A2">
      <w:pPr>
        <w:rPr>
          <w:rFonts w:ascii="Segoe UI" w:hAnsi="Segoe UI" w:cs="Segoe UI"/>
          <w:sz w:val="22"/>
          <w:szCs w:val="22"/>
        </w:rPr>
      </w:pPr>
    </w:p>
    <w:p w14:paraId="5C75C67B" w14:textId="473E5BC2" w:rsidR="00E135A2" w:rsidRPr="00430A43" w:rsidRDefault="00430A43" w:rsidP="00E135A2">
      <w:pPr>
        <w:rPr>
          <w:rFonts w:ascii="Segoe UI" w:hAnsi="Segoe UI" w:cs="Segoe UI"/>
          <w:b/>
          <w:bCs/>
          <w:sz w:val="22"/>
          <w:szCs w:val="22"/>
        </w:rPr>
      </w:pPr>
      <w:r w:rsidRPr="00430A43">
        <w:rPr>
          <w:rFonts w:ascii="Segoe UI" w:hAnsi="Segoe UI" w:cs="Segoe UI"/>
          <w:b/>
          <w:bCs/>
          <w:sz w:val="22"/>
          <w:szCs w:val="22"/>
        </w:rPr>
        <w:t>Minnesota Department of Human Services (DHS) Forecast Changes Overview</w:t>
      </w:r>
    </w:p>
    <w:p w14:paraId="2D4C571E" w14:textId="6F1AF833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  <w:r w:rsidRPr="00E135A2">
        <w:rPr>
          <w:rFonts w:ascii="Segoe UI" w:hAnsi="Segoe UI" w:cs="Segoe UI"/>
          <w:sz w:val="22"/>
          <w:szCs w:val="22"/>
        </w:rPr>
        <w:t xml:space="preserve">Elyse Bailey, Budget Director, </w:t>
      </w:r>
      <w:r w:rsidR="00430A43">
        <w:rPr>
          <w:rFonts w:ascii="Segoe UI" w:hAnsi="Segoe UI" w:cs="Segoe UI"/>
          <w:sz w:val="22"/>
          <w:szCs w:val="22"/>
        </w:rPr>
        <w:t>DHS</w:t>
      </w:r>
    </w:p>
    <w:p w14:paraId="64B6EC18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588C3886" w14:textId="736D3577" w:rsidR="00E135A2" w:rsidRPr="00430A43" w:rsidRDefault="00430A43" w:rsidP="00E135A2">
      <w:pPr>
        <w:rPr>
          <w:rFonts w:ascii="Segoe UI" w:hAnsi="Segoe UI" w:cs="Segoe UI"/>
          <w:b/>
          <w:bCs/>
          <w:sz w:val="22"/>
          <w:szCs w:val="22"/>
        </w:rPr>
      </w:pPr>
      <w:r w:rsidRPr="00430A43">
        <w:rPr>
          <w:rFonts w:ascii="Segoe UI" w:hAnsi="Segoe UI" w:cs="Segoe UI"/>
          <w:b/>
          <w:bCs/>
          <w:sz w:val="22"/>
          <w:szCs w:val="22"/>
        </w:rPr>
        <w:t xml:space="preserve">Minnesota Department of Health (MDH) </w:t>
      </w:r>
      <w:r w:rsidR="00E135A2" w:rsidRPr="00430A43">
        <w:rPr>
          <w:rFonts w:ascii="Segoe UI" w:hAnsi="Segoe UI" w:cs="Segoe UI"/>
          <w:b/>
          <w:bCs/>
          <w:sz w:val="22"/>
          <w:szCs w:val="22"/>
        </w:rPr>
        <w:t>Overview of Private Wells in Minnesota</w:t>
      </w:r>
    </w:p>
    <w:p w14:paraId="1661446C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  <w:r w:rsidRPr="00E135A2">
        <w:rPr>
          <w:rFonts w:ascii="Segoe UI" w:hAnsi="Segoe UI" w:cs="Segoe UI"/>
          <w:sz w:val="22"/>
          <w:szCs w:val="22"/>
        </w:rPr>
        <w:t xml:space="preserve">Tannie Eshenaur, Water Policy Manager, MDH </w:t>
      </w:r>
    </w:p>
    <w:p w14:paraId="2C8AB19C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4206267A" w14:textId="77777777" w:rsidR="004773CD" w:rsidRDefault="00E135A2" w:rsidP="00E135A2">
      <w:pPr>
        <w:rPr>
          <w:rFonts w:ascii="Segoe UI" w:hAnsi="Segoe UI" w:cs="Segoe UI"/>
          <w:sz w:val="22"/>
          <w:szCs w:val="22"/>
        </w:rPr>
      </w:pPr>
      <w:r w:rsidRPr="00430A43">
        <w:rPr>
          <w:rFonts w:ascii="Segoe UI" w:hAnsi="Segoe UI" w:cs="Segoe UI"/>
          <w:b/>
          <w:bCs/>
          <w:sz w:val="22"/>
          <w:szCs w:val="22"/>
        </w:rPr>
        <w:t>HF1806 (Lippert)</w:t>
      </w:r>
      <w:r w:rsidR="004773CD">
        <w:rPr>
          <w:rFonts w:ascii="Segoe UI" w:hAnsi="Segoe UI" w:cs="Segoe UI"/>
          <w:b/>
          <w:bCs/>
          <w:sz w:val="22"/>
          <w:szCs w:val="22"/>
        </w:rPr>
        <w:t xml:space="preserve"> First Division Engrossment</w:t>
      </w:r>
      <w:r w:rsidRPr="00E135A2">
        <w:rPr>
          <w:rFonts w:ascii="Segoe UI" w:hAnsi="Segoe UI" w:cs="Segoe UI"/>
          <w:sz w:val="22"/>
          <w:szCs w:val="22"/>
        </w:rPr>
        <w:t xml:space="preserve"> </w:t>
      </w:r>
    </w:p>
    <w:p w14:paraId="62055C5B" w14:textId="17EB897C" w:rsidR="00430A43" w:rsidRDefault="00E135A2" w:rsidP="00E135A2">
      <w:pPr>
        <w:rPr>
          <w:rFonts w:ascii="Segoe UI" w:hAnsi="Segoe UI" w:cs="Segoe UI"/>
          <w:sz w:val="22"/>
          <w:szCs w:val="22"/>
        </w:rPr>
      </w:pPr>
      <w:r w:rsidRPr="00E135A2">
        <w:rPr>
          <w:rFonts w:ascii="Segoe UI" w:hAnsi="Segoe UI" w:cs="Segoe UI"/>
          <w:sz w:val="22"/>
          <w:szCs w:val="22"/>
        </w:rPr>
        <w:t xml:space="preserve">Private residential water supply wells program established for contaminants and to make payments for costs to remediate contaminated wells, rulemaking authorized, data classified, reports required, penalties established, and money appropriated. </w:t>
      </w:r>
    </w:p>
    <w:p w14:paraId="763CD8D6" w14:textId="77777777" w:rsidR="00430A43" w:rsidRDefault="00430A43" w:rsidP="00E135A2">
      <w:pPr>
        <w:rPr>
          <w:rFonts w:ascii="Segoe UI" w:hAnsi="Segoe UI" w:cs="Segoe UI"/>
          <w:sz w:val="22"/>
          <w:szCs w:val="22"/>
        </w:rPr>
      </w:pPr>
    </w:p>
    <w:p w14:paraId="7B4C7141" w14:textId="4197E811" w:rsidR="00846A30" w:rsidRPr="00DE7A29" w:rsidRDefault="00430A43" w:rsidP="00846A30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>Freiberg</w:t>
      </w:r>
      <w:r>
        <w:rPr>
          <w:rFonts w:ascii="Segoe UI" w:hAnsi="Segoe UI" w:cs="Segoe UI"/>
          <w:sz w:val="22"/>
          <w:szCs w:val="22"/>
        </w:rPr>
        <w:t xml:space="preserve">, Chair of Preventative Health Policy Division, </w:t>
      </w:r>
      <w:r w:rsidR="00E135A2" w:rsidRPr="00E135A2">
        <w:rPr>
          <w:rFonts w:ascii="Segoe UI" w:hAnsi="Segoe UI" w:cs="Segoe UI"/>
          <w:sz w:val="22"/>
          <w:szCs w:val="22"/>
        </w:rPr>
        <w:t>move</w:t>
      </w:r>
      <w:r>
        <w:rPr>
          <w:rFonts w:ascii="Segoe UI" w:hAnsi="Segoe UI" w:cs="Segoe UI"/>
          <w:sz w:val="22"/>
          <w:szCs w:val="22"/>
        </w:rPr>
        <w:t>d</w:t>
      </w:r>
      <w:r w:rsidR="00E135A2" w:rsidRPr="00E135A2">
        <w:rPr>
          <w:rFonts w:ascii="Segoe UI" w:hAnsi="Segoe UI" w:cs="Segoe UI"/>
          <w:sz w:val="22"/>
          <w:szCs w:val="22"/>
        </w:rPr>
        <w:t xml:space="preserve"> to adopt</w:t>
      </w:r>
      <w:r>
        <w:rPr>
          <w:rFonts w:ascii="Segoe UI" w:hAnsi="Segoe UI" w:cs="Segoe UI"/>
          <w:sz w:val="22"/>
          <w:szCs w:val="22"/>
        </w:rPr>
        <w:t xml:space="preserve"> the </w:t>
      </w:r>
      <w:r w:rsidR="00FF5ACB">
        <w:rPr>
          <w:rFonts w:ascii="Segoe UI" w:hAnsi="Segoe UI" w:cs="Segoe UI"/>
          <w:sz w:val="22"/>
          <w:szCs w:val="22"/>
        </w:rPr>
        <w:t xml:space="preserve">First </w:t>
      </w:r>
      <w:r w:rsidR="00E135A2" w:rsidRPr="00E135A2">
        <w:rPr>
          <w:rFonts w:ascii="Segoe UI" w:hAnsi="Segoe UI" w:cs="Segoe UI"/>
          <w:sz w:val="22"/>
          <w:szCs w:val="22"/>
        </w:rPr>
        <w:t xml:space="preserve">Division </w:t>
      </w:r>
      <w:r w:rsidR="00FF5ACB">
        <w:rPr>
          <w:rFonts w:ascii="Segoe UI" w:hAnsi="Segoe UI" w:cs="Segoe UI"/>
          <w:sz w:val="22"/>
          <w:szCs w:val="22"/>
        </w:rPr>
        <w:t>Engrossment on HF1806 (</w:t>
      </w:r>
      <w:r w:rsidR="00FF5ACB">
        <w:rPr>
          <w:rFonts w:ascii="Segoe UI" w:hAnsi="Segoe UI" w:cs="Segoe UI"/>
          <w:sz w:val="22"/>
          <w:szCs w:val="22"/>
        </w:rPr>
        <w:t>DIVH1806-1</w:t>
      </w:r>
      <w:r w:rsidR="00FF5ACB">
        <w:rPr>
          <w:rFonts w:ascii="Segoe UI" w:hAnsi="Segoe UI" w:cs="Segoe UI"/>
          <w:sz w:val="22"/>
          <w:szCs w:val="22"/>
        </w:rPr>
        <w:t>).</w:t>
      </w:r>
      <w:r w:rsidR="00FF5ACB">
        <w:rPr>
          <w:rFonts w:ascii="Segoe UI" w:hAnsi="Segoe UI" w:cs="Segoe UI"/>
          <w:sz w:val="22"/>
          <w:szCs w:val="22"/>
        </w:rPr>
        <w:t xml:space="preserve"> </w:t>
      </w:r>
      <w:r w:rsidR="00FF5ACB">
        <w:rPr>
          <w:rFonts w:ascii="Segoe UI" w:hAnsi="Segoe UI" w:cs="Segoe UI"/>
          <w:sz w:val="22"/>
          <w:szCs w:val="22"/>
        </w:rPr>
        <w:t xml:space="preserve"> </w:t>
      </w:r>
      <w:bookmarkStart w:id="1" w:name="_Hlk97323515"/>
      <w:r w:rsidR="00846A30" w:rsidRPr="00DE7A29">
        <w:rPr>
          <w:rFonts w:ascii="Segoe UI" w:hAnsi="Segoe UI" w:cs="Segoe UI"/>
          <w:sz w:val="22"/>
          <w:szCs w:val="22"/>
          <w:u w:val="single"/>
        </w:rPr>
        <w:t>THE MOTION PREVAILED</w:t>
      </w:r>
      <w:r w:rsidR="00846A30">
        <w:rPr>
          <w:rFonts w:ascii="Segoe UI" w:hAnsi="Segoe UI" w:cs="Segoe UI"/>
          <w:sz w:val="22"/>
          <w:szCs w:val="22"/>
          <w:u w:val="single"/>
        </w:rPr>
        <w:t xml:space="preserve"> AND THE REPORT WAS ADOPTED</w:t>
      </w:r>
      <w:r w:rsidR="00846A30" w:rsidRPr="00DE7A29">
        <w:rPr>
          <w:rFonts w:ascii="Segoe UI" w:hAnsi="Segoe UI" w:cs="Segoe UI"/>
          <w:sz w:val="22"/>
          <w:szCs w:val="22"/>
          <w:u w:val="single"/>
        </w:rPr>
        <w:t>.</w:t>
      </w:r>
    </w:p>
    <w:bookmarkEnd w:id="1"/>
    <w:p w14:paraId="4471BE85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09CC33BC" w14:textId="256E3D69" w:rsidR="00E135A2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 xml:space="preserve">Freiberg </w:t>
      </w:r>
      <w:r>
        <w:rPr>
          <w:rFonts w:ascii="Segoe UI" w:hAnsi="Segoe UI" w:cs="Segoe UI"/>
          <w:sz w:val="22"/>
          <w:szCs w:val="22"/>
        </w:rPr>
        <w:t xml:space="preserve">moved that </w:t>
      </w:r>
      <w:r w:rsidR="00E135A2" w:rsidRPr="00E135A2">
        <w:rPr>
          <w:rFonts w:ascii="Segoe UI" w:hAnsi="Segoe UI" w:cs="Segoe UI"/>
          <w:sz w:val="22"/>
          <w:szCs w:val="22"/>
        </w:rPr>
        <w:t xml:space="preserve">HF1806, </w:t>
      </w:r>
      <w:r>
        <w:rPr>
          <w:rFonts w:ascii="Segoe UI" w:hAnsi="Segoe UI" w:cs="Segoe UI"/>
          <w:sz w:val="22"/>
          <w:szCs w:val="22"/>
        </w:rPr>
        <w:t>F</w:t>
      </w:r>
      <w:r w:rsidR="00E135A2" w:rsidRPr="00E135A2">
        <w:rPr>
          <w:rFonts w:ascii="Segoe UI" w:hAnsi="Segoe UI" w:cs="Segoe UI"/>
          <w:sz w:val="22"/>
          <w:szCs w:val="22"/>
        </w:rPr>
        <w:t xml:space="preserve">irst </w:t>
      </w:r>
      <w:r>
        <w:rPr>
          <w:rFonts w:ascii="Segoe UI" w:hAnsi="Segoe UI" w:cs="Segoe UI"/>
          <w:sz w:val="22"/>
          <w:szCs w:val="22"/>
        </w:rPr>
        <w:t>D</w:t>
      </w:r>
      <w:r w:rsidR="00E135A2" w:rsidRPr="00E135A2">
        <w:rPr>
          <w:rFonts w:ascii="Segoe UI" w:hAnsi="Segoe UI" w:cs="Segoe UI"/>
          <w:sz w:val="22"/>
          <w:szCs w:val="22"/>
        </w:rPr>
        <w:t xml:space="preserve">ivision </w:t>
      </w:r>
      <w:r>
        <w:rPr>
          <w:rFonts w:ascii="Segoe UI" w:hAnsi="Segoe UI" w:cs="Segoe UI"/>
          <w:sz w:val="22"/>
          <w:szCs w:val="22"/>
        </w:rPr>
        <w:t>E</w:t>
      </w:r>
      <w:r w:rsidR="00E135A2" w:rsidRPr="00E135A2">
        <w:rPr>
          <w:rFonts w:ascii="Segoe UI" w:hAnsi="Segoe UI" w:cs="Segoe UI"/>
          <w:sz w:val="22"/>
          <w:szCs w:val="22"/>
        </w:rPr>
        <w:t xml:space="preserve">ngrossment,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E135A2" w:rsidRPr="00E135A2">
        <w:rPr>
          <w:rFonts w:ascii="Segoe UI" w:hAnsi="Segoe UI" w:cs="Segoe UI"/>
          <w:sz w:val="22"/>
          <w:szCs w:val="22"/>
        </w:rPr>
        <w:t xml:space="preserve">bill. </w:t>
      </w:r>
    </w:p>
    <w:p w14:paraId="1136A134" w14:textId="77D2FE9F" w:rsidR="00846A30" w:rsidRDefault="00846A30" w:rsidP="00E135A2">
      <w:pPr>
        <w:rPr>
          <w:rFonts w:ascii="Segoe UI" w:hAnsi="Segoe UI" w:cs="Segoe UI"/>
          <w:sz w:val="22"/>
          <w:szCs w:val="22"/>
        </w:rPr>
      </w:pPr>
    </w:p>
    <w:p w14:paraId="747F2131" w14:textId="72481A43" w:rsidR="00846A30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Lippert presented his bill.</w:t>
      </w:r>
    </w:p>
    <w:p w14:paraId="532480D0" w14:textId="3A6E8ACC" w:rsidR="00846A30" w:rsidRDefault="00846A30" w:rsidP="00E135A2">
      <w:pPr>
        <w:rPr>
          <w:rFonts w:ascii="Segoe UI" w:hAnsi="Segoe UI" w:cs="Segoe UI"/>
          <w:sz w:val="22"/>
          <w:szCs w:val="22"/>
        </w:rPr>
      </w:pPr>
    </w:p>
    <w:p w14:paraId="08D3BA38" w14:textId="7D7CED82" w:rsidR="00E135A2" w:rsidRPr="00E135A2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135A2" w:rsidRPr="00E135A2">
        <w:rPr>
          <w:rFonts w:ascii="Segoe UI" w:hAnsi="Segoe UI" w:cs="Segoe UI"/>
          <w:sz w:val="22"/>
          <w:szCs w:val="22"/>
        </w:rPr>
        <w:t>:</w:t>
      </w:r>
    </w:p>
    <w:p w14:paraId="3D9BAEC4" w14:textId="68B608BA" w:rsidR="00E135A2" w:rsidRPr="00E135A2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 xml:space="preserve">Jeff Broberg, Director, Minnesota Well Owners Organization </w:t>
      </w:r>
    </w:p>
    <w:p w14:paraId="188C666E" w14:textId="28CF9BF2" w:rsidR="00E135A2" w:rsidRPr="00E135A2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>David Henrich, M</w:t>
      </w:r>
      <w:r w:rsidR="00D95620">
        <w:rPr>
          <w:rFonts w:ascii="Segoe UI" w:hAnsi="Segoe UI" w:cs="Segoe UI"/>
          <w:sz w:val="22"/>
          <w:szCs w:val="22"/>
        </w:rPr>
        <w:t>innesota</w:t>
      </w:r>
      <w:r w:rsidR="00E135A2" w:rsidRPr="00E135A2">
        <w:rPr>
          <w:rFonts w:ascii="Segoe UI" w:hAnsi="Segoe UI" w:cs="Segoe UI"/>
          <w:sz w:val="22"/>
          <w:szCs w:val="22"/>
        </w:rPr>
        <w:t xml:space="preserve"> Water Well Association</w:t>
      </w:r>
    </w:p>
    <w:p w14:paraId="5D42398A" w14:textId="6590B6E8" w:rsidR="00E135A2" w:rsidRPr="00E135A2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 xml:space="preserve">Matt Spellman, Director of Government Affairs, Minnesota </w:t>
      </w:r>
      <w:r w:rsidR="007C2912">
        <w:rPr>
          <w:rFonts w:ascii="Segoe UI" w:hAnsi="Segoe UI" w:cs="Segoe UI"/>
          <w:sz w:val="22"/>
          <w:szCs w:val="22"/>
        </w:rPr>
        <w:t xml:space="preserve">Realtors </w:t>
      </w:r>
      <w:r w:rsidR="00E135A2" w:rsidRPr="00E135A2">
        <w:rPr>
          <w:rFonts w:ascii="Segoe UI" w:hAnsi="Segoe UI" w:cs="Segoe UI"/>
          <w:sz w:val="22"/>
          <w:szCs w:val="22"/>
        </w:rPr>
        <w:t>Association</w:t>
      </w:r>
    </w:p>
    <w:p w14:paraId="50A64A15" w14:textId="7C933996" w:rsidR="00E135A2" w:rsidRPr="00E135A2" w:rsidRDefault="00846A30" w:rsidP="00D95620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>Jeff</w:t>
      </w:r>
      <w:r w:rsidR="00A760B7">
        <w:rPr>
          <w:rFonts w:ascii="Segoe UI" w:hAnsi="Segoe UI" w:cs="Segoe UI"/>
          <w:sz w:val="22"/>
          <w:szCs w:val="22"/>
        </w:rPr>
        <w:t>rey</w:t>
      </w:r>
      <w:r w:rsidR="00E135A2" w:rsidRPr="00E135A2">
        <w:rPr>
          <w:rFonts w:ascii="Segoe UI" w:hAnsi="Segoe UI" w:cs="Segoe UI"/>
          <w:sz w:val="22"/>
          <w:szCs w:val="22"/>
        </w:rPr>
        <w:t xml:space="preserve"> Hill, Chairman, Legislative Affairs Committee, Minnesota Water Quality Association</w:t>
      </w:r>
    </w:p>
    <w:p w14:paraId="1674F780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2047A43F" w14:textId="3B69F829" w:rsidR="00E135A2" w:rsidRPr="00E135A2" w:rsidRDefault="00846A30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135A2" w:rsidRPr="00E135A2">
        <w:rPr>
          <w:rFonts w:ascii="Segoe UI" w:hAnsi="Segoe UI" w:cs="Segoe UI"/>
          <w:sz w:val="22"/>
          <w:szCs w:val="22"/>
        </w:rPr>
        <w:t xml:space="preserve">HF1806, </w:t>
      </w:r>
      <w:r>
        <w:rPr>
          <w:rFonts w:ascii="Segoe UI" w:hAnsi="Segoe UI" w:cs="Segoe UI"/>
          <w:sz w:val="22"/>
          <w:szCs w:val="22"/>
        </w:rPr>
        <w:t>First Division Engrossment</w:t>
      </w:r>
      <w:r w:rsidR="00E135A2" w:rsidRPr="00E135A2">
        <w:rPr>
          <w:rFonts w:ascii="Segoe UI" w:hAnsi="Segoe UI" w:cs="Segoe UI"/>
          <w:sz w:val="22"/>
          <w:szCs w:val="22"/>
        </w:rPr>
        <w:t xml:space="preserve">, for possible inclusion in the </w:t>
      </w:r>
      <w:r>
        <w:rPr>
          <w:rFonts w:ascii="Segoe UI" w:hAnsi="Segoe UI" w:cs="Segoe UI"/>
          <w:sz w:val="22"/>
          <w:szCs w:val="22"/>
        </w:rPr>
        <w:t>Committee</w:t>
      </w:r>
      <w:r w:rsidR="00E135A2" w:rsidRPr="00E135A2">
        <w:rPr>
          <w:rFonts w:ascii="Segoe UI" w:hAnsi="Segoe UI" w:cs="Segoe UI"/>
          <w:sz w:val="22"/>
          <w:szCs w:val="22"/>
        </w:rPr>
        <w:t xml:space="preserve"> bill</w:t>
      </w:r>
      <w:r>
        <w:rPr>
          <w:rFonts w:ascii="Segoe UI" w:hAnsi="Segoe UI" w:cs="Segoe UI"/>
          <w:sz w:val="22"/>
          <w:szCs w:val="22"/>
        </w:rPr>
        <w:t>.</w:t>
      </w:r>
    </w:p>
    <w:p w14:paraId="7774C7F2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7BB47052" w14:textId="77777777" w:rsidR="00A760B7" w:rsidRDefault="00E135A2" w:rsidP="00E135A2">
      <w:pPr>
        <w:rPr>
          <w:rFonts w:ascii="Segoe UI" w:hAnsi="Segoe UI" w:cs="Segoe UI"/>
          <w:sz w:val="22"/>
          <w:szCs w:val="22"/>
        </w:rPr>
      </w:pPr>
      <w:r w:rsidRPr="00A760B7">
        <w:rPr>
          <w:rFonts w:ascii="Segoe UI" w:hAnsi="Segoe UI" w:cs="Segoe UI"/>
          <w:b/>
          <w:bCs/>
          <w:sz w:val="22"/>
          <w:szCs w:val="22"/>
        </w:rPr>
        <w:t>HF3006 (Acomb)</w:t>
      </w:r>
      <w:r w:rsidRPr="00E135A2">
        <w:rPr>
          <w:rFonts w:ascii="Segoe UI" w:hAnsi="Segoe UI" w:cs="Segoe UI"/>
          <w:sz w:val="22"/>
          <w:szCs w:val="22"/>
        </w:rPr>
        <w:t xml:space="preserve"> Well water testing program provided, and money appropriated.</w:t>
      </w:r>
    </w:p>
    <w:p w14:paraId="1D40A3AE" w14:textId="77777777" w:rsidR="00A760B7" w:rsidRDefault="00A760B7" w:rsidP="00E135A2">
      <w:pPr>
        <w:rPr>
          <w:rFonts w:ascii="Segoe UI" w:hAnsi="Segoe UI" w:cs="Segoe UI"/>
          <w:sz w:val="22"/>
          <w:szCs w:val="22"/>
        </w:rPr>
      </w:pPr>
    </w:p>
    <w:p w14:paraId="502BE0E2" w14:textId="77777777" w:rsidR="006628F1" w:rsidRPr="00DE7A29" w:rsidRDefault="00A760B7" w:rsidP="006628F1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>Freiberg move</w:t>
      </w:r>
      <w:r>
        <w:rPr>
          <w:rFonts w:ascii="Segoe UI" w:hAnsi="Segoe UI" w:cs="Segoe UI"/>
          <w:sz w:val="22"/>
          <w:szCs w:val="22"/>
        </w:rPr>
        <w:t>d</w:t>
      </w:r>
      <w:r w:rsidR="00E135A2" w:rsidRPr="00E135A2">
        <w:rPr>
          <w:rFonts w:ascii="Segoe UI" w:hAnsi="Segoe UI" w:cs="Segoe UI"/>
          <w:sz w:val="22"/>
          <w:szCs w:val="22"/>
        </w:rPr>
        <w:t xml:space="preserve"> to adopt the Division Report of HF3006 </w:t>
      </w:r>
      <w:r w:rsidR="006628F1">
        <w:rPr>
          <w:rFonts w:ascii="Segoe UI" w:hAnsi="Segoe UI" w:cs="Segoe UI"/>
          <w:sz w:val="22"/>
          <w:szCs w:val="22"/>
        </w:rPr>
        <w:t xml:space="preserve">(DIVH3006CR1) </w:t>
      </w:r>
      <w:r w:rsidR="00E135A2" w:rsidRPr="00E135A2">
        <w:rPr>
          <w:rFonts w:ascii="Segoe UI" w:hAnsi="Segoe UI" w:cs="Segoe UI"/>
          <w:sz w:val="22"/>
          <w:szCs w:val="22"/>
        </w:rPr>
        <w:t xml:space="preserve">from the Preventive Health Policy </w:t>
      </w:r>
      <w:r w:rsidR="006628F1">
        <w:rPr>
          <w:rFonts w:ascii="Segoe UI" w:hAnsi="Segoe UI" w:cs="Segoe UI"/>
          <w:sz w:val="22"/>
          <w:szCs w:val="22"/>
        </w:rPr>
        <w:t xml:space="preserve">Division.  </w:t>
      </w:r>
      <w:r w:rsidR="006628F1" w:rsidRPr="00DE7A29">
        <w:rPr>
          <w:rFonts w:ascii="Segoe UI" w:hAnsi="Segoe UI" w:cs="Segoe UI"/>
          <w:sz w:val="22"/>
          <w:szCs w:val="22"/>
          <w:u w:val="single"/>
        </w:rPr>
        <w:t>THE MOTION PREVAILED</w:t>
      </w:r>
      <w:r w:rsidR="006628F1">
        <w:rPr>
          <w:rFonts w:ascii="Segoe UI" w:hAnsi="Segoe UI" w:cs="Segoe UI"/>
          <w:sz w:val="22"/>
          <w:szCs w:val="22"/>
          <w:u w:val="single"/>
        </w:rPr>
        <w:t xml:space="preserve"> AND THE REPORT WAS ADOPTED</w:t>
      </w:r>
      <w:r w:rsidR="006628F1" w:rsidRPr="00DE7A29">
        <w:rPr>
          <w:rFonts w:ascii="Segoe UI" w:hAnsi="Segoe UI" w:cs="Segoe UI"/>
          <w:sz w:val="22"/>
          <w:szCs w:val="22"/>
          <w:u w:val="single"/>
        </w:rPr>
        <w:t>.</w:t>
      </w:r>
    </w:p>
    <w:p w14:paraId="56277E8E" w14:textId="3E5F0F79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4C7105ED" w14:textId="4B317848" w:rsidR="00E135A2" w:rsidRPr="00E135A2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>Freiberg move</w:t>
      </w:r>
      <w:r>
        <w:rPr>
          <w:rFonts w:ascii="Segoe UI" w:hAnsi="Segoe UI" w:cs="Segoe UI"/>
          <w:sz w:val="22"/>
          <w:szCs w:val="22"/>
        </w:rPr>
        <w:t>d that</w:t>
      </w:r>
      <w:r w:rsidR="00E135A2" w:rsidRPr="00E135A2">
        <w:rPr>
          <w:rFonts w:ascii="Segoe UI" w:hAnsi="Segoe UI" w:cs="Segoe UI"/>
          <w:sz w:val="22"/>
          <w:szCs w:val="22"/>
        </w:rPr>
        <w:t xml:space="preserve"> HF3006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E135A2" w:rsidRPr="00E135A2">
        <w:rPr>
          <w:rFonts w:ascii="Segoe UI" w:hAnsi="Segoe UI" w:cs="Segoe UI"/>
          <w:sz w:val="22"/>
          <w:szCs w:val="22"/>
        </w:rPr>
        <w:t xml:space="preserve"> bill. </w:t>
      </w:r>
    </w:p>
    <w:p w14:paraId="26FD450B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26799D0F" w14:textId="6897886C" w:rsidR="00E135A2" w:rsidRPr="006628F1" w:rsidRDefault="006628F1" w:rsidP="00E135A2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Freiberg moved the H3006A1 Amendment.  </w:t>
      </w:r>
      <w:r w:rsidRPr="006628F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46493A88" w14:textId="025753FE" w:rsidR="006628F1" w:rsidRDefault="006628F1" w:rsidP="00E135A2">
      <w:pPr>
        <w:rPr>
          <w:rFonts w:ascii="Segoe UI" w:hAnsi="Segoe UI" w:cs="Segoe UI"/>
          <w:sz w:val="22"/>
          <w:szCs w:val="22"/>
        </w:rPr>
      </w:pPr>
    </w:p>
    <w:p w14:paraId="6B3DEFEB" w14:textId="1F766872" w:rsidR="006628F1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Acomb presented her bill.</w:t>
      </w:r>
    </w:p>
    <w:p w14:paraId="1C919EE7" w14:textId="77777777" w:rsidR="006628F1" w:rsidRPr="00E135A2" w:rsidRDefault="006628F1" w:rsidP="00E135A2">
      <w:pPr>
        <w:rPr>
          <w:rFonts w:ascii="Segoe UI" w:hAnsi="Segoe UI" w:cs="Segoe UI"/>
          <w:sz w:val="22"/>
          <w:szCs w:val="22"/>
        </w:rPr>
      </w:pPr>
    </w:p>
    <w:p w14:paraId="228B121B" w14:textId="77D3EFC4" w:rsidR="00E135A2" w:rsidRPr="00E135A2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92FC298" w14:textId="6057EAB2" w:rsidR="00E135A2" w:rsidRPr="00E135A2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 xml:space="preserve">Jeff Broberg, Director, Minnesota Well Owners Organization </w:t>
      </w:r>
    </w:p>
    <w:p w14:paraId="28490B40" w14:textId="36AA59FE" w:rsidR="00E135A2" w:rsidRPr="00E135A2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>Matt Spellman, Director of Government Affairs, Minnesota Association of Realtors</w:t>
      </w:r>
    </w:p>
    <w:p w14:paraId="15415B69" w14:textId="3E9F1E1E" w:rsidR="00E135A2" w:rsidRPr="00E135A2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>David Henrich, M</w:t>
      </w:r>
      <w:r>
        <w:rPr>
          <w:rFonts w:ascii="Segoe UI" w:hAnsi="Segoe UI" w:cs="Segoe UI"/>
          <w:sz w:val="22"/>
          <w:szCs w:val="22"/>
        </w:rPr>
        <w:t>innesota</w:t>
      </w:r>
      <w:r w:rsidR="00E135A2" w:rsidRPr="00E135A2">
        <w:rPr>
          <w:rFonts w:ascii="Segoe UI" w:hAnsi="Segoe UI" w:cs="Segoe UI"/>
          <w:sz w:val="22"/>
          <w:szCs w:val="22"/>
        </w:rPr>
        <w:t xml:space="preserve"> Water Well Association </w:t>
      </w:r>
    </w:p>
    <w:p w14:paraId="075C97BA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0635601D" w14:textId="0850CD51" w:rsidR="00E135A2" w:rsidRDefault="008F68BA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HF3006, as amended, for possible inclusion in the Committee bill.</w:t>
      </w:r>
    </w:p>
    <w:p w14:paraId="1EE15021" w14:textId="44CBC234" w:rsidR="00F255E9" w:rsidRDefault="00F255E9" w:rsidP="00E135A2">
      <w:pPr>
        <w:rPr>
          <w:rFonts w:ascii="Segoe UI" w:hAnsi="Segoe UI" w:cs="Segoe UI"/>
          <w:sz w:val="22"/>
          <w:szCs w:val="22"/>
        </w:rPr>
      </w:pPr>
    </w:p>
    <w:p w14:paraId="5C6FC9AC" w14:textId="5C882DCE" w:rsidR="008F68BA" w:rsidRDefault="00E135A2" w:rsidP="00E135A2">
      <w:pPr>
        <w:rPr>
          <w:rFonts w:ascii="Segoe UI" w:hAnsi="Segoe UI" w:cs="Segoe UI"/>
          <w:sz w:val="22"/>
          <w:szCs w:val="22"/>
        </w:rPr>
      </w:pPr>
      <w:r w:rsidRPr="008F68BA">
        <w:rPr>
          <w:rFonts w:ascii="Segoe UI" w:hAnsi="Segoe UI" w:cs="Segoe UI"/>
          <w:b/>
          <w:bCs/>
          <w:sz w:val="22"/>
          <w:szCs w:val="22"/>
        </w:rPr>
        <w:t>HF0313 (Lee)</w:t>
      </w:r>
      <w:r w:rsidR="008F68BA">
        <w:rPr>
          <w:rFonts w:ascii="Segoe UI" w:hAnsi="Segoe UI" w:cs="Segoe UI"/>
          <w:b/>
          <w:bCs/>
          <w:sz w:val="22"/>
          <w:szCs w:val="22"/>
        </w:rPr>
        <w:t xml:space="preserve"> First Division Engrossment</w:t>
      </w:r>
      <w:r w:rsidRPr="00E135A2">
        <w:rPr>
          <w:rFonts w:ascii="Segoe UI" w:hAnsi="Segoe UI" w:cs="Segoe UI"/>
          <w:sz w:val="22"/>
          <w:szCs w:val="22"/>
        </w:rPr>
        <w:t xml:space="preserve"> Alzheimer's public information program established, and money appropriated. </w:t>
      </w:r>
    </w:p>
    <w:p w14:paraId="484CF8D4" w14:textId="77777777" w:rsidR="008F68BA" w:rsidRDefault="008F68BA" w:rsidP="00E135A2">
      <w:pPr>
        <w:rPr>
          <w:rFonts w:ascii="Segoe UI" w:hAnsi="Segoe UI" w:cs="Segoe UI"/>
          <w:sz w:val="22"/>
          <w:szCs w:val="22"/>
        </w:rPr>
      </w:pPr>
    </w:p>
    <w:p w14:paraId="3A6AD841" w14:textId="43B4796A" w:rsidR="008F68BA" w:rsidRPr="00DE7A29" w:rsidRDefault="008F68BA" w:rsidP="008F68BA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>Freiberg move</w:t>
      </w:r>
      <w:r>
        <w:rPr>
          <w:rFonts w:ascii="Segoe UI" w:hAnsi="Segoe UI" w:cs="Segoe UI"/>
          <w:sz w:val="22"/>
          <w:szCs w:val="22"/>
        </w:rPr>
        <w:t xml:space="preserve">d </w:t>
      </w:r>
      <w:r w:rsidR="00E135A2" w:rsidRPr="00E135A2">
        <w:rPr>
          <w:rFonts w:ascii="Segoe UI" w:hAnsi="Segoe UI" w:cs="Segoe UI"/>
          <w:sz w:val="22"/>
          <w:szCs w:val="22"/>
        </w:rPr>
        <w:t xml:space="preserve">to adopt the </w:t>
      </w:r>
      <w:r>
        <w:rPr>
          <w:rFonts w:ascii="Segoe UI" w:hAnsi="Segoe UI" w:cs="Segoe UI"/>
          <w:sz w:val="22"/>
          <w:szCs w:val="22"/>
        </w:rPr>
        <w:t xml:space="preserve">First Division Engrossment </w:t>
      </w:r>
      <w:r w:rsidR="00E135A2" w:rsidRPr="00E135A2">
        <w:rPr>
          <w:rFonts w:ascii="Segoe UI" w:hAnsi="Segoe UI" w:cs="Segoe UI"/>
          <w:sz w:val="22"/>
          <w:szCs w:val="22"/>
        </w:rPr>
        <w:t>of HF313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(DIVH0313-1) </w:t>
      </w:r>
      <w:r w:rsidR="00E135A2" w:rsidRPr="00E135A2">
        <w:rPr>
          <w:rFonts w:ascii="Segoe UI" w:hAnsi="Segoe UI" w:cs="Segoe UI"/>
          <w:sz w:val="22"/>
          <w:szCs w:val="22"/>
        </w:rPr>
        <w:t>from the Preventive Health Policy Division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</w:t>
      </w:r>
      <w:r>
        <w:rPr>
          <w:rFonts w:ascii="Segoe UI" w:hAnsi="Segoe UI" w:cs="Segoe UI"/>
          <w:sz w:val="22"/>
          <w:szCs w:val="22"/>
          <w:u w:val="single"/>
        </w:rPr>
        <w:t xml:space="preserve"> AND THE REPORT WAS ADOPTED</w:t>
      </w:r>
      <w:r w:rsidRPr="00DE7A29">
        <w:rPr>
          <w:rFonts w:ascii="Segoe UI" w:hAnsi="Segoe UI" w:cs="Segoe UI"/>
          <w:sz w:val="22"/>
          <w:szCs w:val="22"/>
          <w:u w:val="single"/>
        </w:rPr>
        <w:t>.</w:t>
      </w:r>
    </w:p>
    <w:p w14:paraId="07197150" w14:textId="2FF7066D" w:rsidR="008F68BA" w:rsidRPr="00E135A2" w:rsidRDefault="008F68BA" w:rsidP="00E135A2">
      <w:pPr>
        <w:rPr>
          <w:rFonts w:ascii="Segoe UI" w:hAnsi="Segoe UI" w:cs="Segoe UI"/>
          <w:sz w:val="22"/>
          <w:szCs w:val="22"/>
        </w:rPr>
      </w:pPr>
    </w:p>
    <w:p w14:paraId="6D2C23B9" w14:textId="3A32DD9B" w:rsidR="00E135A2" w:rsidRPr="00E135A2" w:rsidRDefault="008722C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>Freiberg move</w:t>
      </w:r>
      <w:r>
        <w:rPr>
          <w:rFonts w:ascii="Segoe UI" w:hAnsi="Segoe UI" w:cs="Segoe UI"/>
          <w:sz w:val="22"/>
          <w:szCs w:val="22"/>
        </w:rPr>
        <w:t xml:space="preserve">d that </w:t>
      </w:r>
      <w:r w:rsidR="00E135A2" w:rsidRPr="00E135A2">
        <w:rPr>
          <w:rFonts w:ascii="Segoe UI" w:hAnsi="Segoe UI" w:cs="Segoe UI"/>
          <w:sz w:val="22"/>
          <w:szCs w:val="22"/>
        </w:rPr>
        <w:t xml:space="preserve">HF313, </w:t>
      </w:r>
      <w:r>
        <w:rPr>
          <w:rFonts w:ascii="Segoe UI" w:hAnsi="Segoe UI" w:cs="Segoe UI"/>
          <w:sz w:val="22"/>
          <w:szCs w:val="22"/>
        </w:rPr>
        <w:t xml:space="preserve">First Division Engrossment, </w:t>
      </w:r>
      <w:r w:rsidR="00E135A2" w:rsidRPr="00E135A2">
        <w:rPr>
          <w:rFonts w:ascii="Segoe UI" w:hAnsi="Segoe UI" w:cs="Segoe UI"/>
          <w:sz w:val="22"/>
          <w:szCs w:val="22"/>
        </w:rPr>
        <w:t xml:space="preserve">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E135A2" w:rsidRPr="00E135A2">
        <w:rPr>
          <w:rFonts w:ascii="Segoe UI" w:hAnsi="Segoe UI" w:cs="Segoe UI"/>
          <w:sz w:val="22"/>
          <w:szCs w:val="22"/>
        </w:rPr>
        <w:t xml:space="preserve">bill. </w:t>
      </w:r>
    </w:p>
    <w:p w14:paraId="51635FD9" w14:textId="4C6C44CC" w:rsid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70981681" w14:textId="585B8D8A" w:rsidR="008722C1" w:rsidRDefault="008722C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Lee presented his bill.</w:t>
      </w:r>
    </w:p>
    <w:p w14:paraId="5B80EB71" w14:textId="77777777" w:rsidR="008722C1" w:rsidRPr="00E135A2" w:rsidRDefault="008722C1" w:rsidP="00E135A2">
      <w:pPr>
        <w:rPr>
          <w:rFonts w:ascii="Segoe UI" w:hAnsi="Segoe UI" w:cs="Segoe UI"/>
          <w:sz w:val="22"/>
          <w:szCs w:val="22"/>
        </w:rPr>
      </w:pPr>
    </w:p>
    <w:p w14:paraId="6C60FA8B" w14:textId="041E0A4F" w:rsidR="00E135A2" w:rsidRPr="00E135A2" w:rsidRDefault="006628F1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E135A2" w:rsidRPr="00E135A2">
        <w:rPr>
          <w:rFonts w:ascii="Segoe UI" w:hAnsi="Segoe UI" w:cs="Segoe UI"/>
          <w:sz w:val="22"/>
          <w:szCs w:val="22"/>
        </w:rPr>
        <w:t>:</w:t>
      </w:r>
    </w:p>
    <w:p w14:paraId="5F78AA38" w14:textId="2259F47E" w:rsidR="00E135A2" w:rsidRPr="00E135A2" w:rsidRDefault="003D2D03" w:rsidP="003D2D03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>Sherry Sanchez Tibbets, Director of Diversity and Inclusion</w:t>
      </w:r>
      <w:r>
        <w:rPr>
          <w:rFonts w:ascii="Segoe UI" w:hAnsi="Segoe UI" w:cs="Segoe UI"/>
          <w:sz w:val="22"/>
          <w:szCs w:val="22"/>
        </w:rPr>
        <w:t xml:space="preserve">, </w:t>
      </w:r>
      <w:r w:rsidR="00E135A2" w:rsidRPr="00E135A2">
        <w:rPr>
          <w:rFonts w:ascii="Segoe UI" w:hAnsi="Segoe UI" w:cs="Segoe UI"/>
          <w:sz w:val="22"/>
          <w:szCs w:val="22"/>
        </w:rPr>
        <w:t xml:space="preserve">Alzheimer's Association </w:t>
      </w:r>
    </w:p>
    <w:p w14:paraId="33270CC6" w14:textId="13E8FC73" w:rsidR="00E135A2" w:rsidRDefault="003D2D03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>Mary Margaret Lehmann, Advocate</w:t>
      </w:r>
    </w:p>
    <w:p w14:paraId="6C298D75" w14:textId="1124BEDD" w:rsidR="008B440E" w:rsidRDefault="008B440E" w:rsidP="00E135A2">
      <w:pPr>
        <w:rPr>
          <w:rFonts w:ascii="Segoe UI" w:hAnsi="Segoe UI" w:cs="Segoe UI"/>
          <w:sz w:val="22"/>
          <w:szCs w:val="22"/>
        </w:rPr>
      </w:pPr>
    </w:p>
    <w:p w14:paraId="49BAD36A" w14:textId="79D29EA5" w:rsidR="008B440E" w:rsidRPr="00E135A2" w:rsidRDefault="008B440E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Patty Takawira, Community Health Planner, MDH, responded to member questions.</w:t>
      </w:r>
    </w:p>
    <w:p w14:paraId="7C21C704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  <w:r w:rsidRPr="00E135A2">
        <w:rPr>
          <w:rFonts w:ascii="Segoe UI" w:hAnsi="Segoe UI" w:cs="Segoe UI"/>
          <w:sz w:val="22"/>
          <w:szCs w:val="22"/>
        </w:rPr>
        <w:tab/>
      </w:r>
    </w:p>
    <w:p w14:paraId="36DCE269" w14:textId="0B640CE6" w:rsidR="00E135A2" w:rsidRPr="00E135A2" w:rsidRDefault="003D2D03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E135A2" w:rsidRPr="00E135A2">
        <w:rPr>
          <w:rFonts w:ascii="Segoe UI" w:hAnsi="Segoe UI" w:cs="Segoe UI"/>
          <w:sz w:val="22"/>
          <w:szCs w:val="22"/>
        </w:rPr>
        <w:t xml:space="preserve">HF313, </w:t>
      </w:r>
      <w:r>
        <w:rPr>
          <w:rFonts w:ascii="Segoe UI" w:hAnsi="Segoe UI" w:cs="Segoe UI"/>
          <w:sz w:val="22"/>
          <w:szCs w:val="22"/>
        </w:rPr>
        <w:t>First Division Engrossment</w:t>
      </w:r>
      <w:r w:rsidR="00B02D27">
        <w:rPr>
          <w:rFonts w:ascii="Segoe UI" w:hAnsi="Segoe UI" w:cs="Segoe UI"/>
          <w:sz w:val="22"/>
          <w:szCs w:val="22"/>
        </w:rPr>
        <w:t>,</w:t>
      </w:r>
      <w:r w:rsidR="00E135A2" w:rsidRPr="00E135A2">
        <w:rPr>
          <w:rFonts w:ascii="Segoe UI" w:hAnsi="Segoe UI" w:cs="Segoe UI"/>
          <w:sz w:val="22"/>
          <w:szCs w:val="22"/>
        </w:rPr>
        <w:t xml:space="preserve">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E135A2" w:rsidRPr="00E135A2">
        <w:rPr>
          <w:rFonts w:ascii="Segoe UI" w:hAnsi="Segoe UI" w:cs="Segoe UI"/>
          <w:sz w:val="22"/>
          <w:szCs w:val="22"/>
        </w:rPr>
        <w:t>bill.</w:t>
      </w:r>
    </w:p>
    <w:p w14:paraId="52E696A8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0C80C6C2" w14:textId="77777777" w:rsidR="00B02D27" w:rsidRDefault="00E135A2" w:rsidP="00E135A2">
      <w:pPr>
        <w:rPr>
          <w:rFonts w:ascii="Segoe UI" w:hAnsi="Segoe UI" w:cs="Segoe UI"/>
          <w:sz w:val="22"/>
          <w:szCs w:val="22"/>
        </w:rPr>
      </w:pPr>
      <w:r w:rsidRPr="00B02D27">
        <w:rPr>
          <w:rFonts w:ascii="Segoe UI" w:hAnsi="Segoe UI" w:cs="Segoe UI"/>
          <w:b/>
          <w:bCs/>
          <w:sz w:val="22"/>
          <w:szCs w:val="22"/>
        </w:rPr>
        <w:t>HF3696 (Schultz)</w:t>
      </w:r>
      <w:r w:rsidRPr="00E135A2">
        <w:rPr>
          <w:rFonts w:ascii="Segoe UI" w:hAnsi="Segoe UI" w:cs="Segoe UI"/>
          <w:sz w:val="22"/>
          <w:szCs w:val="22"/>
        </w:rPr>
        <w:t xml:space="preserve"> Health data collection and use provisions modified, and study and report on systems used to pay health care providers required. </w:t>
      </w:r>
    </w:p>
    <w:p w14:paraId="47F9DF6D" w14:textId="77777777" w:rsidR="00B02D27" w:rsidRDefault="00B02D27" w:rsidP="00E135A2">
      <w:pPr>
        <w:rPr>
          <w:rFonts w:ascii="Segoe UI" w:hAnsi="Segoe UI" w:cs="Segoe UI"/>
          <w:sz w:val="22"/>
          <w:szCs w:val="22"/>
        </w:rPr>
      </w:pPr>
    </w:p>
    <w:p w14:paraId="732E93EE" w14:textId="59A1E467" w:rsidR="00E135A2" w:rsidRPr="00E135A2" w:rsidRDefault="00B02D27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E135A2" w:rsidRPr="00E135A2">
        <w:rPr>
          <w:rFonts w:ascii="Segoe UI" w:hAnsi="Segoe UI" w:cs="Segoe UI"/>
          <w:sz w:val="22"/>
          <w:szCs w:val="22"/>
        </w:rPr>
        <w:t>Schultz mov</w:t>
      </w:r>
      <w:r>
        <w:rPr>
          <w:rFonts w:ascii="Segoe UI" w:hAnsi="Segoe UI" w:cs="Segoe UI"/>
          <w:sz w:val="22"/>
          <w:szCs w:val="22"/>
        </w:rPr>
        <w:t>ed</w:t>
      </w:r>
      <w:r w:rsidR="00E135A2" w:rsidRPr="00E135A2">
        <w:rPr>
          <w:rFonts w:ascii="Segoe UI" w:hAnsi="Segoe UI" w:cs="Segoe UI"/>
          <w:sz w:val="22"/>
          <w:szCs w:val="22"/>
        </w:rPr>
        <w:t xml:space="preserve"> that HF3696 be recommended to </w:t>
      </w:r>
      <w:r>
        <w:rPr>
          <w:rFonts w:ascii="Segoe UI" w:hAnsi="Segoe UI" w:cs="Segoe UI"/>
          <w:sz w:val="22"/>
          <w:szCs w:val="22"/>
        </w:rPr>
        <w:t>pass and</w:t>
      </w:r>
      <w:r w:rsidR="00E135A2" w:rsidRPr="00E135A2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be </w:t>
      </w:r>
      <w:r w:rsidR="00E135A2" w:rsidRPr="00E135A2">
        <w:rPr>
          <w:rFonts w:ascii="Segoe UI" w:hAnsi="Segoe UI" w:cs="Segoe UI"/>
          <w:sz w:val="22"/>
          <w:szCs w:val="22"/>
        </w:rPr>
        <w:t xml:space="preserve">re-referred to the </w:t>
      </w:r>
      <w:r>
        <w:rPr>
          <w:rFonts w:ascii="Segoe UI" w:hAnsi="Segoe UI" w:cs="Segoe UI"/>
          <w:sz w:val="22"/>
          <w:szCs w:val="22"/>
        </w:rPr>
        <w:t xml:space="preserve">Committee on </w:t>
      </w:r>
      <w:r w:rsidR="00E135A2" w:rsidRPr="00E135A2">
        <w:rPr>
          <w:rFonts w:ascii="Segoe UI" w:hAnsi="Segoe UI" w:cs="Segoe UI"/>
          <w:sz w:val="22"/>
          <w:szCs w:val="22"/>
        </w:rPr>
        <w:t>State Government Finance and Elections</w:t>
      </w:r>
      <w:r>
        <w:rPr>
          <w:rFonts w:ascii="Segoe UI" w:hAnsi="Segoe UI" w:cs="Segoe UI"/>
          <w:sz w:val="22"/>
          <w:szCs w:val="22"/>
        </w:rPr>
        <w:t>.</w:t>
      </w:r>
    </w:p>
    <w:p w14:paraId="5CEDF6B0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190E2810" w14:textId="24E9A5D1" w:rsidR="00B02D27" w:rsidRPr="00DE7A29" w:rsidRDefault="00B02D27" w:rsidP="00B02D27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Schultz moved the H3696DE1 Amendment.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</w:t>
      </w:r>
      <w:r>
        <w:rPr>
          <w:rFonts w:ascii="Segoe UI" w:hAnsi="Segoe UI" w:cs="Segoe UI"/>
          <w:sz w:val="22"/>
          <w:szCs w:val="22"/>
          <w:u w:val="single"/>
        </w:rPr>
        <w:t xml:space="preserve"> AND THE WAS ADOPTED</w:t>
      </w:r>
      <w:r w:rsidRPr="00DE7A29">
        <w:rPr>
          <w:rFonts w:ascii="Segoe UI" w:hAnsi="Segoe UI" w:cs="Segoe UI"/>
          <w:sz w:val="22"/>
          <w:szCs w:val="22"/>
          <w:u w:val="single"/>
        </w:rPr>
        <w:t>.</w:t>
      </w:r>
    </w:p>
    <w:p w14:paraId="7C9EE494" w14:textId="4F23A123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194691A5" w14:textId="1BFF37E2" w:rsidR="00B02D27" w:rsidRDefault="00B02D27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Schultz presented her bill.</w:t>
      </w:r>
      <w:r w:rsidR="00E135A2" w:rsidRPr="00E135A2">
        <w:rPr>
          <w:rFonts w:ascii="Segoe UI" w:hAnsi="Segoe UI" w:cs="Segoe UI"/>
          <w:sz w:val="22"/>
          <w:szCs w:val="22"/>
        </w:rPr>
        <w:tab/>
      </w:r>
    </w:p>
    <w:p w14:paraId="76B404D0" w14:textId="307A6F5C" w:rsidR="00E135A2" w:rsidRPr="00E135A2" w:rsidRDefault="00B02D27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  <w:t>Testifying:</w:t>
      </w:r>
    </w:p>
    <w:p w14:paraId="732993EC" w14:textId="0769DC0E" w:rsidR="00E135A2" w:rsidRPr="00E135A2" w:rsidRDefault="00B02D27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E135A2" w:rsidRPr="00E135A2">
        <w:rPr>
          <w:rFonts w:ascii="Segoe UI" w:hAnsi="Segoe UI" w:cs="Segoe UI"/>
          <w:sz w:val="22"/>
          <w:szCs w:val="22"/>
        </w:rPr>
        <w:t xml:space="preserve">Dr. Katie Freeman, Minnesota Academy of Family Physicians </w:t>
      </w:r>
    </w:p>
    <w:p w14:paraId="1D1CC863" w14:textId="77777777" w:rsidR="00E135A2" w:rsidRPr="00E135A2" w:rsidRDefault="00E135A2" w:rsidP="00E135A2">
      <w:pPr>
        <w:rPr>
          <w:rFonts w:ascii="Segoe UI" w:hAnsi="Segoe UI" w:cs="Segoe UI"/>
          <w:sz w:val="22"/>
          <w:szCs w:val="22"/>
        </w:rPr>
      </w:pPr>
    </w:p>
    <w:p w14:paraId="744036FB" w14:textId="26D28BB5" w:rsidR="00E135A2" w:rsidRDefault="00B163BD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Schultz renewed her motion that HF3696 be recommended to pass, as amended, and be re-referred to the Committee on State Government Finance and Elections.</w:t>
      </w:r>
    </w:p>
    <w:p w14:paraId="76465CB7" w14:textId="045FE101" w:rsidR="00B163BD" w:rsidRDefault="00B163BD" w:rsidP="00E135A2">
      <w:pPr>
        <w:rPr>
          <w:rFonts w:ascii="Segoe UI" w:hAnsi="Segoe UI" w:cs="Segoe UI"/>
          <w:sz w:val="22"/>
          <w:szCs w:val="22"/>
        </w:rPr>
      </w:pPr>
    </w:p>
    <w:p w14:paraId="6D47950A" w14:textId="2CFD009C" w:rsidR="00B163BD" w:rsidRDefault="00B163BD" w:rsidP="00E135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stated there would be a roll call vote.  The results were as follows:</w:t>
      </w:r>
    </w:p>
    <w:p w14:paraId="010D2E60" w14:textId="71B8DA36" w:rsidR="00B163BD" w:rsidRDefault="00B163BD" w:rsidP="00E135A2">
      <w:pPr>
        <w:rPr>
          <w:rFonts w:ascii="Segoe UI" w:hAnsi="Segoe UI" w:cs="Segoe UI"/>
          <w:sz w:val="22"/>
          <w:szCs w:val="22"/>
        </w:rPr>
      </w:pPr>
    </w:p>
    <w:p w14:paraId="2D498A54" w14:textId="77777777" w:rsidR="00B163BD" w:rsidRPr="00065D00" w:rsidRDefault="00B163BD" w:rsidP="00B163BD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794C8132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070547DA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747E091E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2230C0F5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436730A0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5784A17B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526C0B34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33080231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67A799B7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664DA73C" w14:textId="3316EC39" w:rsidR="00B163BD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 xml:space="preserve">SCHULTZ, </w:t>
      </w:r>
    </w:p>
    <w:p w14:paraId="23C0FACB" w14:textId="4C158B7A" w:rsidR="00B163BD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Jennifer</w:t>
      </w:r>
    </w:p>
    <w:p w14:paraId="3D61F425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71E00455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</w:p>
    <w:p w14:paraId="3A13295D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6711D233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31B9E2F8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34501E9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0C26B1A0" w14:textId="3B7ED218" w:rsidR="00B163BD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435B4404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1F4D3169" w14:textId="77777777" w:rsidR="00B163BD" w:rsidRPr="00065D00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193C8E78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5AFAA264" w14:textId="77777777" w:rsidR="00B163BD" w:rsidRDefault="00B163BD" w:rsidP="00B163B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0B4EAD80" w14:textId="6462C59D" w:rsidR="00B163BD" w:rsidRDefault="00B163BD" w:rsidP="00B163BD">
      <w:pPr>
        <w:rPr>
          <w:rFonts w:ascii="Segoe UI" w:hAnsi="Segoe UI" w:cs="Segoe UI"/>
          <w:sz w:val="22"/>
          <w:szCs w:val="22"/>
        </w:rPr>
      </w:pPr>
    </w:p>
    <w:p w14:paraId="14A57D61" w14:textId="73297B97" w:rsidR="00B163BD" w:rsidRPr="00B163BD" w:rsidRDefault="00B163BD" w:rsidP="00B163BD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11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8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BC7BE4B" w14:textId="77777777" w:rsidR="00B163BD" w:rsidRPr="006D3A11" w:rsidRDefault="00B163BD" w:rsidP="00B163BD">
      <w:pPr>
        <w:rPr>
          <w:rFonts w:ascii="Segoe UI" w:hAnsi="Segoe UI" w:cs="Segoe UI"/>
          <w:b/>
          <w:sz w:val="22"/>
          <w:szCs w:val="22"/>
          <w:u w:val="single"/>
        </w:rPr>
      </w:pPr>
    </w:p>
    <w:p w14:paraId="167A26A5" w14:textId="5D118FB1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B163BD">
        <w:rPr>
          <w:rFonts w:ascii="Segoe UI" w:hAnsi="Segoe UI" w:cs="Segoe UI"/>
          <w:sz w:val="22"/>
          <w:szCs w:val="22"/>
        </w:rPr>
        <w:t xml:space="preserve">4:33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EC33" w14:textId="77777777" w:rsidR="00E225B5" w:rsidRDefault="00E225B5">
      <w:r>
        <w:separator/>
      </w:r>
    </w:p>
  </w:endnote>
  <w:endnote w:type="continuationSeparator" w:id="0">
    <w:p w14:paraId="7F0D6CE2" w14:textId="77777777" w:rsidR="00E225B5" w:rsidRDefault="00E2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7C89" w14:textId="77777777" w:rsidR="00E225B5" w:rsidRDefault="00E225B5">
      <w:r>
        <w:separator/>
      </w:r>
    </w:p>
  </w:footnote>
  <w:footnote w:type="continuationSeparator" w:id="0">
    <w:p w14:paraId="7645ED8A" w14:textId="77777777" w:rsidR="00E225B5" w:rsidRDefault="00E2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1E9AF518" w:rsidR="00C95FDD" w:rsidRPr="00EF2D2A" w:rsidRDefault="00846A30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1F743D"/>
    <w:rsid w:val="0021352B"/>
    <w:rsid w:val="00243607"/>
    <w:rsid w:val="00273096"/>
    <w:rsid w:val="002776F8"/>
    <w:rsid w:val="00297CA1"/>
    <w:rsid w:val="002C0DCF"/>
    <w:rsid w:val="002C29E1"/>
    <w:rsid w:val="002C7CE2"/>
    <w:rsid w:val="00321B8C"/>
    <w:rsid w:val="003550AD"/>
    <w:rsid w:val="00366FF7"/>
    <w:rsid w:val="003A3B50"/>
    <w:rsid w:val="003C0270"/>
    <w:rsid w:val="003C2262"/>
    <w:rsid w:val="003D2D03"/>
    <w:rsid w:val="003E3DB9"/>
    <w:rsid w:val="00402A13"/>
    <w:rsid w:val="0040435A"/>
    <w:rsid w:val="00430A43"/>
    <w:rsid w:val="00474029"/>
    <w:rsid w:val="004773CD"/>
    <w:rsid w:val="00482C63"/>
    <w:rsid w:val="00484C55"/>
    <w:rsid w:val="00487B74"/>
    <w:rsid w:val="004A3D1B"/>
    <w:rsid w:val="004B69ED"/>
    <w:rsid w:val="004C779D"/>
    <w:rsid w:val="00515989"/>
    <w:rsid w:val="005435BE"/>
    <w:rsid w:val="00567B10"/>
    <w:rsid w:val="005776F8"/>
    <w:rsid w:val="00590DD0"/>
    <w:rsid w:val="00592248"/>
    <w:rsid w:val="00610E66"/>
    <w:rsid w:val="00634955"/>
    <w:rsid w:val="00642469"/>
    <w:rsid w:val="006628F1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A5666"/>
    <w:rsid w:val="007B052A"/>
    <w:rsid w:val="007C2912"/>
    <w:rsid w:val="007D4A90"/>
    <w:rsid w:val="00810866"/>
    <w:rsid w:val="00845590"/>
    <w:rsid w:val="00846981"/>
    <w:rsid w:val="00846A30"/>
    <w:rsid w:val="008548F0"/>
    <w:rsid w:val="00855DEE"/>
    <w:rsid w:val="008722C1"/>
    <w:rsid w:val="00887EF1"/>
    <w:rsid w:val="008B440E"/>
    <w:rsid w:val="008C6CAA"/>
    <w:rsid w:val="008E37B2"/>
    <w:rsid w:val="008E7E78"/>
    <w:rsid w:val="008F68BA"/>
    <w:rsid w:val="008F6D80"/>
    <w:rsid w:val="0092416C"/>
    <w:rsid w:val="00951D4F"/>
    <w:rsid w:val="009C1DEA"/>
    <w:rsid w:val="009F2FDA"/>
    <w:rsid w:val="00A04873"/>
    <w:rsid w:val="00A44B7A"/>
    <w:rsid w:val="00A760B7"/>
    <w:rsid w:val="00A77AC8"/>
    <w:rsid w:val="00AD2B8E"/>
    <w:rsid w:val="00AD3DF8"/>
    <w:rsid w:val="00AD7913"/>
    <w:rsid w:val="00AF61B4"/>
    <w:rsid w:val="00B02D27"/>
    <w:rsid w:val="00B1196C"/>
    <w:rsid w:val="00B163BD"/>
    <w:rsid w:val="00B71B3B"/>
    <w:rsid w:val="00B756FF"/>
    <w:rsid w:val="00B8692A"/>
    <w:rsid w:val="00B9224F"/>
    <w:rsid w:val="00BA4E3B"/>
    <w:rsid w:val="00BC668D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95620"/>
    <w:rsid w:val="00DA15D8"/>
    <w:rsid w:val="00DA5297"/>
    <w:rsid w:val="00DC6EAB"/>
    <w:rsid w:val="00DE6D10"/>
    <w:rsid w:val="00DE7A29"/>
    <w:rsid w:val="00E04392"/>
    <w:rsid w:val="00E07CE5"/>
    <w:rsid w:val="00E135A2"/>
    <w:rsid w:val="00E225B5"/>
    <w:rsid w:val="00E25E2B"/>
    <w:rsid w:val="00E520AE"/>
    <w:rsid w:val="00E55A2E"/>
    <w:rsid w:val="00E606E0"/>
    <w:rsid w:val="00E65380"/>
    <w:rsid w:val="00EA1A07"/>
    <w:rsid w:val="00EA471F"/>
    <w:rsid w:val="00EC67D4"/>
    <w:rsid w:val="00ED4790"/>
    <w:rsid w:val="00EF2363"/>
    <w:rsid w:val="00EF2D2A"/>
    <w:rsid w:val="00F2027F"/>
    <w:rsid w:val="00F255E9"/>
    <w:rsid w:val="00F30C95"/>
    <w:rsid w:val="00F34969"/>
    <w:rsid w:val="00F43E79"/>
    <w:rsid w:val="00F82DFF"/>
    <w:rsid w:val="00F84901"/>
    <w:rsid w:val="00FA445B"/>
    <w:rsid w:val="00FA4ABA"/>
    <w:rsid w:val="00FA6723"/>
    <w:rsid w:val="00FE791C"/>
    <w:rsid w:val="00FF5ACB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12</cp:revision>
  <cp:lastPrinted>2007-01-17T16:11:00Z</cp:lastPrinted>
  <dcterms:created xsi:type="dcterms:W3CDTF">2022-03-02T01:05:00Z</dcterms:created>
  <dcterms:modified xsi:type="dcterms:W3CDTF">2022-03-05T05:10:00Z</dcterms:modified>
</cp:coreProperties>
</file>