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0378E" w:rsidRDefault="00F0378E" w:rsidP="00F0378E">
      <w:pPr>
        <w:pStyle w:val="NormalWeb"/>
        <w:shd w:val="clear" w:color="auto" w:fill="FFFFFF"/>
        <w:spacing w:before="0" w:beforeAutospacing="0" w:after="0" w:afterAutospacing="0"/>
        <w:textAlignment w:val="baseline"/>
        <w:rPr>
          <w:rFonts w:ascii="Calibri" w:hAnsi="Calibri" w:cs="Calibri"/>
          <w:color w:val="242424"/>
          <w:sz w:val="22"/>
          <w:szCs w:val="22"/>
        </w:rPr>
      </w:pPr>
      <w:r>
        <w:rPr>
          <w:rFonts w:ascii="inherit" w:hAnsi="inherit" w:cs="Calibri"/>
          <w:color w:val="000000"/>
          <w:bdr w:val="none" w:sz="0" w:space="0" w:color="auto" w:frame="1"/>
        </w:rPr>
        <w:t>Amy Bernier Harrison</w:t>
      </w:r>
    </w:p>
    <w:p w:rsidR="00F0378E" w:rsidRDefault="00F0378E" w:rsidP="00F0378E">
      <w:pPr>
        <w:pStyle w:val="NormalWeb"/>
        <w:shd w:val="clear" w:color="auto" w:fill="FFFFFF"/>
        <w:spacing w:before="0" w:beforeAutospacing="0" w:after="0" w:afterAutospacing="0"/>
        <w:textAlignment w:val="baseline"/>
        <w:rPr>
          <w:rFonts w:ascii="Calibri" w:hAnsi="Calibri" w:cs="Calibri"/>
          <w:color w:val="242424"/>
          <w:sz w:val="22"/>
          <w:szCs w:val="22"/>
        </w:rPr>
      </w:pPr>
      <w:r>
        <w:rPr>
          <w:rFonts w:ascii="inherit" w:hAnsi="inherit" w:cs="Calibri"/>
          <w:color w:val="000000"/>
          <w:bdr w:val="none" w:sz="0" w:space="0" w:color="auto" w:frame="1"/>
        </w:rPr>
        <w:t>Itasca County Resident</w:t>
      </w:r>
    </w:p>
    <w:p w:rsidR="00F0378E" w:rsidRDefault="00F0378E" w:rsidP="00F0378E">
      <w:pPr>
        <w:pStyle w:val="NormalWeb"/>
        <w:shd w:val="clear" w:color="auto" w:fill="FFFFFF"/>
        <w:spacing w:before="0" w:beforeAutospacing="0" w:after="0" w:afterAutospacing="0"/>
        <w:textAlignment w:val="baseline"/>
        <w:rPr>
          <w:rFonts w:ascii="Calibri" w:hAnsi="Calibri" w:cs="Calibri"/>
          <w:color w:val="242424"/>
          <w:sz w:val="22"/>
          <w:szCs w:val="22"/>
        </w:rPr>
      </w:pPr>
      <w:r>
        <w:rPr>
          <w:rFonts w:ascii="inherit" w:hAnsi="inherit" w:cs="Calibri"/>
          <w:color w:val="000000"/>
          <w:bdr w:val="none" w:sz="0" w:space="0" w:color="auto" w:frame="1"/>
        </w:rPr>
        <w:t> </w:t>
      </w:r>
    </w:p>
    <w:p w:rsidR="00F0378E" w:rsidRDefault="00F0378E" w:rsidP="00F0378E">
      <w:pPr>
        <w:pStyle w:val="NormalWeb"/>
        <w:shd w:val="clear" w:color="auto" w:fill="FFFFFF"/>
        <w:spacing w:before="0" w:beforeAutospacing="0" w:after="0" w:afterAutospacing="0"/>
        <w:textAlignment w:val="baseline"/>
        <w:rPr>
          <w:rFonts w:ascii="Calibri" w:hAnsi="Calibri" w:cs="Calibri"/>
          <w:color w:val="242424"/>
          <w:sz w:val="22"/>
          <w:szCs w:val="22"/>
        </w:rPr>
      </w:pPr>
      <w:r>
        <w:rPr>
          <w:rFonts w:ascii="inherit" w:hAnsi="inherit" w:cs="Calibri"/>
          <w:color w:val="000000"/>
          <w:bdr w:val="none" w:sz="0" w:space="0" w:color="auto" w:frame="1"/>
        </w:rPr>
        <w:t>Re: Support for HF2041</w:t>
      </w:r>
    </w:p>
    <w:p w:rsidR="00F0378E" w:rsidRDefault="00F0378E" w:rsidP="00F0378E">
      <w:pPr>
        <w:pStyle w:val="NormalWeb"/>
        <w:shd w:val="clear" w:color="auto" w:fill="FFFFFF"/>
        <w:spacing w:before="0" w:beforeAutospacing="0" w:after="0" w:afterAutospacing="0"/>
        <w:textAlignment w:val="baseline"/>
        <w:rPr>
          <w:rFonts w:ascii="Calibri" w:hAnsi="Calibri" w:cs="Calibri"/>
          <w:color w:val="242424"/>
          <w:sz w:val="22"/>
          <w:szCs w:val="22"/>
        </w:rPr>
      </w:pPr>
      <w:r>
        <w:rPr>
          <w:rFonts w:ascii="inherit" w:hAnsi="inherit" w:cs="Calibri"/>
          <w:color w:val="000000"/>
          <w:bdr w:val="none" w:sz="0" w:space="0" w:color="auto" w:frame="1"/>
        </w:rPr>
        <w:t> </w:t>
      </w:r>
    </w:p>
    <w:p w:rsidR="00F0378E" w:rsidRDefault="00F0378E" w:rsidP="00F0378E">
      <w:pPr>
        <w:pStyle w:val="NormalWeb"/>
        <w:shd w:val="clear" w:color="auto" w:fill="FFFFFF"/>
        <w:spacing w:before="0" w:beforeAutospacing="0" w:after="0" w:afterAutospacing="0"/>
        <w:textAlignment w:val="baseline"/>
        <w:rPr>
          <w:rFonts w:ascii="Calibri" w:hAnsi="Calibri" w:cs="Calibri"/>
          <w:color w:val="242424"/>
          <w:sz w:val="22"/>
          <w:szCs w:val="22"/>
        </w:rPr>
      </w:pPr>
      <w:r>
        <w:rPr>
          <w:rFonts w:ascii="inherit" w:hAnsi="inherit" w:cs="Calibri"/>
          <w:color w:val="000000"/>
          <w:bdr w:val="none" w:sz="0" w:space="0" w:color="auto" w:frame="1"/>
        </w:rPr>
        <w:t>Hello.</w:t>
      </w:r>
    </w:p>
    <w:p w:rsidR="00F0378E" w:rsidRDefault="00F0378E" w:rsidP="00F0378E">
      <w:pPr>
        <w:pStyle w:val="NormalWeb"/>
        <w:shd w:val="clear" w:color="auto" w:fill="FFFFFF"/>
        <w:spacing w:before="0" w:beforeAutospacing="0" w:after="0" w:afterAutospacing="0"/>
        <w:textAlignment w:val="baseline"/>
        <w:rPr>
          <w:rFonts w:ascii="Calibri" w:hAnsi="Calibri" w:cs="Calibri"/>
          <w:color w:val="242424"/>
          <w:sz w:val="22"/>
          <w:szCs w:val="22"/>
        </w:rPr>
      </w:pPr>
      <w:r>
        <w:rPr>
          <w:rFonts w:ascii="inherit" w:hAnsi="inherit" w:cs="Calibri"/>
          <w:color w:val="000000"/>
          <w:bdr w:val="none" w:sz="0" w:space="0" w:color="auto" w:frame="1"/>
        </w:rPr>
        <w:t> </w:t>
      </w:r>
    </w:p>
    <w:p w:rsidR="00F0378E" w:rsidRDefault="00F0378E" w:rsidP="00F0378E">
      <w:pPr>
        <w:pStyle w:val="NormalWeb"/>
        <w:shd w:val="clear" w:color="auto" w:fill="FFFFFF"/>
        <w:spacing w:before="0" w:beforeAutospacing="0" w:after="0" w:afterAutospacing="0"/>
        <w:textAlignment w:val="baseline"/>
        <w:rPr>
          <w:rFonts w:ascii="Calibri" w:hAnsi="Calibri" w:cs="Calibri"/>
          <w:color w:val="242424"/>
          <w:sz w:val="22"/>
          <w:szCs w:val="22"/>
        </w:rPr>
      </w:pPr>
      <w:r>
        <w:rPr>
          <w:rFonts w:ascii="inherit" w:hAnsi="inherit" w:cs="Calibri"/>
          <w:color w:val="000000"/>
          <w:bdr w:val="none" w:sz="0" w:space="0" w:color="auto" w:frame="1"/>
        </w:rPr>
        <w:t>Minnesota is in the midst of an overdose crisis. Since 2010, there has been a 327 percent increase in opioid-related deaths. HIV outbreaks in Hennepin, Ramsey, and Saint Louis counties, as well as the steady increases in Hepatitis C cases, confirm that our state has the wrong approach to Minnesota’s drug epidemic. </w:t>
      </w:r>
    </w:p>
    <w:p w:rsidR="00F0378E" w:rsidRDefault="00F0378E" w:rsidP="00F0378E">
      <w:pPr>
        <w:pStyle w:val="NormalWeb"/>
        <w:shd w:val="clear" w:color="auto" w:fill="FFFFFF"/>
        <w:spacing w:before="0" w:beforeAutospacing="0" w:after="0" w:afterAutospacing="0"/>
        <w:textAlignment w:val="baseline"/>
        <w:rPr>
          <w:rFonts w:ascii="Calibri" w:hAnsi="Calibri" w:cs="Calibri"/>
          <w:color w:val="242424"/>
          <w:sz w:val="22"/>
          <w:szCs w:val="22"/>
        </w:rPr>
      </w:pPr>
      <w:r>
        <w:rPr>
          <w:rFonts w:ascii="inherit" w:hAnsi="inherit" w:cs="Calibri"/>
          <w:color w:val="000000"/>
          <w:bdr w:val="none" w:sz="0" w:space="0" w:color="auto" w:frame="1"/>
        </w:rPr>
        <w:t> </w:t>
      </w:r>
    </w:p>
    <w:p w:rsidR="00F0378E" w:rsidRDefault="00F0378E" w:rsidP="00F0378E">
      <w:pPr>
        <w:pStyle w:val="NormalWeb"/>
        <w:shd w:val="clear" w:color="auto" w:fill="FFFFFF"/>
        <w:spacing w:before="0" w:beforeAutospacing="0" w:after="0" w:afterAutospacing="0"/>
        <w:textAlignment w:val="baseline"/>
        <w:rPr>
          <w:rFonts w:ascii="Calibri" w:hAnsi="Calibri" w:cs="Calibri"/>
          <w:color w:val="242424"/>
          <w:sz w:val="22"/>
          <w:szCs w:val="22"/>
        </w:rPr>
      </w:pPr>
      <w:r>
        <w:rPr>
          <w:rFonts w:ascii="inherit" w:hAnsi="inherit" w:cs="Calibri"/>
          <w:color w:val="000000"/>
          <w:bdr w:val="none" w:sz="0" w:space="0" w:color="auto" w:frame="1"/>
        </w:rPr>
        <w:t>Minnesota’s "Lock '</w:t>
      </w:r>
      <w:proofErr w:type="spellStart"/>
      <w:r>
        <w:rPr>
          <w:rFonts w:ascii="inherit" w:hAnsi="inherit" w:cs="Calibri"/>
          <w:color w:val="000000"/>
          <w:bdr w:val="none" w:sz="0" w:space="0" w:color="auto" w:frame="1"/>
        </w:rPr>
        <w:t>em</w:t>
      </w:r>
      <w:proofErr w:type="spellEnd"/>
      <w:r>
        <w:rPr>
          <w:rFonts w:ascii="inherit" w:hAnsi="inherit" w:cs="Calibri"/>
          <w:color w:val="000000"/>
          <w:bdr w:val="none" w:sz="0" w:space="0" w:color="auto" w:frame="1"/>
        </w:rPr>
        <w:t xml:space="preserve"> up first" mentality has resulted in a 370 percent increase in our state’s jail population since 1970ii. Our cancerous attitudes towards substance use disorder and people who use substances has resulted in further incarceration, marginalization, and death in disproportionately affected communities. Our communities of color, LGTQIAA+, urban, and rural Minnesotans deserve better.</w:t>
      </w:r>
    </w:p>
    <w:p w:rsidR="00F0378E" w:rsidRDefault="00F0378E" w:rsidP="00F0378E">
      <w:pPr>
        <w:pStyle w:val="NormalWeb"/>
        <w:shd w:val="clear" w:color="auto" w:fill="FFFFFF"/>
        <w:spacing w:before="0" w:beforeAutospacing="0" w:after="0" w:afterAutospacing="0"/>
        <w:textAlignment w:val="baseline"/>
        <w:rPr>
          <w:rFonts w:ascii="Calibri" w:hAnsi="Calibri" w:cs="Calibri"/>
          <w:color w:val="242424"/>
          <w:sz w:val="22"/>
          <w:szCs w:val="22"/>
        </w:rPr>
      </w:pPr>
      <w:r>
        <w:rPr>
          <w:rFonts w:ascii="inherit" w:hAnsi="inherit" w:cs="Calibri"/>
          <w:color w:val="000000"/>
          <w:bdr w:val="none" w:sz="0" w:space="0" w:color="auto" w:frame="1"/>
        </w:rPr>
        <w:t> </w:t>
      </w:r>
    </w:p>
    <w:p w:rsidR="00F0378E" w:rsidRDefault="00F0378E" w:rsidP="00F0378E">
      <w:pPr>
        <w:pStyle w:val="NormalWeb"/>
        <w:shd w:val="clear" w:color="auto" w:fill="FFFFFF"/>
        <w:spacing w:before="0" w:beforeAutospacing="0" w:after="0" w:afterAutospacing="0"/>
        <w:textAlignment w:val="baseline"/>
        <w:rPr>
          <w:rFonts w:ascii="Calibri" w:hAnsi="Calibri" w:cs="Calibri"/>
          <w:color w:val="242424"/>
          <w:sz w:val="22"/>
          <w:szCs w:val="22"/>
        </w:rPr>
      </w:pPr>
      <w:r>
        <w:rPr>
          <w:rFonts w:ascii="inherit" w:hAnsi="inherit" w:cs="Calibri"/>
          <w:color w:val="000000"/>
          <w:bdr w:val="none" w:sz="0" w:space="0" w:color="auto" w:frame="1"/>
        </w:rPr>
        <w:t>Harm reduction, substance use, and medical communities continue to have their expertise sidelined by archaic and draconian drug models. It is our belief that evidence-based practice, gold standard treatment, and grassroots level wellness systems should lead the legal landscape behind state-wide drug reform.</w:t>
      </w:r>
    </w:p>
    <w:p w:rsidR="00F0378E" w:rsidRDefault="00F0378E" w:rsidP="00F0378E">
      <w:pPr>
        <w:pStyle w:val="NormalWeb"/>
        <w:shd w:val="clear" w:color="auto" w:fill="FFFFFF"/>
        <w:spacing w:before="0" w:beforeAutospacing="0" w:after="0" w:afterAutospacing="0"/>
        <w:textAlignment w:val="baseline"/>
        <w:rPr>
          <w:rFonts w:ascii="Calibri" w:hAnsi="Calibri" w:cs="Calibri"/>
          <w:color w:val="242424"/>
          <w:sz w:val="22"/>
          <w:szCs w:val="22"/>
        </w:rPr>
      </w:pPr>
      <w:r>
        <w:rPr>
          <w:rFonts w:ascii="inherit" w:hAnsi="inherit" w:cs="Calibri"/>
          <w:color w:val="000000"/>
          <w:bdr w:val="none" w:sz="0" w:space="0" w:color="auto" w:frame="1"/>
        </w:rPr>
        <w:t> </w:t>
      </w:r>
    </w:p>
    <w:p w:rsidR="00F0378E" w:rsidRDefault="00F0378E" w:rsidP="00F0378E">
      <w:pPr>
        <w:pStyle w:val="NormalWeb"/>
        <w:shd w:val="clear" w:color="auto" w:fill="FFFFFF"/>
        <w:spacing w:before="0" w:beforeAutospacing="0" w:after="0" w:afterAutospacing="0"/>
        <w:textAlignment w:val="baseline"/>
        <w:rPr>
          <w:rFonts w:ascii="Calibri" w:hAnsi="Calibri" w:cs="Calibri"/>
          <w:color w:val="242424"/>
          <w:sz w:val="22"/>
          <w:szCs w:val="22"/>
        </w:rPr>
      </w:pPr>
      <w:r>
        <w:rPr>
          <w:rFonts w:ascii="inherit" w:hAnsi="inherit" w:cs="Calibri"/>
          <w:color w:val="000000"/>
          <w:bdr w:val="none" w:sz="0" w:space="0" w:color="auto" w:frame="1"/>
        </w:rPr>
        <w:t>We represent a large collective of harm reduction organizations, syringe service providers, state government entities, Minnesota medical professionals, hospital systems, substance use treatment providers, and people with lived experience. Together, we scripted HF2041, a bill to expand access to our syringe services providers and our frontline harm reduction and substance experts so those who use substances can seek wellness, security and recovery in our great state.</w:t>
      </w:r>
    </w:p>
    <w:p w:rsidR="00F0378E" w:rsidRDefault="00F0378E" w:rsidP="00F0378E">
      <w:pPr>
        <w:pStyle w:val="NormalWeb"/>
        <w:shd w:val="clear" w:color="auto" w:fill="FFFFFF"/>
        <w:spacing w:before="0" w:beforeAutospacing="0" w:after="0" w:afterAutospacing="0"/>
        <w:textAlignment w:val="baseline"/>
        <w:rPr>
          <w:rFonts w:ascii="Calibri" w:hAnsi="Calibri" w:cs="Calibri"/>
          <w:color w:val="242424"/>
          <w:sz w:val="22"/>
          <w:szCs w:val="22"/>
        </w:rPr>
      </w:pPr>
      <w:r>
        <w:rPr>
          <w:rFonts w:ascii="inherit" w:hAnsi="inherit" w:cs="Calibri"/>
          <w:color w:val="000000"/>
          <w:bdr w:val="none" w:sz="0" w:space="0" w:color="auto" w:frame="1"/>
        </w:rPr>
        <w:t> </w:t>
      </w:r>
    </w:p>
    <w:p w:rsidR="00F0378E" w:rsidRDefault="00F0378E" w:rsidP="00F0378E">
      <w:pPr>
        <w:pStyle w:val="NormalWeb"/>
        <w:shd w:val="clear" w:color="auto" w:fill="FFFFFF"/>
        <w:spacing w:before="0" w:beforeAutospacing="0" w:after="0" w:afterAutospacing="0"/>
        <w:textAlignment w:val="baseline"/>
        <w:rPr>
          <w:rFonts w:ascii="Calibri" w:hAnsi="Calibri" w:cs="Calibri"/>
          <w:color w:val="242424"/>
          <w:sz w:val="22"/>
          <w:szCs w:val="22"/>
        </w:rPr>
      </w:pPr>
      <w:r>
        <w:rPr>
          <w:rFonts w:ascii="inherit" w:hAnsi="inherit" w:cs="Calibri"/>
          <w:color w:val="000000"/>
          <w:bdr w:val="none" w:sz="0" w:space="0" w:color="auto" w:frame="1"/>
        </w:rPr>
        <w:t>HF2041:</w:t>
      </w:r>
    </w:p>
    <w:p w:rsidR="00F0378E" w:rsidRDefault="00F0378E" w:rsidP="00F0378E">
      <w:pPr>
        <w:pStyle w:val="NormalWeb"/>
        <w:shd w:val="clear" w:color="auto" w:fill="FFFFFF"/>
        <w:spacing w:before="0" w:beforeAutospacing="0" w:after="0" w:afterAutospacing="0"/>
        <w:textAlignment w:val="baseline"/>
        <w:rPr>
          <w:rFonts w:ascii="Calibri" w:hAnsi="Calibri" w:cs="Calibri"/>
          <w:color w:val="242424"/>
          <w:sz w:val="22"/>
          <w:szCs w:val="22"/>
        </w:rPr>
      </w:pPr>
      <w:r>
        <w:rPr>
          <w:rFonts w:ascii="inherit" w:hAnsi="inherit" w:cs="Calibri"/>
          <w:color w:val="000000"/>
          <w:bdr w:val="none" w:sz="0" w:space="0" w:color="auto" w:frame="1"/>
        </w:rPr>
        <w:t>• Provides legal protections for our harm reduction health workers and organizations</w:t>
      </w:r>
    </w:p>
    <w:p w:rsidR="00F0378E" w:rsidRDefault="00F0378E" w:rsidP="00F0378E">
      <w:pPr>
        <w:pStyle w:val="NormalWeb"/>
        <w:shd w:val="clear" w:color="auto" w:fill="FFFFFF"/>
        <w:spacing w:before="0" w:beforeAutospacing="0" w:after="0" w:afterAutospacing="0"/>
        <w:textAlignment w:val="baseline"/>
        <w:rPr>
          <w:rFonts w:ascii="Calibri" w:hAnsi="Calibri" w:cs="Calibri"/>
          <w:color w:val="242424"/>
          <w:sz w:val="22"/>
          <w:szCs w:val="22"/>
        </w:rPr>
      </w:pPr>
      <w:r>
        <w:rPr>
          <w:rFonts w:ascii="inherit" w:hAnsi="inherit" w:cs="Calibri"/>
          <w:color w:val="000000"/>
          <w:bdr w:val="none" w:sz="0" w:space="0" w:color="auto" w:frame="1"/>
        </w:rPr>
        <w:t>• Expands drug testing to allow for broader drug checking capabilities beyond singular and outdated modalities</w:t>
      </w:r>
    </w:p>
    <w:p w:rsidR="00F0378E" w:rsidRDefault="00F0378E" w:rsidP="00F0378E">
      <w:pPr>
        <w:pStyle w:val="NormalWeb"/>
        <w:shd w:val="clear" w:color="auto" w:fill="FFFFFF"/>
        <w:spacing w:before="0" w:beforeAutospacing="0" w:after="0" w:afterAutospacing="0"/>
        <w:textAlignment w:val="baseline"/>
        <w:rPr>
          <w:rFonts w:ascii="Calibri" w:hAnsi="Calibri" w:cs="Calibri"/>
          <w:color w:val="242424"/>
          <w:sz w:val="22"/>
          <w:szCs w:val="22"/>
        </w:rPr>
      </w:pPr>
      <w:r>
        <w:rPr>
          <w:rFonts w:ascii="inherit" w:hAnsi="inherit" w:cs="Calibri"/>
          <w:color w:val="000000"/>
          <w:bdr w:val="none" w:sz="0" w:space="0" w:color="auto" w:frame="1"/>
        </w:rPr>
        <w:t>• Allows pharmacists discretion to dispense syringes in a quantity that meets the needs of their local Minnesota communities.</w:t>
      </w:r>
    </w:p>
    <w:p w:rsidR="00F0378E" w:rsidRDefault="00F0378E" w:rsidP="00F0378E">
      <w:pPr>
        <w:pStyle w:val="NormalWeb"/>
        <w:shd w:val="clear" w:color="auto" w:fill="FFFFFF"/>
        <w:spacing w:before="0" w:beforeAutospacing="0" w:after="0" w:afterAutospacing="0"/>
        <w:textAlignment w:val="baseline"/>
        <w:rPr>
          <w:rFonts w:ascii="Calibri" w:hAnsi="Calibri" w:cs="Calibri"/>
          <w:color w:val="242424"/>
          <w:sz w:val="22"/>
          <w:szCs w:val="22"/>
        </w:rPr>
      </w:pPr>
      <w:r>
        <w:rPr>
          <w:rFonts w:ascii="inherit" w:hAnsi="inherit" w:cs="Calibri"/>
          <w:color w:val="000000"/>
          <w:bdr w:val="none" w:sz="0" w:space="0" w:color="auto" w:frame="1"/>
        </w:rPr>
        <w:t>• Decriminalizes drug paraphernalia and contained residues and expands protections for those who use syringe service programs.</w:t>
      </w:r>
    </w:p>
    <w:p w:rsidR="00F0378E" w:rsidRDefault="00F0378E" w:rsidP="00F0378E">
      <w:pPr>
        <w:pStyle w:val="NormalWeb"/>
        <w:shd w:val="clear" w:color="auto" w:fill="FFFFFF"/>
        <w:spacing w:before="0" w:beforeAutospacing="0" w:after="0" w:afterAutospacing="0"/>
        <w:textAlignment w:val="baseline"/>
        <w:rPr>
          <w:rFonts w:ascii="Calibri" w:hAnsi="Calibri" w:cs="Calibri"/>
          <w:color w:val="242424"/>
          <w:sz w:val="22"/>
          <w:szCs w:val="22"/>
        </w:rPr>
      </w:pPr>
      <w:r>
        <w:rPr>
          <w:rFonts w:ascii="inherit" w:hAnsi="inherit" w:cs="Calibri"/>
          <w:color w:val="000000"/>
          <w:bdr w:val="none" w:sz="0" w:space="0" w:color="auto" w:frame="1"/>
        </w:rPr>
        <w:t> </w:t>
      </w:r>
    </w:p>
    <w:p w:rsidR="00F0378E" w:rsidRDefault="00F0378E" w:rsidP="00F0378E">
      <w:pPr>
        <w:pStyle w:val="NormalWeb"/>
        <w:shd w:val="clear" w:color="auto" w:fill="FFFFFF"/>
        <w:spacing w:before="0" w:beforeAutospacing="0" w:after="0" w:afterAutospacing="0"/>
        <w:textAlignment w:val="baseline"/>
        <w:rPr>
          <w:rFonts w:ascii="Calibri" w:hAnsi="Calibri" w:cs="Calibri"/>
          <w:color w:val="242424"/>
          <w:sz w:val="22"/>
          <w:szCs w:val="22"/>
        </w:rPr>
      </w:pPr>
      <w:r>
        <w:rPr>
          <w:rFonts w:ascii="inherit" w:hAnsi="inherit" w:cs="Calibri"/>
          <w:color w:val="000000"/>
          <w:bdr w:val="none" w:sz="0" w:space="0" w:color="auto" w:frame="1"/>
        </w:rPr>
        <w:t>What we know:</w:t>
      </w:r>
    </w:p>
    <w:p w:rsidR="00F0378E" w:rsidRDefault="00F0378E" w:rsidP="00F0378E">
      <w:pPr>
        <w:pStyle w:val="NormalWeb"/>
        <w:shd w:val="clear" w:color="auto" w:fill="FFFFFF"/>
        <w:spacing w:before="0" w:beforeAutospacing="0" w:after="0" w:afterAutospacing="0"/>
        <w:textAlignment w:val="baseline"/>
        <w:rPr>
          <w:rFonts w:ascii="Calibri" w:hAnsi="Calibri" w:cs="Calibri"/>
          <w:color w:val="242424"/>
          <w:sz w:val="22"/>
          <w:szCs w:val="22"/>
        </w:rPr>
      </w:pPr>
      <w:r>
        <w:rPr>
          <w:rFonts w:ascii="inherit" w:hAnsi="inherit" w:cs="Calibri"/>
          <w:color w:val="000000"/>
          <w:bdr w:val="none" w:sz="0" w:space="0" w:color="auto" w:frame="1"/>
        </w:rPr>
        <w:t>• Those who visit a syringe service provider are five times more likely to enter chemical dependency treatment than those who do not. </w:t>
      </w:r>
    </w:p>
    <w:p w:rsidR="00F0378E" w:rsidRDefault="00F0378E" w:rsidP="00F0378E">
      <w:pPr>
        <w:pStyle w:val="NormalWeb"/>
        <w:shd w:val="clear" w:color="auto" w:fill="FFFFFF"/>
        <w:spacing w:before="0" w:beforeAutospacing="0" w:after="0" w:afterAutospacing="0"/>
        <w:textAlignment w:val="baseline"/>
        <w:rPr>
          <w:rFonts w:ascii="Calibri" w:hAnsi="Calibri" w:cs="Calibri"/>
          <w:color w:val="242424"/>
          <w:sz w:val="22"/>
          <w:szCs w:val="22"/>
        </w:rPr>
      </w:pPr>
      <w:r>
        <w:rPr>
          <w:rFonts w:ascii="inherit" w:hAnsi="inherit" w:cs="Calibri"/>
          <w:color w:val="000000"/>
          <w:bdr w:val="none" w:sz="0" w:space="0" w:color="auto" w:frame="1"/>
        </w:rPr>
        <w:t>• Syringe service providers help reduce infectious disease by 50 percent. </w:t>
      </w:r>
    </w:p>
    <w:p w:rsidR="00F0378E" w:rsidRDefault="00F0378E" w:rsidP="00F0378E">
      <w:pPr>
        <w:pStyle w:val="NormalWeb"/>
        <w:shd w:val="clear" w:color="auto" w:fill="FFFFFF"/>
        <w:spacing w:before="0" w:beforeAutospacing="0" w:after="0" w:afterAutospacing="0"/>
        <w:textAlignment w:val="baseline"/>
        <w:rPr>
          <w:rFonts w:ascii="Calibri" w:hAnsi="Calibri" w:cs="Calibri"/>
          <w:color w:val="242424"/>
          <w:sz w:val="22"/>
          <w:szCs w:val="22"/>
        </w:rPr>
      </w:pPr>
      <w:r>
        <w:rPr>
          <w:rFonts w:ascii="inherit" w:hAnsi="inherit" w:cs="Calibri"/>
          <w:color w:val="000000"/>
          <w:bdr w:val="none" w:sz="0" w:space="0" w:color="auto" w:frame="1"/>
        </w:rPr>
        <w:t>• There is no evidence showing that paraphernalia laws deter illicit drug use; rather, they reduce access to safe use supplies and contribute to the spread of infectious diseases. </w:t>
      </w:r>
    </w:p>
    <w:p w:rsidR="00F0378E" w:rsidRDefault="00F0378E" w:rsidP="00F0378E">
      <w:pPr>
        <w:pStyle w:val="NormalWeb"/>
        <w:shd w:val="clear" w:color="auto" w:fill="FFFFFF"/>
        <w:spacing w:before="0" w:beforeAutospacing="0" w:after="0" w:afterAutospacing="0"/>
        <w:textAlignment w:val="baseline"/>
        <w:rPr>
          <w:rFonts w:ascii="Calibri" w:hAnsi="Calibri" w:cs="Calibri"/>
          <w:color w:val="242424"/>
          <w:sz w:val="22"/>
          <w:szCs w:val="22"/>
        </w:rPr>
      </w:pPr>
      <w:r>
        <w:rPr>
          <w:rFonts w:ascii="inherit" w:hAnsi="inherit" w:cs="Calibri"/>
          <w:color w:val="000000"/>
          <w:bdr w:val="none" w:sz="0" w:space="0" w:color="auto" w:frame="1"/>
        </w:rPr>
        <w:lastRenderedPageBreak/>
        <w:t>• Paraphernalia laws help contribute to the spread of infectious diseases and can prevent people who use drugs from using tools and services that reduce overdose risk. </w:t>
      </w:r>
    </w:p>
    <w:p w:rsidR="00F0378E" w:rsidRDefault="00F0378E" w:rsidP="00F0378E">
      <w:pPr>
        <w:pStyle w:val="NormalWeb"/>
        <w:shd w:val="clear" w:color="auto" w:fill="FFFFFF"/>
        <w:spacing w:before="0" w:beforeAutospacing="0" w:after="0" w:afterAutospacing="0"/>
        <w:textAlignment w:val="baseline"/>
        <w:rPr>
          <w:rFonts w:ascii="Calibri" w:hAnsi="Calibri" w:cs="Calibri"/>
          <w:color w:val="242424"/>
          <w:sz w:val="22"/>
          <w:szCs w:val="22"/>
        </w:rPr>
      </w:pPr>
      <w:r>
        <w:rPr>
          <w:rFonts w:ascii="inherit" w:hAnsi="inherit" w:cs="Calibri"/>
          <w:color w:val="000000"/>
          <w:bdr w:val="none" w:sz="0" w:space="0" w:color="auto" w:frame="1"/>
        </w:rPr>
        <w:t>• Paraphernalia law enforcement disproportionately targets and harms people of color.</w:t>
      </w:r>
    </w:p>
    <w:p w:rsidR="00F0378E" w:rsidRDefault="00F0378E" w:rsidP="00F0378E">
      <w:pPr>
        <w:pStyle w:val="NormalWeb"/>
        <w:shd w:val="clear" w:color="auto" w:fill="FFFFFF"/>
        <w:spacing w:before="0" w:beforeAutospacing="0" w:after="0" w:afterAutospacing="0"/>
        <w:textAlignment w:val="baseline"/>
        <w:rPr>
          <w:rFonts w:ascii="Calibri" w:hAnsi="Calibri" w:cs="Calibri"/>
          <w:color w:val="242424"/>
          <w:sz w:val="22"/>
          <w:szCs w:val="22"/>
        </w:rPr>
      </w:pPr>
      <w:r>
        <w:rPr>
          <w:rFonts w:ascii="inherit" w:hAnsi="inherit" w:cs="Calibri"/>
          <w:color w:val="000000"/>
          <w:bdr w:val="none" w:sz="0" w:space="0" w:color="auto" w:frame="1"/>
        </w:rPr>
        <w:t>• SSP’s drastically reduce needlestick injuries among uniformed officers and first responders and DO NOT increase crime in communities that have them.</w:t>
      </w:r>
    </w:p>
    <w:p w:rsidR="00F0378E" w:rsidRDefault="00F0378E" w:rsidP="00F0378E">
      <w:pPr>
        <w:pStyle w:val="NormalWeb"/>
        <w:shd w:val="clear" w:color="auto" w:fill="FFFFFF"/>
        <w:spacing w:before="0" w:beforeAutospacing="0" w:after="0" w:afterAutospacing="0"/>
        <w:textAlignment w:val="baseline"/>
        <w:rPr>
          <w:rFonts w:ascii="Calibri" w:hAnsi="Calibri" w:cs="Calibri"/>
          <w:color w:val="242424"/>
          <w:sz w:val="22"/>
          <w:szCs w:val="22"/>
        </w:rPr>
      </w:pPr>
      <w:r>
        <w:rPr>
          <w:rFonts w:ascii="inherit" w:hAnsi="inherit" w:cs="Calibri"/>
          <w:color w:val="000000"/>
          <w:bdr w:val="none" w:sz="0" w:space="0" w:color="auto" w:frame="1"/>
        </w:rPr>
        <w:t>• 30 years of research has shown that comprehensive SSPs are safe, effective, and cost saving, do not increase illegal drug use or crime, and play an important role in reducing the transmission of viral hepatitis, HIV, and other infections.</w:t>
      </w:r>
    </w:p>
    <w:p w:rsidR="00F0378E" w:rsidRDefault="00F0378E" w:rsidP="00F0378E">
      <w:pPr>
        <w:pStyle w:val="NormalWeb"/>
        <w:shd w:val="clear" w:color="auto" w:fill="FFFFFF"/>
        <w:spacing w:before="0" w:beforeAutospacing="0" w:after="0" w:afterAutospacing="0"/>
        <w:textAlignment w:val="baseline"/>
        <w:rPr>
          <w:rFonts w:ascii="Calibri" w:hAnsi="Calibri" w:cs="Calibri"/>
          <w:color w:val="242424"/>
          <w:sz w:val="22"/>
          <w:szCs w:val="22"/>
        </w:rPr>
      </w:pPr>
      <w:r>
        <w:rPr>
          <w:rFonts w:ascii="inherit" w:hAnsi="inherit" w:cs="Calibri"/>
          <w:color w:val="000000"/>
          <w:bdr w:val="none" w:sz="0" w:space="0" w:color="auto" w:frame="1"/>
        </w:rPr>
        <w:t> </w:t>
      </w:r>
    </w:p>
    <w:p w:rsidR="00F0378E" w:rsidRDefault="00F0378E" w:rsidP="00F0378E">
      <w:pPr>
        <w:pStyle w:val="NormalWeb"/>
        <w:shd w:val="clear" w:color="auto" w:fill="FFFFFF"/>
        <w:spacing w:before="0" w:beforeAutospacing="0" w:after="0" w:afterAutospacing="0"/>
        <w:textAlignment w:val="baseline"/>
        <w:rPr>
          <w:rFonts w:ascii="Calibri" w:hAnsi="Calibri" w:cs="Calibri"/>
          <w:color w:val="242424"/>
          <w:sz w:val="22"/>
          <w:szCs w:val="22"/>
        </w:rPr>
      </w:pPr>
      <w:r>
        <w:rPr>
          <w:rFonts w:ascii="inherit" w:hAnsi="inherit" w:cs="Calibri"/>
          <w:color w:val="000000"/>
          <w:bdr w:val="none" w:sz="0" w:space="0" w:color="auto" w:frame="1"/>
        </w:rPr>
        <w:t>Our support for HF 2041 could not be more resolute.</w:t>
      </w:r>
    </w:p>
    <w:p w:rsidR="00F0378E" w:rsidRDefault="00F0378E" w:rsidP="00F0378E">
      <w:pPr>
        <w:pStyle w:val="NormalWeb"/>
        <w:shd w:val="clear" w:color="auto" w:fill="FFFFFF"/>
        <w:spacing w:before="0" w:beforeAutospacing="0" w:after="0" w:afterAutospacing="0"/>
        <w:textAlignment w:val="baseline"/>
        <w:rPr>
          <w:rFonts w:ascii="Calibri" w:hAnsi="Calibri" w:cs="Calibri"/>
          <w:color w:val="242424"/>
          <w:sz w:val="22"/>
          <w:szCs w:val="22"/>
        </w:rPr>
      </w:pPr>
      <w:r>
        <w:rPr>
          <w:rFonts w:ascii="inherit" w:hAnsi="inherit" w:cs="Calibri"/>
          <w:color w:val="000000"/>
          <w:bdr w:val="none" w:sz="0" w:space="0" w:color="auto" w:frame="1"/>
        </w:rPr>
        <w:t> </w:t>
      </w:r>
    </w:p>
    <w:p w:rsidR="00F0378E" w:rsidRDefault="00F0378E" w:rsidP="00F0378E">
      <w:pPr>
        <w:pStyle w:val="NormalWeb"/>
        <w:shd w:val="clear" w:color="auto" w:fill="FFFFFF"/>
        <w:spacing w:before="0" w:beforeAutospacing="0" w:after="0" w:afterAutospacing="0"/>
        <w:textAlignment w:val="baseline"/>
        <w:rPr>
          <w:rFonts w:ascii="Calibri" w:hAnsi="Calibri" w:cs="Calibri"/>
          <w:color w:val="242424"/>
          <w:sz w:val="22"/>
          <w:szCs w:val="22"/>
        </w:rPr>
      </w:pPr>
      <w:r>
        <w:rPr>
          <w:rFonts w:ascii="inherit" w:hAnsi="inherit" w:cs="Calibri"/>
          <w:color w:val="000000"/>
          <w:bdr w:val="none" w:sz="0" w:space="0" w:color="auto" w:frame="1"/>
        </w:rPr>
        <w:t>Conversely, Minnesota’s current legislative agenda continues to criminalize the disease of addiction and puts Minnesota families at risk. Measures like HF615, a bill that ‘right-sizes’ the fentanyl thresholds will punish those who use substances, instead of guiding them to care. Criminalizing substance use disorder is the pathology of the war on drugs, and yet, Minnesotans continue to die at record paces. It’s not working, and we know it.</w:t>
      </w:r>
    </w:p>
    <w:p w:rsidR="00F0378E" w:rsidRDefault="00F0378E" w:rsidP="00F0378E">
      <w:pPr>
        <w:pStyle w:val="NormalWeb"/>
        <w:shd w:val="clear" w:color="auto" w:fill="FFFFFF"/>
        <w:spacing w:before="0" w:beforeAutospacing="0" w:after="0" w:afterAutospacing="0"/>
        <w:textAlignment w:val="baseline"/>
        <w:rPr>
          <w:rFonts w:ascii="Calibri" w:hAnsi="Calibri" w:cs="Calibri"/>
          <w:color w:val="242424"/>
          <w:sz w:val="22"/>
          <w:szCs w:val="22"/>
        </w:rPr>
      </w:pPr>
      <w:r>
        <w:rPr>
          <w:rFonts w:ascii="inherit" w:hAnsi="inherit" w:cs="Calibri"/>
          <w:color w:val="000000"/>
          <w:bdr w:val="none" w:sz="0" w:space="0" w:color="auto" w:frame="1"/>
        </w:rPr>
        <w:t> </w:t>
      </w:r>
    </w:p>
    <w:p w:rsidR="00F0378E" w:rsidRDefault="00F0378E" w:rsidP="00F0378E">
      <w:pPr>
        <w:pStyle w:val="NormalWeb"/>
        <w:shd w:val="clear" w:color="auto" w:fill="FFFFFF"/>
        <w:spacing w:before="0" w:beforeAutospacing="0" w:after="0" w:afterAutospacing="0"/>
        <w:textAlignment w:val="baseline"/>
        <w:rPr>
          <w:rFonts w:ascii="Calibri" w:hAnsi="Calibri" w:cs="Calibri"/>
          <w:color w:val="242424"/>
          <w:sz w:val="22"/>
          <w:szCs w:val="22"/>
        </w:rPr>
      </w:pPr>
      <w:r>
        <w:rPr>
          <w:rFonts w:ascii="inherit" w:hAnsi="inherit" w:cs="Calibri"/>
          <w:color w:val="000000"/>
          <w:bdr w:val="none" w:sz="0" w:space="0" w:color="auto" w:frame="1"/>
        </w:rPr>
        <w:t>HF2041 is a good first step. It is imperative that the law be scripted by harm reduction and substance use experts; we got you.</w:t>
      </w:r>
    </w:p>
    <w:p w:rsidR="00F0378E" w:rsidRDefault="00F0378E" w:rsidP="00F0378E">
      <w:pPr>
        <w:pStyle w:val="NormalWeb"/>
        <w:shd w:val="clear" w:color="auto" w:fill="FFFFFF"/>
        <w:spacing w:before="0" w:beforeAutospacing="0" w:after="0" w:afterAutospacing="0"/>
        <w:textAlignment w:val="baseline"/>
        <w:rPr>
          <w:rFonts w:ascii="Calibri" w:hAnsi="Calibri" w:cs="Calibri"/>
          <w:color w:val="242424"/>
          <w:sz w:val="22"/>
          <w:szCs w:val="22"/>
        </w:rPr>
      </w:pPr>
      <w:r>
        <w:rPr>
          <w:rFonts w:ascii="inherit" w:hAnsi="inherit" w:cs="Calibri"/>
          <w:color w:val="000000"/>
          <w:bdr w:val="none" w:sz="0" w:space="0" w:color="auto" w:frame="1"/>
        </w:rPr>
        <w:t> </w:t>
      </w:r>
    </w:p>
    <w:p w:rsidR="00F0378E" w:rsidRDefault="00F0378E" w:rsidP="00F0378E">
      <w:pPr>
        <w:pStyle w:val="NormalWeb"/>
        <w:shd w:val="clear" w:color="auto" w:fill="FFFFFF"/>
        <w:spacing w:before="0" w:beforeAutospacing="0" w:after="0" w:afterAutospacing="0"/>
        <w:textAlignment w:val="baseline"/>
        <w:rPr>
          <w:rFonts w:ascii="Calibri" w:hAnsi="Calibri" w:cs="Calibri"/>
          <w:color w:val="242424"/>
          <w:sz w:val="22"/>
          <w:szCs w:val="22"/>
        </w:rPr>
      </w:pPr>
      <w:r>
        <w:rPr>
          <w:rFonts w:ascii="inherit" w:hAnsi="inherit" w:cs="Calibri"/>
          <w:color w:val="000000"/>
          <w:bdr w:val="none" w:sz="0" w:space="0" w:color="auto" w:frame="1"/>
        </w:rPr>
        <w:t>Thank you for supporting our beautiful wellness communities</w:t>
      </w:r>
      <w:r>
        <w:rPr>
          <w:rFonts w:ascii="inherit" w:hAnsi="inherit" w:cs="Calibri"/>
          <w:color w:val="000000"/>
          <w:bdr w:val="none" w:sz="0" w:space="0" w:color="auto" w:frame="1"/>
        </w:rPr>
        <w:t>!</w:t>
      </w:r>
    </w:p>
    <w:p w:rsidR="00F0378E" w:rsidRDefault="00F0378E" w:rsidP="00F0378E">
      <w:pPr>
        <w:pStyle w:val="NormalWeb"/>
        <w:shd w:val="clear" w:color="auto" w:fill="FFFFFF"/>
        <w:spacing w:before="0" w:beforeAutospacing="0" w:after="0" w:afterAutospacing="0"/>
        <w:textAlignment w:val="baseline"/>
        <w:rPr>
          <w:rFonts w:ascii="Calibri" w:hAnsi="Calibri" w:cs="Calibri"/>
          <w:color w:val="242424"/>
          <w:sz w:val="22"/>
          <w:szCs w:val="22"/>
        </w:rPr>
      </w:pPr>
      <w:r>
        <w:rPr>
          <w:rFonts w:ascii="inherit" w:hAnsi="inherit" w:cs="Calibri"/>
          <w:color w:val="000000"/>
          <w:bdr w:val="none" w:sz="0" w:space="0" w:color="auto" w:frame="1"/>
        </w:rPr>
        <w:t>A</w:t>
      </w:r>
      <w:r>
        <w:rPr>
          <w:rFonts w:ascii="inherit" w:hAnsi="inherit" w:cs="Calibri"/>
          <w:color w:val="000000"/>
          <w:bdr w:val="none" w:sz="0" w:space="0" w:color="auto" w:frame="1"/>
        </w:rPr>
        <w:t>m</w:t>
      </w:r>
      <w:r>
        <w:rPr>
          <w:rFonts w:ascii="inherit" w:hAnsi="inherit" w:cs="Calibri"/>
          <w:color w:val="000000"/>
          <w:bdr w:val="none" w:sz="0" w:space="0" w:color="auto" w:frame="1"/>
        </w:rPr>
        <w:t>y</w:t>
      </w:r>
    </w:p>
    <w:p w:rsidR="000D7EE3" w:rsidRDefault="000D7EE3"/>
    <w:sectPr w:rsidR="000D7E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378E"/>
    <w:rsid w:val="000D7EE3"/>
    <w:rsid w:val="00174515"/>
    <w:rsid w:val="00AF0B04"/>
    <w:rsid w:val="00B07921"/>
    <w:rsid w:val="00F037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5CE36B"/>
  <w15:chartTrackingRefBased/>
  <w15:docId w15:val="{1B4505B3-3565-4706-BCFB-265ECCDC7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line="259" w:lineRule="auto"/>
        <w:ind w:left="360" w:hanging="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F0B04"/>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HHeading1">
    <w:name w:val="ABH Heading 1"/>
    <w:basedOn w:val="Heading1"/>
    <w:next w:val="ABHParagraph"/>
    <w:link w:val="ABHHeading1Char"/>
    <w:qFormat/>
    <w:rsid w:val="00174515"/>
    <w:pPr>
      <w:spacing w:before="0"/>
      <w:jc w:val="center"/>
    </w:pPr>
    <w:rPr>
      <w:rFonts w:ascii="Arial" w:hAnsi="Arial" w:cs="Arial"/>
      <w:b/>
      <w:sz w:val="40"/>
      <w:szCs w:val="24"/>
    </w:rPr>
  </w:style>
  <w:style w:type="character" w:customStyle="1" w:styleId="ABHHeading1Char">
    <w:name w:val="ABH Heading 1 Char"/>
    <w:basedOn w:val="Heading1Char"/>
    <w:link w:val="ABHHeading1"/>
    <w:rsid w:val="00174515"/>
    <w:rPr>
      <w:rFonts w:ascii="Arial" w:eastAsiaTheme="majorEastAsia" w:hAnsi="Arial" w:cs="Arial"/>
      <w:b/>
      <w:color w:val="2F5496" w:themeColor="accent1" w:themeShade="BF"/>
      <w:sz w:val="40"/>
      <w:szCs w:val="24"/>
    </w:rPr>
  </w:style>
  <w:style w:type="character" w:customStyle="1" w:styleId="Heading1Char">
    <w:name w:val="Heading 1 Char"/>
    <w:basedOn w:val="DefaultParagraphFont"/>
    <w:link w:val="Heading1"/>
    <w:uiPriority w:val="9"/>
    <w:rsid w:val="00AF0B04"/>
    <w:rPr>
      <w:rFonts w:asciiTheme="majorHAnsi" w:eastAsiaTheme="majorEastAsia" w:hAnsiTheme="majorHAnsi" w:cstheme="majorBidi"/>
      <w:color w:val="2F5496" w:themeColor="accent1" w:themeShade="BF"/>
      <w:sz w:val="32"/>
      <w:szCs w:val="32"/>
    </w:rPr>
  </w:style>
  <w:style w:type="paragraph" w:customStyle="1" w:styleId="ABHHeading2">
    <w:name w:val="ABH Heading 2"/>
    <w:basedOn w:val="ABHHeading1"/>
    <w:next w:val="ABHParagraph"/>
    <w:link w:val="ABHHeading2Char"/>
    <w:qFormat/>
    <w:rsid w:val="00174515"/>
    <w:pPr>
      <w:jc w:val="left"/>
    </w:pPr>
    <w:rPr>
      <w:sz w:val="28"/>
    </w:rPr>
  </w:style>
  <w:style w:type="character" w:customStyle="1" w:styleId="ABHHeading2Char">
    <w:name w:val="ABH Heading 2 Char"/>
    <w:basedOn w:val="ABHHeading1Char"/>
    <w:link w:val="ABHHeading2"/>
    <w:rsid w:val="00174515"/>
    <w:rPr>
      <w:rFonts w:ascii="Arial" w:eastAsiaTheme="majorEastAsia" w:hAnsi="Arial" w:cs="Arial"/>
      <w:b/>
      <w:color w:val="2F5496" w:themeColor="accent1" w:themeShade="BF"/>
      <w:sz w:val="28"/>
      <w:szCs w:val="24"/>
    </w:rPr>
  </w:style>
  <w:style w:type="paragraph" w:customStyle="1" w:styleId="ABHParagraph">
    <w:name w:val="ABH Paragraph"/>
    <w:basedOn w:val="ABHHeading2"/>
    <w:link w:val="ABHParagraphChar"/>
    <w:qFormat/>
    <w:rsid w:val="00B07921"/>
    <w:rPr>
      <w:b w:val="0"/>
      <w:sz w:val="24"/>
    </w:rPr>
  </w:style>
  <w:style w:type="character" w:customStyle="1" w:styleId="ABHParagraphChar">
    <w:name w:val="ABH Paragraph Char"/>
    <w:basedOn w:val="ABHHeading2Char"/>
    <w:link w:val="ABHParagraph"/>
    <w:rsid w:val="00B07921"/>
    <w:rPr>
      <w:rFonts w:ascii="Arial" w:eastAsiaTheme="majorEastAsia" w:hAnsi="Arial" w:cs="Arial"/>
      <w:b w:val="0"/>
      <w:color w:val="2F5496" w:themeColor="accent1" w:themeShade="BF"/>
      <w:sz w:val="24"/>
      <w:szCs w:val="24"/>
    </w:rPr>
  </w:style>
  <w:style w:type="paragraph" w:styleId="NormalWeb">
    <w:name w:val="Normal (Web)"/>
    <w:basedOn w:val="Normal"/>
    <w:uiPriority w:val="99"/>
    <w:semiHidden/>
    <w:unhideWhenUsed/>
    <w:rsid w:val="00F0378E"/>
    <w:pPr>
      <w:spacing w:before="100" w:beforeAutospacing="1" w:after="100" w:afterAutospacing="1" w:line="240" w:lineRule="auto"/>
      <w:ind w:left="0" w:firstLine="0"/>
    </w:pPr>
    <w:rPr>
      <w:rFonts w:ascii="Times New Roman" w:eastAsia="Times New Roman" w:hAnsi="Times New Roman"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1437478">
      <w:bodyDiv w:val="1"/>
      <w:marLeft w:val="0"/>
      <w:marRight w:val="0"/>
      <w:marTop w:val="0"/>
      <w:marBottom w:val="0"/>
      <w:divBdr>
        <w:top w:val="none" w:sz="0" w:space="0" w:color="auto"/>
        <w:left w:val="none" w:sz="0" w:space="0" w:color="auto"/>
        <w:bottom w:val="none" w:sz="0" w:space="0" w:color="auto"/>
        <w:right w:val="none" w:sz="0" w:space="0" w:color="auto"/>
      </w:divBdr>
      <w:divsChild>
        <w:div w:id="852651303">
          <w:marLeft w:val="0"/>
          <w:marRight w:val="0"/>
          <w:marTop w:val="0"/>
          <w:marBottom w:val="0"/>
          <w:divBdr>
            <w:top w:val="none" w:sz="0" w:space="0" w:color="auto"/>
            <w:left w:val="none" w:sz="0" w:space="0" w:color="auto"/>
            <w:bottom w:val="none" w:sz="0" w:space="0" w:color="auto"/>
            <w:right w:val="none" w:sz="0" w:space="0" w:color="auto"/>
          </w:divBdr>
        </w:div>
        <w:div w:id="637955260">
          <w:marLeft w:val="0"/>
          <w:marRight w:val="0"/>
          <w:marTop w:val="0"/>
          <w:marBottom w:val="0"/>
          <w:divBdr>
            <w:top w:val="none" w:sz="0" w:space="0" w:color="auto"/>
            <w:left w:val="none" w:sz="0" w:space="0" w:color="auto"/>
            <w:bottom w:val="none" w:sz="0" w:space="0" w:color="auto"/>
            <w:right w:val="none" w:sz="0" w:space="0" w:color="auto"/>
          </w:divBdr>
        </w:div>
        <w:div w:id="738746462">
          <w:marLeft w:val="0"/>
          <w:marRight w:val="0"/>
          <w:marTop w:val="0"/>
          <w:marBottom w:val="0"/>
          <w:divBdr>
            <w:top w:val="none" w:sz="0" w:space="0" w:color="auto"/>
            <w:left w:val="none" w:sz="0" w:space="0" w:color="auto"/>
            <w:bottom w:val="none" w:sz="0" w:space="0" w:color="auto"/>
            <w:right w:val="none" w:sz="0" w:space="0" w:color="auto"/>
          </w:divBdr>
          <w:divsChild>
            <w:div w:id="368915118">
              <w:marLeft w:val="0"/>
              <w:marRight w:val="0"/>
              <w:marTop w:val="0"/>
              <w:marBottom w:val="0"/>
              <w:divBdr>
                <w:top w:val="none" w:sz="0" w:space="0" w:color="auto"/>
                <w:left w:val="none" w:sz="0" w:space="0" w:color="auto"/>
                <w:bottom w:val="none" w:sz="0" w:space="0" w:color="auto"/>
                <w:right w:val="none" w:sz="0" w:space="0" w:color="auto"/>
              </w:divBdr>
            </w:div>
            <w:div w:id="1620138033">
              <w:marLeft w:val="0"/>
              <w:marRight w:val="0"/>
              <w:marTop w:val="0"/>
              <w:marBottom w:val="0"/>
              <w:divBdr>
                <w:top w:val="none" w:sz="0" w:space="0" w:color="auto"/>
                <w:left w:val="none" w:sz="0" w:space="0" w:color="auto"/>
                <w:bottom w:val="none" w:sz="0" w:space="0" w:color="auto"/>
                <w:right w:val="none" w:sz="0" w:space="0" w:color="auto"/>
              </w:divBdr>
            </w:div>
            <w:div w:id="1613241247">
              <w:marLeft w:val="0"/>
              <w:marRight w:val="0"/>
              <w:marTop w:val="0"/>
              <w:marBottom w:val="0"/>
              <w:divBdr>
                <w:top w:val="none" w:sz="0" w:space="0" w:color="auto"/>
                <w:left w:val="none" w:sz="0" w:space="0" w:color="auto"/>
                <w:bottom w:val="none" w:sz="0" w:space="0" w:color="auto"/>
                <w:right w:val="none" w:sz="0" w:space="0" w:color="auto"/>
              </w:divBdr>
            </w:div>
            <w:div w:id="864290531">
              <w:marLeft w:val="0"/>
              <w:marRight w:val="0"/>
              <w:marTop w:val="0"/>
              <w:marBottom w:val="0"/>
              <w:divBdr>
                <w:top w:val="none" w:sz="0" w:space="0" w:color="auto"/>
                <w:left w:val="none" w:sz="0" w:space="0" w:color="auto"/>
                <w:bottom w:val="none" w:sz="0" w:space="0" w:color="auto"/>
                <w:right w:val="none" w:sz="0" w:space="0" w:color="auto"/>
              </w:divBdr>
            </w:div>
            <w:div w:id="1082990645">
              <w:marLeft w:val="0"/>
              <w:marRight w:val="0"/>
              <w:marTop w:val="0"/>
              <w:marBottom w:val="0"/>
              <w:divBdr>
                <w:top w:val="none" w:sz="0" w:space="0" w:color="auto"/>
                <w:left w:val="none" w:sz="0" w:space="0" w:color="auto"/>
                <w:bottom w:val="none" w:sz="0" w:space="0" w:color="auto"/>
                <w:right w:val="none" w:sz="0" w:space="0" w:color="auto"/>
              </w:divBdr>
            </w:div>
            <w:div w:id="710883087">
              <w:marLeft w:val="0"/>
              <w:marRight w:val="0"/>
              <w:marTop w:val="0"/>
              <w:marBottom w:val="0"/>
              <w:divBdr>
                <w:top w:val="none" w:sz="0" w:space="0" w:color="auto"/>
                <w:left w:val="none" w:sz="0" w:space="0" w:color="auto"/>
                <w:bottom w:val="none" w:sz="0" w:space="0" w:color="auto"/>
                <w:right w:val="none" w:sz="0" w:space="0" w:color="auto"/>
              </w:divBdr>
            </w:div>
            <w:div w:id="1291863085">
              <w:marLeft w:val="0"/>
              <w:marRight w:val="0"/>
              <w:marTop w:val="0"/>
              <w:marBottom w:val="0"/>
              <w:divBdr>
                <w:top w:val="none" w:sz="0" w:space="0" w:color="auto"/>
                <w:left w:val="none" w:sz="0" w:space="0" w:color="auto"/>
                <w:bottom w:val="none" w:sz="0" w:space="0" w:color="auto"/>
                <w:right w:val="none" w:sz="0" w:space="0" w:color="auto"/>
              </w:divBdr>
            </w:div>
            <w:div w:id="281763427">
              <w:marLeft w:val="0"/>
              <w:marRight w:val="0"/>
              <w:marTop w:val="0"/>
              <w:marBottom w:val="0"/>
              <w:divBdr>
                <w:top w:val="none" w:sz="0" w:space="0" w:color="auto"/>
                <w:left w:val="none" w:sz="0" w:space="0" w:color="auto"/>
                <w:bottom w:val="none" w:sz="0" w:space="0" w:color="auto"/>
                <w:right w:val="none" w:sz="0" w:space="0" w:color="auto"/>
              </w:divBdr>
            </w:div>
            <w:div w:id="390274275">
              <w:marLeft w:val="0"/>
              <w:marRight w:val="0"/>
              <w:marTop w:val="0"/>
              <w:marBottom w:val="0"/>
              <w:divBdr>
                <w:top w:val="none" w:sz="0" w:space="0" w:color="auto"/>
                <w:left w:val="none" w:sz="0" w:space="0" w:color="auto"/>
                <w:bottom w:val="none" w:sz="0" w:space="0" w:color="auto"/>
                <w:right w:val="none" w:sz="0" w:space="0" w:color="auto"/>
              </w:divBdr>
            </w:div>
            <w:div w:id="1246378887">
              <w:marLeft w:val="0"/>
              <w:marRight w:val="0"/>
              <w:marTop w:val="0"/>
              <w:marBottom w:val="0"/>
              <w:divBdr>
                <w:top w:val="none" w:sz="0" w:space="0" w:color="auto"/>
                <w:left w:val="none" w:sz="0" w:space="0" w:color="auto"/>
                <w:bottom w:val="none" w:sz="0" w:space="0" w:color="auto"/>
                <w:right w:val="none" w:sz="0" w:space="0" w:color="auto"/>
              </w:divBdr>
            </w:div>
            <w:div w:id="1107045890">
              <w:marLeft w:val="0"/>
              <w:marRight w:val="0"/>
              <w:marTop w:val="0"/>
              <w:marBottom w:val="0"/>
              <w:divBdr>
                <w:top w:val="none" w:sz="0" w:space="0" w:color="auto"/>
                <w:left w:val="none" w:sz="0" w:space="0" w:color="auto"/>
                <w:bottom w:val="none" w:sz="0" w:space="0" w:color="auto"/>
                <w:right w:val="none" w:sz="0" w:space="0" w:color="auto"/>
              </w:divBdr>
            </w:div>
            <w:div w:id="571737491">
              <w:marLeft w:val="0"/>
              <w:marRight w:val="0"/>
              <w:marTop w:val="0"/>
              <w:marBottom w:val="0"/>
              <w:divBdr>
                <w:top w:val="none" w:sz="0" w:space="0" w:color="auto"/>
                <w:left w:val="none" w:sz="0" w:space="0" w:color="auto"/>
                <w:bottom w:val="none" w:sz="0" w:space="0" w:color="auto"/>
                <w:right w:val="none" w:sz="0" w:space="0" w:color="auto"/>
              </w:divBdr>
            </w:div>
            <w:div w:id="1383870401">
              <w:marLeft w:val="0"/>
              <w:marRight w:val="0"/>
              <w:marTop w:val="0"/>
              <w:marBottom w:val="0"/>
              <w:divBdr>
                <w:top w:val="none" w:sz="0" w:space="0" w:color="auto"/>
                <w:left w:val="none" w:sz="0" w:space="0" w:color="auto"/>
                <w:bottom w:val="none" w:sz="0" w:space="0" w:color="auto"/>
                <w:right w:val="none" w:sz="0" w:space="0" w:color="auto"/>
              </w:divBdr>
            </w:div>
            <w:div w:id="422383711">
              <w:marLeft w:val="0"/>
              <w:marRight w:val="0"/>
              <w:marTop w:val="0"/>
              <w:marBottom w:val="0"/>
              <w:divBdr>
                <w:top w:val="none" w:sz="0" w:space="0" w:color="auto"/>
                <w:left w:val="none" w:sz="0" w:space="0" w:color="auto"/>
                <w:bottom w:val="none" w:sz="0" w:space="0" w:color="auto"/>
                <w:right w:val="none" w:sz="0" w:space="0" w:color="auto"/>
              </w:divBdr>
            </w:div>
            <w:div w:id="590510481">
              <w:marLeft w:val="0"/>
              <w:marRight w:val="0"/>
              <w:marTop w:val="0"/>
              <w:marBottom w:val="0"/>
              <w:divBdr>
                <w:top w:val="none" w:sz="0" w:space="0" w:color="auto"/>
                <w:left w:val="none" w:sz="0" w:space="0" w:color="auto"/>
                <w:bottom w:val="none" w:sz="0" w:space="0" w:color="auto"/>
                <w:right w:val="none" w:sz="0" w:space="0" w:color="auto"/>
              </w:divBdr>
            </w:div>
            <w:div w:id="1440442738">
              <w:marLeft w:val="0"/>
              <w:marRight w:val="0"/>
              <w:marTop w:val="0"/>
              <w:marBottom w:val="0"/>
              <w:divBdr>
                <w:top w:val="none" w:sz="0" w:space="0" w:color="auto"/>
                <w:left w:val="none" w:sz="0" w:space="0" w:color="auto"/>
                <w:bottom w:val="none" w:sz="0" w:space="0" w:color="auto"/>
                <w:right w:val="none" w:sz="0" w:space="0" w:color="auto"/>
              </w:divBdr>
            </w:div>
            <w:div w:id="1836264669">
              <w:marLeft w:val="0"/>
              <w:marRight w:val="0"/>
              <w:marTop w:val="0"/>
              <w:marBottom w:val="0"/>
              <w:divBdr>
                <w:top w:val="none" w:sz="0" w:space="0" w:color="auto"/>
                <w:left w:val="none" w:sz="0" w:space="0" w:color="auto"/>
                <w:bottom w:val="none" w:sz="0" w:space="0" w:color="auto"/>
                <w:right w:val="none" w:sz="0" w:space="0" w:color="auto"/>
              </w:divBdr>
            </w:div>
            <w:div w:id="496262043">
              <w:marLeft w:val="0"/>
              <w:marRight w:val="0"/>
              <w:marTop w:val="0"/>
              <w:marBottom w:val="0"/>
              <w:divBdr>
                <w:top w:val="none" w:sz="0" w:space="0" w:color="auto"/>
                <w:left w:val="none" w:sz="0" w:space="0" w:color="auto"/>
                <w:bottom w:val="none" w:sz="0" w:space="0" w:color="auto"/>
                <w:right w:val="none" w:sz="0" w:space="0" w:color="auto"/>
              </w:divBdr>
            </w:div>
            <w:div w:id="1957760658">
              <w:marLeft w:val="0"/>
              <w:marRight w:val="0"/>
              <w:marTop w:val="0"/>
              <w:marBottom w:val="0"/>
              <w:divBdr>
                <w:top w:val="none" w:sz="0" w:space="0" w:color="auto"/>
                <w:left w:val="none" w:sz="0" w:space="0" w:color="auto"/>
                <w:bottom w:val="none" w:sz="0" w:space="0" w:color="auto"/>
                <w:right w:val="none" w:sz="0" w:space="0" w:color="auto"/>
              </w:divBdr>
            </w:div>
            <w:div w:id="2085567874">
              <w:marLeft w:val="0"/>
              <w:marRight w:val="0"/>
              <w:marTop w:val="0"/>
              <w:marBottom w:val="0"/>
              <w:divBdr>
                <w:top w:val="none" w:sz="0" w:space="0" w:color="auto"/>
                <w:left w:val="none" w:sz="0" w:space="0" w:color="auto"/>
                <w:bottom w:val="none" w:sz="0" w:space="0" w:color="auto"/>
                <w:right w:val="none" w:sz="0" w:space="0" w:color="auto"/>
              </w:divBdr>
            </w:div>
            <w:div w:id="993528378">
              <w:marLeft w:val="0"/>
              <w:marRight w:val="0"/>
              <w:marTop w:val="0"/>
              <w:marBottom w:val="0"/>
              <w:divBdr>
                <w:top w:val="none" w:sz="0" w:space="0" w:color="auto"/>
                <w:left w:val="none" w:sz="0" w:space="0" w:color="auto"/>
                <w:bottom w:val="none" w:sz="0" w:space="0" w:color="auto"/>
                <w:right w:val="none" w:sz="0" w:space="0" w:color="auto"/>
              </w:divBdr>
            </w:div>
            <w:div w:id="1313220162">
              <w:marLeft w:val="0"/>
              <w:marRight w:val="0"/>
              <w:marTop w:val="0"/>
              <w:marBottom w:val="0"/>
              <w:divBdr>
                <w:top w:val="none" w:sz="0" w:space="0" w:color="auto"/>
                <w:left w:val="none" w:sz="0" w:space="0" w:color="auto"/>
                <w:bottom w:val="none" w:sz="0" w:space="0" w:color="auto"/>
                <w:right w:val="none" w:sz="0" w:space="0" w:color="auto"/>
              </w:divBdr>
            </w:div>
            <w:div w:id="901794304">
              <w:marLeft w:val="0"/>
              <w:marRight w:val="0"/>
              <w:marTop w:val="0"/>
              <w:marBottom w:val="0"/>
              <w:divBdr>
                <w:top w:val="none" w:sz="0" w:space="0" w:color="auto"/>
                <w:left w:val="none" w:sz="0" w:space="0" w:color="auto"/>
                <w:bottom w:val="none" w:sz="0" w:space="0" w:color="auto"/>
                <w:right w:val="none" w:sz="0" w:space="0" w:color="auto"/>
              </w:divBdr>
            </w:div>
            <w:div w:id="2104639465">
              <w:marLeft w:val="0"/>
              <w:marRight w:val="0"/>
              <w:marTop w:val="0"/>
              <w:marBottom w:val="0"/>
              <w:divBdr>
                <w:top w:val="none" w:sz="0" w:space="0" w:color="auto"/>
                <w:left w:val="none" w:sz="0" w:space="0" w:color="auto"/>
                <w:bottom w:val="none" w:sz="0" w:space="0" w:color="auto"/>
                <w:right w:val="none" w:sz="0" w:space="0" w:color="auto"/>
              </w:divBdr>
            </w:div>
            <w:div w:id="1954434888">
              <w:marLeft w:val="0"/>
              <w:marRight w:val="0"/>
              <w:marTop w:val="0"/>
              <w:marBottom w:val="0"/>
              <w:divBdr>
                <w:top w:val="none" w:sz="0" w:space="0" w:color="auto"/>
                <w:left w:val="none" w:sz="0" w:space="0" w:color="auto"/>
                <w:bottom w:val="none" w:sz="0" w:space="0" w:color="auto"/>
                <w:right w:val="none" w:sz="0" w:space="0" w:color="auto"/>
              </w:divBdr>
            </w:div>
          </w:divsChild>
        </w:div>
        <w:div w:id="403338499">
          <w:marLeft w:val="0"/>
          <w:marRight w:val="0"/>
          <w:marTop w:val="0"/>
          <w:marBottom w:val="0"/>
          <w:divBdr>
            <w:top w:val="none" w:sz="0" w:space="0" w:color="auto"/>
            <w:left w:val="none" w:sz="0" w:space="0" w:color="auto"/>
            <w:bottom w:val="none" w:sz="0" w:space="0" w:color="auto"/>
            <w:right w:val="none" w:sz="0" w:space="0" w:color="auto"/>
          </w:divBdr>
        </w:div>
        <w:div w:id="640502297">
          <w:marLeft w:val="0"/>
          <w:marRight w:val="0"/>
          <w:marTop w:val="0"/>
          <w:marBottom w:val="0"/>
          <w:divBdr>
            <w:top w:val="none" w:sz="0" w:space="0" w:color="auto"/>
            <w:left w:val="none" w:sz="0" w:space="0" w:color="auto"/>
            <w:bottom w:val="none" w:sz="0" w:space="0" w:color="auto"/>
            <w:right w:val="none" w:sz="0" w:space="0" w:color="auto"/>
          </w:divBdr>
        </w:div>
        <w:div w:id="1171523391">
          <w:marLeft w:val="0"/>
          <w:marRight w:val="0"/>
          <w:marTop w:val="0"/>
          <w:marBottom w:val="0"/>
          <w:divBdr>
            <w:top w:val="none" w:sz="0" w:space="0" w:color="auto"/>
            <w:left w:val="none" w:sz="0" w:space="0" w:color="auto"/>
            <w:bottom w:val="none" w:sz="0" w:space="0" w:color="auto"/>
            <w:right w:val="none" w:sz="0" w:space="0" w:color="auto"/>
          </w:divBdr>
          <w:divsChild>
            <w:div w:id="1238977139">
              <w:marLeft w:val="0"/>
              <w:marRight w:val="0"/>
              <w:marTop w:val="0"/>
              <w:marBottom w:val="0"/>
              <w:divBdr>
                <w:top w:val="none" w:sz="0" w:space="0" w:color="auto"/>
                <w:left w:val="none" w:sz="0" w:space="0" w:color="auto"/>
                <w:bottom w:val="none" w:sz="0" w:space="0" w:color="auto"/>
                <w:right w:val="none" w:sz="0" w:space="0" w:color="auto"/>
              </w:divBdr>
            </w:div>
            <w:div w:id="1325401696">
              <w:marLeft w:val="0"/>
              <w:marRight w:val="0"/>
              <w:marTop w:val="0"/>
              <w:marBottom w:val="0"/>
              <w:divBdr>
                <w:top w:val="none" w:sz="0" w:space="0" w:color="auto"/>
                <w:left w:val="none" w:sz="0" w:space="0" w:color="auto"/>
                <w:bottom w:val="none" w:sz="0" w:space="0" w:color="auto"/>
                <w:right w:val="none" w:sz="0" w:space="0" w:color="auto"/>
              </w:divBdr>
            </w:div>
            <w:div w:id="546719895">
              <w:marLeft w:val="0"/>
              <w:marRight w:val="0"/>
              <w:marTop w:val="0"/>
              <w:marBottom w:val="0"/>
              <w:divBdr>
                <w:top w:val="none" w:sz="0" w:space="0" w:color="auto"/>
                <w:left w:val="none" w:sz="0" w:space="0" w:color="auto"/>
                <w:bottom w:val="none" w:sz="0" w:space="0" w:color="auto"/>
                <w:right w:val="none" w:sz="0" w:space="0" w:color="auto"/>
              </w:divBdr>
            </w:div>
            <w:div w:id="1962684001">
              <w:marLeft w:val="0"/>
              <w:marRight w:val="0"/>
              <w:marTop w:val="0"/>
              <w:marBottom w:val="0"/>
              <w:divBdr>
                <w:top w:val="none" w:sz="0" w:space="0" w:color="auto"/>
                <w:left w:val="none" w:sz="0" w:space="0" w:color="auto"/>
                <w:bottom w:val="none" w:sz="0" w:space="0" w:color="auto"/>
                <w:right w:val="none" w:sz="0" w:space="0" w:color="auto"/>
              </w:divBdr>
            </w:div>
          </w:divsChild>
        </w:div>
        <w:div w:id="3065935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566</Words>
  <Characters>3229</Characters>
  <Application>Microsoft Office Word</Application>
  <DocSecurity>0</DocSecurity>
  <Lines>26</Lines>
  <Paragraphs>7</Paragraphs>
  <ScaleCrop>false</ScaleCrop>
  <Company/>
  <LinksUpToDate>false</LinksUpToDate>
  <CharactersWithSpaces>3788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Bernier-Harrison</dc:creator>
  <cp:keywords/>
  <dc:description/>
  <cp:lastModifiedBy>Amy Bernier-Harrison</cp:lastModifiedBy>
  <cp:revision>1</cp:revision>
  <dcterms:created xsi:type="dcterms:W3CDTF">2023-03-28T19:08:00Z</dcterms:created>
  <dcterms:modified xsi:type="dcterms:W3CDTF">2023-03-28T19:08:00Z</dcterms:modified>
</cp:coreProperties>
</file>