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52484E42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</w:t>
      </w:r>
      <w:r w:rsidR="00224418">
        <w:t>SECOND</w:t>
      </w:r>
      <w:r>
        <w:t xml:space="preserve"> MEETING</w:t>
      </w:r>
    </w:p>
    <w:p w14:paraId="18B9B7C2" w14:textId="02FB9438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  <w:t>NINETY-THIRD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41BFAD96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</w:t>
      </w:r>
      <w:r w:rsidR="008B0A14">
        <w:t>31</w:t>
      </w:r>
      <w:r w:rsidR="001E5280">
        <w:t>am</w:t>
      </w:r>
      <w:r>
        <w:t xml:space="preserve"> on January </w:t>
      </w:r>
      <w:r w:rsidR="00224418">
        <w:t>11</w:t>
      </w:r>
      <w:r w:rsidRPr="00723E46">
        <w:rPr>
          <w:vertAlign w:val="superscript"/>
        </w:rPr>
        <w:t>th</w:t>
      </w:r>
      <w:r>
        <w:t xml:space="preserve">, </w:t>
      </w:r>
      <w:r w:rsidR="001E5280">
        <w:t xml:space="preserve">2023, </w:t>
      </w:r>
      <w:r>
        <w:t xml:space="preserve">in Room 200 of the State Office Building.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4B29CBF4" w14:textId="4AF727E2" w:rsidR="001E5280" w:rsidRDefault="001E5280" w:rsidP="00723E46">
      <w:r>
        <w:t>AGBAJE, Esther</w:t>
      </w:r>
    </w:p>
    <w:p w14:paraId="2D4EE3AE" w14:textId="2FA41CBC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4DC0B583" w14:textId="15C82125" w:rsidR="00723E46" w:rsidRDefault="00723E46" w:rsidP="00723E46">
      <w:r>
        <w:t>FREDERICK, Luke</w:t>
      </w:r>
    </w:p>
    <w:p w14:paraId="39AC4535" w14:textId="59D386B7" w:rsidR="00723E46" w:rsidRDefault="00723E46" w:rsidP="00723E46">
      <w:r>
        <w:t>O’DRISCOLL, Tim</w:t>
      </w:r>
    </w:p>
    <w:p w14:paraId="55C2905A" w14:textId="18C225F3" w:rsidR="00723E46" w:rsidRDefault="00723E46" w:rsidP="00723E46">
      <w:r>
        <w:t>PURSELL, Kristi</w:t>
      </w:r>
    </w:p>
    <w:p w14:paraId="6B368D1A" w14:textId="3438B0C4" w:rsidR="00723E46" w:rsidRDefault="00723E46" w:rsidP="00723E46">
      <w:r>
        <w:t>STEPHENSON, Zack</w:t>
      </w:r>
    </w:p>
    <w:p w14:paraId="7DE20F7D" w14:textId="647928C4" w:rsidR="001E5280" w:rsidRDefault="001E5280" w:rsidP="00723E46"/>
    <w:p w14:paraId="171DD8DF" w14:textId="24E2A6BB" w:rsidR="001E5280" w:rsidRDefault="001E5280" w:rsidP="00723E46">
      <w:pPr>
        <w:rPr>
          <w:b/>
          <w:bCs/>
        </w:rPr>
      </w:pPr>
      <w:r>
        <w:rPr>
          <w:b/>
          <w:bCs/>
        </w:rPr>
        <w:t>Members Excused:</w:t>
      </w:r>
    </w:p>
    <w:p w14:paraId="656092D5" w14:textId="749D6D35" w:rsidR="00224418" w:rsidRDefault="00224418" w:rsidP="00723E46">
      <w:r>
        <w:t xml:space="preserve">ALTENDORF, Pam 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6B3B087D" w:rsidR="00DD3B5A" w:rsidRDefault="00DD3B5A" w:rsidP="00723E46">
      <w:r>
        <w:t xml:space="preserve">Representative Greenman moved </w:t>
      </w:r>
      <w:r w:rsidR="008B0A14">
        <w:t xml:space="preserve">that </w:t>
      </w:r>
      <w:r>
        <w:t>the minutes from January 4</w:t>
      </w:r>
      <w:r w:rsidRPr="00DD3B5A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4D4DFD2C" w14:textId="43F65DF8" w:rsidR="00283061" w:rsidRDefault="00283061" w:rsidP="00723E46"/>
    <w:p w14:paraId="5D7FDCE4" w14:textId="29C4254E" w:rsidR="00283061" w:rsidRDefault="00283061" w:rsidP="00723E46">
      <w:r>
        <w:t>Representative Kraft presented</w:t>
      </w:r>
      <w:r>
        <w:t xml:space="preserve"> HF 0110, a bill for a</w:t>
      </w:r>
      <w:r w:rsidRPr="00283061">
        <w:t xml:space="preserve"> bill for an act</w:t>
      </w:r>
      <w:r>
        <w:t xml:space="preserve"> </w:t>
      </w:r>
      <w:r w:rsidRPr="00283061">
        <w:t>relating to elections; permitting individuals who are at least 16 years of age to</w:t>
      </w:r>
      <w:r>
        <w:t xml:space="preserve"> </w:t>
      </w:r>
      <w:r w:rsidRPr="00283061">
        <w:t>preregister to vote; amending Minnesota Statutes 2022, sections 201.054,</w:t>
      </w:r>
      <w:r>
        <w:t xml:space="preserve"> </w:t>
      </w:r>
      <w:r w:rsidRPr="00283061">
        <w:t>subdivisions 1, 2; 201.061, by adding a subdivision;</w:t>
      </w:r>
      <w:r>
        <w:t xml:space="preserve"> </w:t>
      </w:r>
      <w:r w:rsidRPr="00283061">
        <w:t>201.071, subdivision 1;</w:t>
      </w:r>
      <w:r>
        <w:t xml:space="preserve"> </w:t>
      </w:r>
      <w:r w:rsidRPr="00283061">
        <w:t>201.091, subdivision 4.</w:t>
      </w:r>
    </w:p>
    <w:p w14:paraId="6B8B5343" w14:textId="5B06239B" w:rsidR="00283061" w:rsidRDefault="00283061" w:rsidP="00723E46"/>
    <w:p w14:paraId="1590CB4D" w14:textId="44095D36" w:rsidR="00283061" w:rsidRDefault="00283061" w:rsidP="00723E46">
      <w:r>
        <w:t>Chair Freiberg moved that HF 0110 be re-referred to the committee on Ways and Means</w:t>
      </w:r>
    </w:p>
    <w:p w14:paraId="3649CADE" w14:textId="47F86FDA" w:rsidR="00283061" w:rsidRDefault="00283061" w:rsidP="00723E46"/>
    <w:p w14:paraId="26457AF4" w14:textId="6E78023D" w:rsidR="00283061" w:rsidRDefault="00283061" w:rsidP="001F3203">
      <w:r>
        <w:t>Testifying on HF 0110:</w:t>
      </w:r>
    </w:p>
    <w:p w14:paraId="0635B66C" w14:textId="7140AAAA" w:rsidR="008B0A14" w:rsidRDefault="008B0A14" w:rsidP="000A3C1A">
      <w:pPr>
        <w:pStyle w:val="ListParagraph"/>
        <w:numPr>
          <w:ilvl w:val="0"/>
          <w:numId w:val="3"/>
        </w:numPr>
      </w:pPr>
      <w:r>
        <w:t>Steve Simon, Secretary of State, Minnesota</w:t>
      </w:r>
    </w:p>
    <w:p w14:paraId="1821E590" w14:textId="163A91C1" w:rsidR="00283061" w:rsidRDefault="00DD3B5A" w:rsidP="000A3C1A">
      <w:pPr>
        <w:pStyle w:val="ListParagraph"/>
        <w:numPr>
          <w:ilvl w:val="0"/>
          <w:numId w:val="3"/>
        </w:numPr>
      </w:pPr>
      <w:r>
        <w:t>Dane Smith, Clean Elections Minnesota</w:t>
      </w:r>
    </w:p>
    <w:p w14:paraId="6907D748" w14:textId="31461F2D" w:rsidR="008B0A14" w:rsidRDefault="00232B2B" w:rsidP="000A3C1A">
      <w:pPr>
        <w:pStyle w:val="ListParagraph"/>
        <w:numPr>
          <w:ilvl w:val="0"/>
          <w:numId w:val="3"/>
        </w:numPr>
      </w:pPr>
      <w:r>
        <w:t>Isaac Israel, Senior, St Louis Park High School</w:t>
      </w:r>
    </w:p>
    <w:p w14:paraId="6A26D20B" w14:textId="104400D7" w:rsidR="00232B2B" w:rsidRDefault="00232B2B" w:rsidP="000A3C1A">
      <w:pPr>
        <w:pStyle w:val="ListParagraph"/>
        <w:numPr>
          <w:ilvl w:val="0"/>
          <w:numId w:val="3"/>
        </w:numPr>
      </w:pPr>
      <w:proofErr w:type="spellStart"/>
      <w:r>
        <w:t>Kailes</w:t>
      </w:r>
      <w:proofErr w:type="spellEnd"/>
      <w:r>
        <w:t xml:space="preserve"> Campbell, Citizen</w:t>
      </w:r>
    </w:p>
    <w:p w14:paraId="09B07439" w14:textId="1964B2C3" w:rsidR="00232B2B" w:rsidRDefault="00232B2B" w:rsidP="000A3C1A">
      <w:pPr>
        <w:pStyle w:val="ListParagraph"/>
        <w:numPr>
          <w:ilvl w:val="0"/>
          <w:numId w:val="3"/>
        </w:numPr>
      </w:pPr>
      <w:r>
        <w:t xml:space="preserve">John </w:t>
      </w:r>
      <w:proofErr w:type="spellStart"/>
      <w:r>
        <w:t>Runningen</w:t>
      </w:r>
      <w:proofErr w:type="spellEnd"/>
      <w:r>
        <w:t xml:space="preserve">, President, </w:t>
      </w:r>
      <w:proofErr w:type="spellStart"/>
      <w:r>
        <w:t>LeadMN</w:t>
      </w:r>
      <w:proofErr w:type="spellEnd"/>
    </w:p>
    <w:p w14:paraId="4E9E7E52" w14:textId="1BCC6581" w:rsidR="00232B2B" w:rsidRDefault="00232B2B" w:rsidP="000A3C1A">
      <w:pPr>
        <w:pStyle w:val="ListParagraph"/>
        <w:numPr>
          <w:ilvl w:val="0"/>
          <w:numId w:val="3"/>
        </w:numPr>
      </w:pPr>
      <w:r>
        <w:t>Dan Thomas-</w:t>
      </w:r>
      <w:proofErr w:type="spellStart"/>
      <w:r>
        <w:t>Commins</w:t>
      </w:r>
      <w:proofErr w:type="spellEnd"/>
      <w:r>
        <w:t>, Citizen</w:t>
      </w:r>
    </w:p>
    <w:p w14:paraId="0B5ECEEC" w14:textId="426F87E9" w:rsidR="00232B2B" w:rsidRDefault="00232B2B" w:rsidP="000A3C1A">
      <w:pPr>
        <w:pStyle w:val="ListParagraph"/>
        <w:numPr>
          <w:ilvl w:val="0"/>
          <w:numId w:val="3"/>
        </w:numPr>
      </w:pPr>
      <w:r>
        <w:lastRenderedPageBreak/>
        <w:t>Dane Smith, Clean Elections Minnesota</w:t>
      </w:r>
    </w:p>
    <w:p w14:paraId="4BBDBF99" w14:textId="364BCE87" w:rsidR="006A16EB" w:rsidRDefault="006A16EB" w:rsidP="000A3C1A">
      <w:pPr>
        <w:pStyle w:val="ListParagraph"/>
        <w:numPr>
          <w:ilvl w:val="0"/>
          <w:numId w:val="3"/>
        </w:numPr>
      </w:pPr>
      <w:r>
        <w:t>Nicole Freeman, Director of Government Relations, Secretary of State</w:t>
      </w:r>
    </w:p>
    <w:p w14:paraId="05F33FEE" w14:textId="77777777" w:rsidR="00232B2B" w:rsidRDefault="00232B2B" w:rsidP="001F3203"/>
    <w:p w14:paraId="62383F25" w14:textId="0FA83114" w:rsidR="00283061" w:rsidRDefault="00283061" w:rsidP="001F3203">
      <w:r>
        <w:t xml:space="preserve">Chair Freiberg renewed </w:t>
      </w:r>
      <w:r w:rsidR="006A16EB">
        <w:t>his</w:t>
      </w:r>
      <w:r>
        <w:t xml:space="preserve"> motion that HF 0110 be re-referred to the committee on Ways and Means.</w:t>
      </w:r>
    </w:p>
    <w:p w14:paraId="03816863" w14:textId="2F9A1A03" w:rsidR="00906F24" w:rsidRDefault="00906F24" w:rsidP="001F3203"/>
    <w:p w14:paraId="45E4C346" w14:textId="2A27839F" w:rsidR="00906F24" w:rsidRPr="008B0A14" w:rsidRDefault="00906F24" w:rsidP="001F3203">
      <w:pPr>
        <w:rPr>
          <w:u w:val="single"/>
        </w:rPr>
      </w:pPr>
      <w:r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4BF70897" w14:textId="052CD936" w:rsidR="00283061" w:rsidRDefault="00283061" w:rsidP="001F3203"/>
    <w:p w14:paraId="52E23E8F" w14:textId="77777777" w:rsidR="00283061" w:rsidRDefault="00283061" w:rsidP="001F3203">
      <w:r>
        <w:t xml:space="preserve">Representative Frazier presented HF 0028, </w:t>
      </w:r>
      <w:r>
        <w:rPr>
          <w:rStyle w:val="btitleprolog"/>
          <w:color w:val="000000"/>
          <w:shd w:val="clear" w:color="auto" w:fill="FFFFFF"/>
        </w:rPr>
        <w:t>a</w:t>
      </w:r>
      <w:r>
        <w:rPr>
          <w:rStyle w:val="btitleprolog"/>
          <w:color w:val="000000"/>
          <w:shd w:val="clear" w:color="auto" w:fill="FFFFFF"/>
        </w:rPr>
        <w:t xml:space="preserve">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restoring the right to vote to individuals convicted of a felony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upon completion of any term of incarceration imposed and executed by a court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for the offense; amending Minnesota Statutes 2022, sections 201.014, by adding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 subdivision; 201.071, subdivision 1; 204C.10; 609.165, subdivision 1; proposing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coding for new law in Minnesota Statutes, chapters 201; 243.</w:t>
      </w:r>
      <w:r>
        <w:t xml:space="preserve"> </w:t>
      </w:r>
    </w:p>
    <w:p w14:paraId="6EA5011B" w14:textId="77777777" w:rsidR="00283061" w:rsidRDefault="00283061" w:rsidP="001F3203"/>
    <w:p w14:paraId="5F22AEC9" w14:textId="578A4CB8" w:rsidR="00283061" w:rsidRDefault="00283061" w:rsidP="001F3203">
      <w:r>
        <w:t>Chair Freiberg moved that HF 0028 be re-referred to the committee on Public Safety</w:t>
      </w:r>
      <w:r w:rsidR="00906F24">
        <w:t xml:space="preserve"> Finance and Policy</w:t>
      </w:r>
    </w:p>
    <w:p w14:paraId="38A81C7A" w14:textId="4B7FF98F" w:rsidR="00283061" w:rsidRDefault="00283061" w:rsidP="001F3203"/>
    <w:p w14:paraId="6848CA26" w14:textId="71B3779C" w:rsidR="00283061" w:rsidRDefault="00283061" w:rsidP="001F3203">
      <w:r>
        <w:t>Testifying on HF 0028:</w:t>
      </w:r>
    </w:p>
    <w:p w14:paraId="20F074CB" w14:textId="7B862C60" w:rsidR="00283061" w:rsidRDefault="00283061" w:rsidP="000A3C1A">
      <w:pPr>
        <w:pStyle w:val="ListParagraph"/>
        <w:numPr>
          <w:ilvl w:val="0"/>
          <w:numId w:val="2"/>
        </w:numPr>
      </w:pPr>
      <w:proofErr w:type="spellStart"/>
      <w:r>
        <w:t>Wintana</w:t>
      </w:r>
      <w:proofErr w:type="spellEnd"/>
      <w:r>
        <w:t xml:space="preserve"> </w:t>
      </w:r>
      <w:proofErr w:type="spellStart"/>
      <w:r>
        <w:t>Melekin</w:t>
      </w:r>
      <w:proofErr w:type="spellEnd"/>
      <w:r w:rsidR="006A16EB">
        <w:t>, Resident, St. Paul</w:t>
      </w:r>
    </w:p>
    <w:p w14:paraId="58ED4099" w14:textId="766FFDFE" w:rsidR="00283061" w:rsidRDefault="00283061" w:rsidP="000A3C1A">
      <w:pPr>
        <w:pStyle w:val="ListParagraph"/>
        <w:numPr>
          <w:ilvl w:val="0"/>
          <w:numId w:val="2"/>
        </w:numPr>
      </w:pPr>
      <w:r>
        <w:t>Dr</w:t>
      </w:r>
      <w:r w:rsidR="00322B26">
        <w:t>.</w:t>
      </w:r>
      <w:r>
        <w:t xml:space="preserve"> Chris </w:t>
      </w:r>
      <w:proofErr w:type="spellStart"/>
      <w:r>
        <w:t>Uggen</w:t>
      </w:r>
      <w:proofErr w:type="spellEnd"/>
      <w:r w:rsidR="006A16EB">
        <w:t>, Professor, University of Minnesota</w:t>
      </w:r>
    </w:p>
    <w:p w14:paraId="10ADD787" w14:textId="7FF38086" w:rsidR="00322B26" w:rsidRDefault="00322B26" w:rsidP="000A3C1A">
      <w:pPr>
        <w:pStyle w:val="ListParagraph"/>
        <w:numPr>
          <w:ilvl w:val="0"/>
          <w:numId w:val="2"/>
        </w:numPr>
      </w:pPr>
      <w:r>
        <w:t>Ray Dehn</w:t>
      </w:r>
      <w:r w:rsidR="00906F24">
        <w:t>, former Minnesota State Representative</w:t>
      </w:r>
    </w:p>
    <w:p w14:paraId="18FE8E70" w14:textId="13E84652" w:rsidR="00322B26" w:rsidRDefault="00322B26" w:rsidP="000A3C1A">
      <w:pPr>
        <w:pStyle w:val="ListParagraph"/>
        <w:numPr>
          <w:ilvl w:val="0"/>
          <w:numId w:val="2"/>
        </w:numPr>
      </w:pPr>
      <w:r>
        <w:t>Willie Lloyd</w:t>
      </w:r>
      <w:r w:rsidR="006A16EB">
        <w:t>, Citizen</w:t>
      </w:r>
    </w:p>
    <w:p w14:paraId="28F7DE6B" w14:textId="31C8F558" w:rsidR="00322B26" w:rsidRDefault="00322B26" w:rsidP="000A3C1A">
      <w:pPr>
        <w:pStyle w:val="ListParagraph"/>
        <w:numPr>
          <w:ilvl w:val="0"/>
          <w:numId w:val="2"/>
        </w:numPr>
      </w:pPr>
      <w:r>
        <w:t>Zeke Caligiuri</w:t>
      </w:r>
      <w:r w:rsidR="006A16EB">
        <w:t>, Community Organizer, MN Justice Research Center</w:t>
      </w:r>
    </w:p>
    <w:p w14:paraId="7DCCA154" w14:textId="0B63CFB1" w:rsidR="00322B26" w:rsidRDefault="00322B26" w:rsidP="000A3C1A">
      <w:pPr>
        <w:pStyle w:val="ListParagraph"/>
        <w:numPr>
          <w:ilvl w:val="0"/>
          <w:numId w:val="2"/>
        </w:numPr>
      </w:pPr>
      <w:r>
        <w:t>Steve Simon</w:t>
      </w:r>
      <w:r w:rsidR="00906F24">
        <w:t xml:space="preserve">, </w:t>
      </w:r>
      <w:r w:rsidR="00906F24">
        <w:t>Secretary of State</w:t>
      </w:r>
      <w:r w:rsidR="006A16EB">
        <w:t xml:space="preserve">, </w:t>
      </w:r>
      <w:r w:rsidR="00906F24">
        <w:t>Minnesota</w:t>
      </w:r>
    </w:p>
    <w:p w14:paraId="576ECAF4" w14:textId="7572F91F" w:rsidR="00322B26" w:rsidRDefault="00322B26" w:rsidP="000A3C1A">
      <w:pPr>
        <w:pStyle w:val="ListParagraph"/>
        <w:numPr>
          <w:ilvl w:val="0"/>
          <w:numId w:val="2"/>
        </w:numPr>
      </w:pPr>
      <w:r>
        <w:t>Eliot Howard</w:t>
      </w:r>
      <w:r w:rsidR="006A16EB">
        <w:t>, Citizen</w:t>
      </w:r>
    </w:p>
    <w:p w14:paraId="4483936F" w14:textId="7B8A8DC0" w:rsidR="00322B26" w:rsidRDefault="00322B26" w:rsidP="000A3C1A">
      <w:pPr>
        <w:pStyle w:val="ListParagraph"/>
        <w:numPr>
          <w:ilvl w:val="0"/>
          <w:numId w:val="2"/>
        </w:numPr>
      </w:pPr>
      <w:r>
        <w:t>Carli Stark</w:t>
      </w:r>
      <w:r w:rsidR="00DD3B5A">
        <w:t>,</w:t>
      </w:r>
      <w:r w:rsidR="00906F24">
        <w:t xml:space="preserve"> Executive Director of </w:t>
      </w:r>
      <w:r w:rsidR="00906F24" w:rsidRPr="006A16EB">
        <w:t>M</w:t>
      </w:r>
      <w:r w:rsidR="006A16EB" w:rsidRPr="006A16EB">
        <w:t xml:space="preserve">innesota </w:t>
      </w:r>
      <w:r w:rsidR="00906F24" w:rsidRPr="006A16EB">
        <w:t>A</w:t>
      </w:r>
      <w:r w:rsidR="006A16EB" w:rsidRPr="006A16EB">
        <w:t xml:space="preserve">ssociation of </w:t>
      </w:r>
      <w:r w:rsidR="00906F24" w:rsidRPr="006A16EB">
        <w:t>C</w:t>
      </w:r>
      <w:r w:rsidR="006A16EB" w:rsidRPr="006A16EB">
        <w:t xml:space="preserve">ommunity Corrections </w:t>
      </w:r>
      <w:r w:rsidR="00906F24" w:rsidRPr="006A16EB">
        <w:t>A</w:t>
      </w:r>
      <w:r w:rsidR="006A16EB" w:rsidRPr="006A16EB">
        <w:t xml:space="preserve">ct </w:t>
      </w:r>
      <w:r w:rsidR="00906F24" w:rsidRPr="006A16EB">
        <w:t>C</w:t>
      </w:r>
      <w:r w:rsidR="006A16EB" w:rsidRPr="006A16EB">
        <w:t>ounties</w:t>
      </w:r>
    </w:p>
    <w:p w14:paraId="44362CAC" w14:textId="66C44122" w:rsidR="00322B26" w:rsidRDefault="00322B26" w:rsidP="000A3C1A">
      <w:pPr>
        <w:pStyle w:val="ListParagraph"/>
        <w:numPr>
          <w:ilvl w:val="0"/>
          <w:numId w:val="2"/>
        </w:numPr>
      </w:pPr>
      <w:r>
        <w:t>Naomi Gaines Young</w:t>
      </w:r>
      <w:r w:rsidR="00DD3B5A">
        <w:t>, Organizer, Minnesota Freedom Fund</w:t>
      </w:r>
    </w:p>
    <w:p w14:paraId="32E0086C" w14:textId="2E19C2C5" w:rsidR="00322B26" w:rsidRDefault="00322B26" w:rsidP="000A3C1A">
      <w:pPr>
        <w:pStyle w:val="ListParagraph"/>
        <w:numPr>
          <w:ilvl w:val="0"/>
          <w:numId w:val="2"/>
        </w:numPr>
      </w:pPr>
      <w:r>
        <w:t>Ryan Hamilton</w:t>
      </w:r>
      <w:r w:rsidR="00DD3B5A">
        <w:t>, Government Relations, Minnesota Catholic Conference</w:t>
      </w:r>
    </w:p>
    <w:p w14:paraId="47A94313" w14:textId="49273782" w:rsidR="00322B26" w:rsidRDefault="00322B26" w:rsidP="000A3C1A">
      <w:pPr>
        <w:pStyle w:val="ListParagraph"/>
        <w:numPr>
          <w:ilvl w:val="0"/>
          <w:numId w:val="2"/>
        </w:numPr>
      </w:pPr>
      <w:r>
        <w:t>Dane Smith</w:t>
      </w:r>
      <w:r w:rsidR="00DD3B5A">
        <w:t>, Clean Elections Minnesota</w:t>
      </w:r>
    </w:p>
    <w:p w14:paraId="48F98425" w14:textId="5C61B40D" w:rsidR="00322B26" w:rsidRDefault="00322B26" w:rsidP="000A3C1A">
      <w:pPr>
        <w:pStyle w:val="ListParagraph"/>
        <w:numPr>
          <w:ilvl w:val="0"/>
          <w:numId w:val="2"/>
        </w:numPr>
      </w:pPr>
      <w:proofErr w:type="spellStart"/>
      <w:r>
        <w:t>Munira</w:t>
      </w:r>
      <w:proofErr w:type="spellEnd"/>
      <w:r>
        <w:t xml:space="preserve"> Mohamed</w:t>
      </w:r>
      <w:r w:rsidR="00DD3B5A">
        <w:t>, Policy Associate, ACLU Minnesota</w:t>
      </w:r>
    </w:p>
    <w:p w14:paraId="2B453968" w14:textId="221F4C2B" w:rsidR="0090403B" w:rsidRDefault="0090403B" w:rsidP="000A3C1A">
      <w:pPr>
        <w:pStyle w:val="ListParagraph"/>
        <w:numPr>
          <w:ilvl w:val="0"/>
          <w:numId w:val="2"/>
        </w:numPr>
      </w:pPr>
      <w:r>
        <w:t>Vickie Lampert, Deacon in Episcopal Church, Red Wing</w:t>
      </w:r>
    </w:p>
    <w:p w14:paraId="6A7FD973" w14:textId="45C607FD" w:rsidR="00322B26" w:rsidRDefault="00322B26" w:rsidP="001F3203"/>
    <w:p w14:paraId="592D4E60" w14:textId="40180E8A" w:rsidR="00322B26" w:rsidRDefault="00322B26" w:rsidP="001F3203">
      <w:r>
        <w:t>Chair Freiberg renewed his motion that HF 0028 be re-referred to the committee on Public Safety Finance and Policy</w:t>
      </w:r>
    </w:p>
    <w:p w14:paraId="4EBD33E5" w14:textId="2E0A29DA" w:rsidR="00283061" w:rsidRDefault="00283061" w:rsidP="001F3203"/>
    <w:p w14:paraId="56F46E01" w14:textId="60B9881C" w:rsidR="00906F24" w:rsidRPr="006A16EB" w:rsidRDefault="00906F24" w:rsidP="001F3203">
      <w:pPr>
        <w:rPr>
          <w:u w:val="single"/>
        </w:rPr>
      </w:pPr>
      <w:r w:rsidRPr="006A16EB">
        <w:rPr>
          <w:u w:val="single"/>
        </w:rPr>
        <w:t>THE MOTION PREVAILED</w:t>
      </w:r>
      <w:r w:rsidR="006A16EB" w:rsidRPr="006A16EB">
        <w:rPr>
          <w:u w:val="single"/>
        </w:rPr>
        <w:t>.</w:t>
      </w:r>
    </w:p>
    <w:p w14:paraId="2C4F5F26" w14:textId="77777777" w:rsidR="00906F24" w:rsidRDefault="00906F24" w:rsidP="001F3203"/>
    <w:p w14:paraId="33584B7D" w14:textId="2C756F2F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E04186">
        <w:t>10:03</w:t>
      </w:r>
      <w:r w:rsidR="0090403B">
        <w:t xml:space="preserve"> </w:t>
      </w:r>
      <w:r>
        <w:t>AM.</w:t>
      </w:r>
    </w:p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5907">
    <w:abstractNumId w:val="1"/>
  </w:num>
  <w:num w:numId="2" w16cid:durableId="2028943329">
    <w:abstractNumId w:val="2"/>
  </w:num>
  <w:num w:numId="3" w16cid:durableId="10696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A3C1A"/>
    <w:rsid w:val="001E5280"/>
    <w:rsid w:val="001F3203"/>
    <w:rsid w:val="00224418"/>
    <w:rsid w:val="00232B2B"/>
    <w:rsid w:val="00283061"/>
    <w:rsid w:val="00322B26"/>
    <w:rsid w:val="00623490"/>
    <w:rsid w:val="006A16EB"/>
    <w:rsid w:val="00723E46"/>
    <w:rsid w:val="00770069"/>
    <w:rsid w:val="007A4DB6"/>
    <w:rsid w:val="008B0A14"/>
    <w:rsid w:val="0090403B"/>
    <w:rsid w:val="00906F24"/>
    <w:rsid w:val="0095651B"/>
    <w:rsid w:val="00A51F8F"/>
    <w:rsid w:val="00BE447C"/>
    <w:rsid w:val="00D56FCE"/>
    <w:rsid w:val="00DC7E29"/>
    <w:rsid w:val="00DD3B5A"/>
    <w:rsid w:val="00E04186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3</cp:revision>
  <dcterms:created xsi:type="dcterms:W3CDTF">2023-01-11T16:06:00Z</dcterms:created>
  <dcterms:modified xsi:type="dcterms:W3CDTF">2023-01-17T21:14:00Z</dcterms:modified>
</cp:coreProperties>
</file>