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A908" w14:textId="77777777" w:rsidR="001F2A55" w:rsidRDefault="001F2A55" w:rsidP="001F2A5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25852BE3" wp14:editId="00F16FD2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658095" w14:textId="77777777" w:rsidR="001F2A55" w:rsidRDefault="001F2A55" w:rsidP="001F2A5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02A473" w14:textId="77777777" w:rsidR="001F2A55" w:rsidRDefault="001F2A55" w:rsidP="001F2A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306BC531" w14:textId="211F3C40" w:rsidR="001F2A55" w:rsidRDefault="001F2A55" w:rsidP="001F2A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Veterans and Military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Finance and Policy Committee</w:t>
      </w:r>
    </w:p>
    <w:p w14:paraId="3178B48E" w14:textId="77777777" w:rsidR="001F2A55" w:rsidRDefault="001F2A55" w:rsidP="001F2A5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B3778F" w14:textId="77777777" w:rsidR="001F2A55" w:rsidRDefault="001F2A55" w:rsidP="001F2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FEB032" w14:textId="37287FF9" w:rsidR="001F2A55" w:rsidRDefault="001F2A55" w:rsidP="001F2A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January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th, 2023</w:t>
      </w:r>
    </w:p>
    <w:p w14:paraId="56BA42C2" w14:textId="63EE3059" w:rsidR="001F2A55" w:rsidRDefault="001F2A55" w:rsidP="001F2A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:00pm</w:t>
      </w:r>
    </w:p>
    <w:p w14:paraId="429FE917" w14:textId="77777777" w:rsidR="001F2A55" w:rsidRDefault="001F2A55" w:rsidP="001F2A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Room 5</w:t>
      </w:r>
    </w:p>
    <w:p w14:paraId="0BBDDE51" w14:textId="77777777" w:rsidR="001F2A55" w:rsidRDefault="001F2A55" w:rsidP="001F2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067D6E" w14:textId="77777777" w:rsidR="001F2A55" w:rsidRDefault="001F2A55" w:rsidP="001F2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69AB0" w14:textId="77777777" w:rsidR="001F2A55" w:rsidRDefault="001F2A55" w:rsidP="001F2A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A690E7A" w14:textId="77777777" w:rsidR="001F2A55" w:rsidRDefault="001F2A55" w:rsidP="001F2A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5D5589" w14:textId="77777777" w:rsidR="001F2A55" w:rsidRDefault="001F2A55" w:rsidP="001F2A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Call to Order</w:t>
      </w:r>
    </w:p>
    <w:p w14:paraId="16A71BE0" w14:textId="77777777" w:rsidR="001F2A55" w:rsidRDefault="001F2A55" w:rsidP="001F2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E50F35" w14:textId="5A76F997" w:rsidR="001F2A55" w:rsidRDefault="001F2A55" w:rsidP="001F2A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Introduction of Committee Members and Staff</w:t>
      </w:r>
    </w:p>
    <w:p w14:paraId="2151F444" w14:textId="59DC224B" w:rsidR="001F2A55" w:rsidRDefault="001F2A55" w:rsidP="001F2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5E8413" w14:textId="0F394401" w:rsidR="00ED0FE4" w:rsidRDefault="00ED0FE4" w:rsidP="00ED0FE4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F2A55">
        <w:rPr>
          <w:rFonts w:ascii="Times New Roman" w:eastAsia="Times New Roman" w:hAnsi="Times New Roman" w:cs="Times New Roman"/>
          <w:sz w:val="24"/>
          <w:szCs w:val="24"/>
        </w:rPr>
        <w:t xml:space="preserve">HF45 (Feist) </w:t>
      </w:r>
      <w:r w:rsidRPr="001F2A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Assessment process established to determine if current and former members of the military charged with offenses are eligible for deferred prosecution.</w:t>
      </w:r>
    </w:p>
    <w:p w14:paraId="77FDA4B7" w14:textId="77777777" w:rsidR="00ED0FE4" w:rsidRDefault="00ED0FE4" w:rsidP="00ED0FE4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Testifiers: Ryan Else</w:t>
      </w:r>
    </w:p>
    <w:p w14:paraId="5A7A1FAA" w14:textId="77777777" w:rsidR="00ED0FE4" w:rsidRDefault="00ED0FE4" w:rsidP="001F2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B564F7" w14:textId="6984AB89" w:rsidR="001F2A55" w:rsidRDefault="001F2A55" w:rsidP="001F2A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D0FE4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Overview from Department of Veterans Affairs</w:t>
      </w:r>
    </w:p>
    <w:p w14:paraId="6251FD90" w14:textId="1BACCA7B" w:rsidR="001B7994" w:rsidRDefault="001B7994" w:rsidP="001F2A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Presenter: </w:t>
      </w:r>
      <w:r w:rsidR="00B26839">
        <w:rPr>
          <w:rFonts w:ascii="Times New Roman" w:eastAsia="Times New Roman" w:hAnsi="Times New Roman" w:cs="Times New Roman"/>
          <w:sz w:val="24"/>
          <w:szCs w:val="24"/>
        </w:rPr>
        <w:t>Commissioner Larry Herke, Minnesota Department of Veterans Affairs</w:t>
      </w:r>
    </w:p>
    <w:p w14:paraId="71884277" w14:textId="136AB895" w:rsidR="001F2A55" w:rsidRDefault="001F2A55" w:rsidP="001F2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37EE98" w14:textId="21B58B67" w:rsidR="001F2A55" w:rsidRDefault="001F2A55" w:rsidP="001F2A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Overview from Department of Military Affairs</w:t>
      </w:r>
    </w:p>
    <w:p w14:paraId="49A2FDB9" w14:textId="6A4396EB" w:rsidR="001B7994" w:rsidRDefault="001B7994" w:rsidP="001F2A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Presenter: Maj. Gen. Shawn Manke, The Adjutant General Minnesota National Guard</w:t>
      </w:r>
    </w:p>
    <w:p w14:paraId="4C6B9315" w14:textId="77777777" w:rsidR="00ED0FE4" w:rsidRDefault="00ED0FE4" w:rsidP="001F2A55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3CF172" w14:textId="58A4FC30" w:rsidR="001F2A55" w:rsidRPr="001F2A55" w:rsidRDefault="001F2A55" w:rsidP="001F2A55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Adjournment</w:t>
      </w:r>
    </w:p>
    <w:p w14:paraId="79A29A44" w14:textId="4F932172" w:rsidR="001F2A55" w:rsidRDefault="001F2A55"/>
    <w:sectPr w:rsidR="001F2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55"/>
    <w:rsid w:val="001B7994"/>
    <w:rsid w:val="001F2A55"/>
    <w:rsid w:val="004F1FB0"/>
    <w:rsid w:val="00802C44"/>
    <w:rsid w:val="00A067AA"/>
    <w:rsid w:val="00A82536"/>
    <w:rsid w:val="00B26839"/>
    <w:rsid w:val="00DE4903"/>
    <w:rsid w:val="00EB0976"/>
    <w:rsid w:val="00E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7D85"/>
  <w15:chartTrackingRefBased/>
  <w15:docId w15:val="{FDC7CE25-E049-4B72-8965-AC01A540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A55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5</cp:revision>
  <dcterms:created xsi:type="dcterms:W3CDTF">2023-01-06T17:58:00Z</dcterms:created>
  <dcterms:modified xsi:type="dcterms:W3CDTF">2023-01-09T14:59:00Z</dcterms:modified>
</cp:coreProperties>
</file>