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C888" w14:textId="77777777" w:rsidR="00ED561C" w:rsidRDefault="00ED561C" w:rsidP="00ED56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31, 2023</w:t>
      </w:r>
    </w:p>
    <w:p w14:paraId="5D61010F" w14:textId="77777777" w:rsidR="00ED561C" w:rsidRDefault="00ED561C" w:rsidP="00ED561C">
      <w:pPr>
        <w:spacing w:after="0" w:line="240" w:lineRule="auto"/>
        <w:rPr>
          <w:rFonts w:ascii="Times New Roman" w:eastAsia="Times New Roman" w:hAnsi="Times New Roman" w:cs="Times New Roman"/>
          <w:sz w:val="24"/>
          <w:szCs w:val="24"/>
        </w:rPr>
      </w:pPr>
    </w:p>
    <w:p w14:paraId="5C72B812" w14:textId="77777777" w:rsidR="00ED561C" w:rsidRDefault="00ED561C" w:rsidP="00ED561C">
      <w:pPr>
        <w:spacing w:after="0" w:line="240" w:lineRule="auto"/>
        <w:rPr>
          <w:rFonts w:ascii="Times New Roman" w:eastAsia="Times New Roman" w:hAnsi="Times New Roman" w:cs="Times New Roman"/>
          <w:sz w:val="24"/>
          <w:szCs w:val="24"/>
        </w:rPr>
      </w:pPr>
    </w:p>
    <w:p w14:paraId="693A2D54" w14:textId="2EE47583" w:rsidR="00ED561C" w:rsidRDefault="00ED561C" w:rsidP="00ED56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r w:rsidRPr="00ED561C">
        <w:rPr>
          <w:rFonts w:ascii="Times New Roman" w:eastAsia="Times New Roman" w:hAnsi="Times New Roman" w:cs="Times New Roman"/>
          <w:sz w:val="24"/>
          <w:szCs w:val="24"/>
        </w:rPr>
        <w:t>Chair Noor and Members of the Human Service Finance Committee, </w:t>
      </w:r>
    </w:p>
    <w:p w14:paraId="4F7E0853" w14:textId="31122FF8" w:rsidR="00ED561C" w:rsidRDefault="00ED561C" w:rsidP="00ED561C">
      <w:pPr>
        <w:spacing w:after="0" w:line="240" w:lineRule="auto"/>
        <w:rPr>
          <w:rFonts w:ascii="Times New Roman" w:eastAsia="Times New Roman" w:hAnsi="Times New Roman" w:cs="Times New Roman"/>
          <w:sz w:val="24"/>
          <w:szCs w:val="24"/>
        </w:rPr>
      </w:pPr>
    </w:p>
    <w:p w14:paraId="21C71270" w14:textId="77777777" w:rsidR="00ED561C" w:rsidRPr="00ED561C" w:rsidRDefault="00ED561C" w:rsidP="00ED561C">
      <w:pPr>
        <w:spacing w:after="0" w:line="240" w:lineRule="auto"/>
        <w:rPr>
          <w:rFonts w:ascii="Times New Roman" w:eastAsia="Times New Roman" w:hAnsi="Times New Roman" w:cs="Times New Roman"/>
          <w:sz w:val="24"/>
          <w:szCs w:val="24"/>
        </w:rPr>
      </w:pPr>
    </w:p>
    <w:p w14:paraId="5A134EEC" w14:textId="247F8DDE" w:rsidR="00163F2C" w:rsidRDefault="00ED561C" w:rsidP="00ED561C">
      <w:pPr>
        <w:spacing w:after="0" w:line="240" w:lineRule="auto"/>
        <w:rPr>
          <w:rFonts w:ascii="Times New Roman" w:eastAsia="Times New Roman" w:hAnsi="Times New Roman" w:cs="Times New Roman"/>
          <w:sz w:val="24"/>
          <w:szCs w:val="24"/>
        </w:rPr>
      </w:pPr>
      <w:r w:rsidRPr="00ED561C">
        <w:rPr>
          <w:rFonts w:ascii="Times New Roman" w:eastAsia="Times New Roman" w:hAnsi="Times New Roman" w:cs="Times New Roman"/>
          <w:sz w:val="24"/>
          <w:szCs w:val="24"/>
        </w:rPr>
        <w:t>I am writing in support of</w:t>
      </w:r>
      <w:r w:rsidR="00163F2C">
        <w:rPr>
          <w:rFonts w:ascii="Times New Roman" w:eastAsia="Times New Roman" w:hAnsi="Times New Roman" w:cs="Times New Roman"/>
          <w:sz w:val="24"/>
          <w:szCs w:val="24"/>
        </w:rPr>
        <w:t xml:space="preserve"> the Best Life Alliance </w:t>
      </w:r>
      <w:r w:rsidRPr="00ED561C">
        <w:rPr>
          <w:rFonts w:ascii="Times New Roman" w:eastAsia="Times New Roman" w:hAnsi="Times New Roman" w:cs="Times New Roman"/>
          <w:sz w:val="24"/>
          <w:szCs w:val="24"/>
        </w:rPr>
        <w:t xml:space="preserve">legislation </w:t>
      </w:r>
      <w:r w:rsidR="00163F2C">
        <w:rPr>
          <w:rFonts w:ascii="Times New Roman" w:eastAsia="Times New Roman" w:hAnsi="Times New Roman" w:cs="Times New Roman"/>
          <w:sz w:val="24"/>
          <w:szCs w:val="24"/>
        </w:rPr>
        <w:t>which makes long-term sustainable investments in the DWRS framework.  I started my career in disability services as a direct care professional while I was in college</w:t>
      </w:r>
      <w:r w:rsidR="00A3795D">
        <w:rPr>
          <w:rFonts w:ascii="Times New Roman" w:eastAsia="Times New Roman" w:hAnsi="Times New Roman" w:cs="Times New Roman"/>
          <w:sz w:val="24"/>
          <w:szCs w:val="24"/>
        </w:rPr>
        <w:t>.</w:t>
      </w:r>
      <w:r w:rsidR="00163F2C">
        <w:rPr>
          <w:rFonts w:ascii="Times New Roman" w:eastAsia="Times New Roman" w:hAnsi="Times New Roman" w:cs="Times New Roman"/>
          <w:sz w:val="24"/>
          <w:szCs w:val="24"/>
        </w:rPr>
        <w:t xml:space="preserve"> I did not make a </w:t>
      </w:r>
      <w:r w:rsidR="00A3795D">
        <w:rPr>
          <w:rFonts w:ascii="Times New Roman" w:eastAsia="Times New Roman" w:hAnsi="Times New Roman" w:cs="Times New Roman"/>
          <w:sz w:val="24"/>
          <w:szCs w:val="24"/>
        </w:rPr>
        <w:t>lot</w:t>
      </w:r>
      <w:r w:rsidR="00163F2C">
        <w:rPr>
          <w:rFonts w:ascii="Times New Roman" w:eastAsia="Times New Roman" w:hAnsi="Times New Roman" w:cs="Times New Roman"/>
          <w:sz w:val="24"/>
          <w:szCs w:val="24"/>
        </w:rPr>
        <w:t xml:space="preserve"> of </w:t>
      </w:r>
      <w:r w:rsidR="00A3795D">
        <w:rPr>
          <w:rFonts w:ascii="Times New Roman" w:eastAsia="Times New Roman" w:hAnsi="Times New Roman" w:cs="Times New Roman"/>
          <w:sz w:val="24"/>
          <w:szCs w:val="24"/>
        </w:rPr>
        <w:t>money,</w:t>
      </w:r>
      <w:r w:rsidR="00163F2C">
        <w:rPr>
          <w:rFonts w:ascii="Times New Roman" w:eastAsia="Times New Roman" w:hAnsi="Times New Roman" w:cs="Times New Roman"/>
          <w:sz w:val="24"/>
          <w:szCs w:val="24"/>
        </w:rPr>
        <w:t xml:space="preserve"> but it was comparable to other jobs at restaurants or </w:t>
      </w:r>
      <w:r w:rsidR="00C55AF1">
        <w:rPr>
          <w:rFonts w:ascii="Times New Roman" w:eastAsia="Times New Roman" w:hAnsi="Times New Roman" w:cs="Times New Roman"/>
          <w:sz w:val="24"/>
          <w:szCs w:val="24"/>
        </w:rPr>
        <w:t>retail</w:t>
      </w:r>
      <w:r w:rsidR="00A3795D">
        <w:rPr>
          <w:rFonts w:ascii="Times New Roman" w:eastAsia="Times New Roman" w:hAnsi="Times New Roman" w:cs="Times New Roman"/>
          <w:sz w:val="24"/>
          <w:szCs w:val="24"/>
        </w:rPr>
        <w:t xml:space="preserve"> that I was considering.  Through this position </w:t>
      </w:r>
      <w:r w:rsidR="00163F2C">
        <w:rPr>
          <w:rFonts w:ascii="Times New Roman" w:eastAsia="Times New Roman" w:hAnsi="Times New Roman" w:cs="Times New Roman"/>
          <w:sz w:val="24"/>
          <w:szCs w:val="24"/>
        </w:rPr>
        <w:t xml:space="preserve">I was able to gain experience working with individuals with disabilities and it ended up guiding me to a career in the field.  How will this happen now?  How can we attract direct support professionals when they would be paid considerably less than similar jobs outside the field?  What will be the downstream impact in 2, 5 or 10 years when we do not have experience or skilled staff?  </w:t>
      </w:r>
    </w:p>
    <w:p w14:paraId="519D1A68" w14:textId="77777777" w:rsidR="00163F2C" w:rsidRDefault="00163F2C" w:rsidP="00ED561C">
      <w:pPr>
        <w:spacing w:after="0" w:line="240" w:lineRule="auto"/>
        <w:rPr>
          <w:rFonts w:ascii="Times New Roman" w:eastAsia="Times New Roman" w:hAnsi="Times New Roman" w:cs="Times New Roman"/>
          <w:sz w:val="24"/>
          <w:szCs w:val="24"/>
        </w:rPr>
      </w:pPr>
    </w:p>
    <w:p w14:paraId="22961B53" w14:textId="2C125053" w:rsidR="00C55AF1" w:rsidRDefault="00C55AF1" w:rsidP="00ED56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Like many businesses</w:t>
      </w:r>
      <w:r w:rsidR="00A379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are in a </w:t>
      </w:r>
      <w:r w:rsidR="00A3795D">
        <w:rPr>
          <w:rFonts w:ascii="Times New Roman" w:eastAsia="Times New Roman" w:hAnsi="Times New Roman" w:cs="Times New Roman"/>
          <w:sz w:val="24"/>
          <w:szCs w:val="24"/>
        </w:rPr>
        <w:t>staffing</w:t>
      </w:r>
      <w:r>
        <w:rPr>
          <w:rFonts w:ascii="Times New Roman" w:eastAsia="Times New Roman" w:hAnsi="Times New Roman" w:cs="Times New Roman"/>
          <w:sz w:val="24"/>
          <w:szCs w:val="24"/>
        </w:rPr>
        <w:t xml:space="preserve"> crisis without a realistic solution.  </w:t>
      </w:r>
      <w:proofErr w:type="gramStart"/>
      <w:r w:rsidR="00A3795D">
        <w:rPr>
          <w:rFonts w:ascii="Times New Roman" w:eastAsia="Times New Roman" w:hAnsi="Times New Roman" w:cs="Times New Roman"/>
          <w:sz w:val="24"/>
          <w:szCs w:val="24"/>
        </w:rPr>
        <w:t>Often</w:t>
      </w:r>
      <w:proofErr w:type="gramEnd"/>
      <w:r>
        <w:rPr>
          <w:rFonts w:ascii="Times New Roman" w:eastAsia="Times New Roman" w:hAnsi="Times New Roman" w:cs="Times New Roman"/>
          <w:sz w:val="24"/>
          <w:szCs w:val="24"/>
        </w:rPr>
        <w:t xml:space="preserve"> we offer wages that exceed what the DWRS indicates, obviously this is not a sustainable model</w:t>
      </w:r>
      <w:r w:rsidR="00A3795D">
        <w:rPr>
          <w:rFonts w:ascii="Times New Roman" w:eastAsia="Times New Roman" w:hAnsi="Times New Roman" w:cs="Times New Roman"/>
          <w:sz w:val="24"/>
          <w:szCs w:val="24"/>
        </w:rPr>
        <w:t>.  B</w:t>
      </w:r>
      <w:r>
        <w:rPr>
          <w:rFonts w:ascii="Times New Roman" w:eastAsia="Times New Roman" w:hAnsi="Times New Roman" w:cs="Times New Roman"/>
          <w:sz w:val="24"/>
          <w:szCs w:val="24"/>
        </w:rPr>
        <w:t xml:space="preserve">ut </w:t>
      </w:r>
      <w:r w:rsidR="00A3795D">
        <w:rPr>
          <w:rFonts w:ascii="Times New Roman" w:eastAsia="Times New Roman" w:hAnsi="Times New Roman" w:cs="Times New Roman"/>
          <w:sz w:val="24"/>
          <w:szCs w:val="24"/>
        </w:rPr>
        <w:t xml:space="preserve">we do this because </w:t>
      </w:r>
      <w:r>
        <w:rPr>
          <w:rFonts w:ascii="Times New Roman" w:eastAsia="Times New Roman" w:hAnsi="Times New Roman" w:cs="Times New Roman"/>
          <w:sz w:val="24"/>
          <w:szCs w:val="24"/>
        </w:rPr>
        <w:t xml:space="preserve">we are responsible to care for vulnerable adults who have no other option.  We often </w:t>
      </w:r>
      <w:r w:rsidR="00A3795D">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turn away new referrals because we do not even have enough staff to provide services to the individuals we already have agreed to serve. </w:t>
      </w:r>
      <w:r w:rsidR="00A3795D">
        <w:rPr>
          <w:rFonts w:ascii="Times New Roman" w:eastAsia="Times New Roman" w:hAnsi="Times New Roman" w:cs="Times New Roman"/>
          <w:sz w:val="24"/>
          <w:szCs w:val="24"/>
        </w:rPr>
        <w:t>As a stat</w:t>
      </w:r>
      <w:r>
        <w:rPr>
          <w:rFonts w:ascii="Times New Roman" w:eastAsia="Times New Roman" w:hAnsi="Times New Roman" w:cs="Times New Roman"/>
          <w:sz w:val="24"/>
          <w:szCs w:val="24"/>
        </w:rPr>
        <w:t>e</w:t>
      </w:r>
      <w:r w:rsidR="00A3795D">
        <w:rPr>
          <w:rFonts w:ascii="Times New Roman" w:eastAsia="Times New Roman" w:hAnsi="Times New Roman" w:cs="Times New Roman"/>
          <w:sz w:val="24"/>
          <w:szCs w:val="24"/>
        </w:rPr>
        <w:t>, we</w:t>
      </w:r>
      <w:r>
        <w:rPr>
          <w:rFonts w:ascii="Times New Roman" w:eastAsia="Times New Roman" w:hAnsi="Times New Roman" w:cs="Times New Roman"/>
          <w:sz w:val="24"/>
          <w:szCs w:val="24"/>
        </w:rPr>
        <w:t xml:space="preserve"> need to prioritize services to the most vulnerable, those </w:t>
      </w:r>
      <w:r w:rsidR="00A3795D">
        <w:rPr>
          <w:rFonts w:ascii="Times New Roman" w:eastAsia="Times New Roman" w:hAnsi="Times New Roman" w:cs="Times New Roman"/>
          <w:sz w:val="24"/>
          <w:szCs w:val="24"/>
        </w:rPr>
        <w:t>who are aging and have</w:t>
      </w:r>
      <w:r>
        <w:rPr>
          <w:rFonts w:ascii="Times New Roman" w:eastAsia="Times New Roman" w:hAnsi="Times New Roman" w:cs="Times New Roman"/>
          <w:sz w:val="24"/>
          <w:szCs w:val="24"/>
        </w:rPr>
        <w:t xml:space="preserve">.  The </w:t>
      </w:r>
      <w:r w:rsidR="00A3795D">
        <w:rPr>
          <w:rFonts w:ascii="Times New Roman" w:eastAsia="Times New Roman" w:hAnsi="Times New Roman" w:cs="Times New Roman"/>
          <w:sz w:val="24"/>
          <w:szCs w:val="24"/>
        </w:rPr>
        <w:t>alternatives</w:t>
      </w:r>
      <w:r>
        <w:rPr>
          <w:rFonts w:ascii="Times New Roman" w:eastAsia="Times New Roman" w:hAnsi="Times New Roman" w:cs="Times New Roman"/>
          <w:sz w:val="24"/>
          <w:szCs w:val="24"/>
        </w:rPr>
        <w:t xml:space="preserve"> are neither cost effective nor person centered.  </w:t>
      </w:r>
      <w:r w:rsidR="00A3795D">
        <w:rPr>
          <w:rFonts w:ascii="Times New Roman" w:eastAsia="Times New Roman" w:hAnsi="Times New Roman" w:cs="Times New Roman"/>
          <w:sz w:val="24"/>
          <w:szCs w:val="24"/>
        </w:rPr>
        <w:t xml:space="preserve">My heart breaks for the families who have run out of options and are desperate for support that we just can not provide.  </w:t>
      </w:r>
    </w:p>
    <w:p w14:paraId="50B55475" w14:textId="77777777" w:rsidR="00C55AF1" w:rsidRDefault="00C55AF1" w:rsidP="00ED561C">
      <w:pPr>
        <w:spacing w:after="0" w:line="240" w:lineRule="auto"/>
        <w:rPr>
          <w:rFonts w:ascii="Times New Roman" w:eastAsia="Times New Roman" w:hAnsi="Times New Roman" w:cs="Times New Roman"/>
          <w:sz w:val="24"/>
          <w:szCs w:val="24"/>
        </w:rPr>
      </w:pPr>
    </w:p>
    <w:p w14:paraId="7D2AB158" w14:textId="1BA18E33" w:rsidR="00ED561C" w:rsidRDefault="00A3795D" w:rsidP="00ED56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considering the Best Life Alliance legislation it is a meaningful step forward for disability services. </w:t>
      </w:r>
    </w:p>
    <w:p w14:paraId="2DA1787F" w14:textId="77777777" w:rsidR="00ED561C" w:rsidRDefault="00ED561C" w:rsidP="00ED561C">
      <w:pPr>
        <w:spacing w:after="0" w:line="240" w:lineRule="auto"/>
        <w:rPr>
          <w:rFonts w:ascii="Times New Roman" w:eastAsia="Times New Roman" w:hAnsi="Times New Roman" w:cs="Times New Roman"/>
          <w:sz w:val="24"/>
          <w:szCs w:val="24"/>
        </w:rPr>
      </w:pPr>
    </w:p>
    <w:p w14:paraId="3FE2FC25" w14:textId="77777777" w:rsidR="00ED561C" w:rsidRDefault="00ED561C" w:rsidP="00ED561C">
      <w:pPr>
        <w:spacing w:after="0" w:line="240" w:lineRule="auto"/>
        <w:rPr>
          <w:rFonts w:ascii="Times New Roman" w:eastAsia="Times New Roman" w:hAnsi="Times New Roman" w:cs="Times New Roman"/>
          <w:sz w:val="24"/>
          <w:szCs w:val="24"/>
        </w:rPr>
      </w:pPr>
    </w:p>
    <w:p w14:paraId="69DAAD6D" w14:textId="77777777" w:rsidR="00ED561C" w:rsidRDefault="00ED561C" w:rsidP="00ED56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6D589FA0" w14:textId="77777777" w:rsidR="00ED561C" w:rsidRDefault="00ED561C" w:rsidP="00ED561C">
      <w:pPr>
        <w:spacing w:after="0" w:line="240" w:lineRule="auto"/>
        <w:rPr>
          <w:rFonts w:ascii="Times New Roman" w:eastAsia="Times New Roman" w:hAnsi="Times New Roman" w:cs="Times New Roman"/>
          <w:sz w:val="24"/>
          <w:szCs w:val="24"/>
        </w:rPr>
      </w:pPr>
    </w:p>
    <w:p w14:paraId="5A043AA5" w14:textId="77777777" w:rsidR="00ED561C" w:rsidRDefault="00ED561C" w:rsidP="00ED561C">
      <w:pPr>
        <w:spacing w:after="0" w:line="240" w:lineRule="auto"/>
        <w:rPr>
          <w:rFonts w:ascii="Times New Roman" w:eastAsia="Times New Roman" w:hAnsi="Times New Roman" w:cs="Times New Roman"/>
          <w:sz w:val="24"/>
          <w:szCs w:val="24"/>
        </w:rPr>
      </w:pPr>
    </w:p>
    <w:p w14:paraId="087370DC" w14:textId="77777777" w:rsidR="00ED561C" w:rsidRPr="00ED561C" w:rsidRDefault="00ED561C" w:rsidP="00ED561C">
      <w:pPr>
        <w:spacing w:after="0" w:line="240" w:lineRule="auto"/>
        <w:rPr>
          <w:rFonts w:ascii="Freestyle Script" w:eastAsia="Times New Roman" w:hAnsi="Freestyle Script" w:cs="Times New Roman"/>
          <w:b/>
          <w:bCs/>
          <w:sz w:val="56"/>
          <w:szCs w:val="56"/>
        </w:rPr>
      </w:pPr>
      <w:r w:rsidRPr="00ED561C">
        <w:rPr>
          <w:rFonts w:ascii="Freestyle Script" w:eastAsia="Times New Roman" w:hAnsi="Freestyle Script" w:cs="Times New Roman"/>
          <w:b/>
          <w:bCs/>
          <w:sz w:val="56"/>
          <w:szCs w:val="56"/>
        </w:rPr>
        <w:t>Brent Krocak</w:t>
      </w:r>
    </w:p>
    <w:p w14:paraId="20EB971E" w14:textId="77777777" w:rsidR="00ED561C" w:rsidRDefault="00ED561C" w:rsidP="00ED561C">
      <w:pPr>
        <w:spacing w:after="0" w:line="240" w:lineRule="auto"/>
        <w:rPr>
          <w:rFonts w:ascii="Times New Roman" w:eastAsia="Times New Roman" w:hAnsi="Times New Roman" w:cs="Times New Roman"/>
          <w:sz w:val="24"/>
          <w:szCs w:val="24"/>
        </w:rPr>
      </w:pPr>
    </w:p>
    <w:p w14:paraId="737C3105" w14:textId="77777777" w:rsidR="00ED561C" w:rsidRDefault="00ED561C" w:rsidP="00ED561C">
      <w:pPr>
        <w:spacing w:after="0" w:line="240" w:lineRule="auto"/>
        <w:rPr>
          <w:rFonts w:ascii="Times New Roman" w:eastAsia="Times New Roman" w:hAnsi="Times New Roman" w:cs="Times New Roman"/>
          <w:sz w:val="24"/>
          <w:szCs w:val="24"/>
        </w:rPr>
      </w:pPr>
    </w:p>
    <w:p w14:paraId="5FFEC978" w14:textId="7E718213" w:rsidR="00ED561C" w:rsidRPr="00ED561C" w:rsidRDefault="00ED561C" w:rsidP="00ED56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Brent Krocak</w:t>
      </w:r>
    </w:p>
    <w:sectPr w:rsidR="00ED561C" w:rsidRPr="00ED56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8935" w14:textId="77777777" w:rsidR="006207FC" w:rsidRDefault="006207FC" w:rsidP="00AA65CB">
      <w:pPr>
        <w:spacing w:after="0" w:line="240" w:lineRule="auto"/>
      </w:pPr>
      <w:r>
        <w:separator/>
      </w:r>
    </w:p>
  </w:endnote>
  <w:endnote w:type="continuationSeparator" w:id="0">
    <w:p w14:paraId="343F5F2D" w14:textId="77777777" w:rsidR="006207FC" w:rsidRDefault="006207FC" w:rsidP="00AA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03E4" w14:textId="77777777" w:rsidR="00AA65CB" w:rsidRDefault="00AA6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715C" w14:textId="77777777" w:rsidR="00AA65CB" w:rsidRDefault="00AA6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2762" w14:textId="77777777" w:rsidR="00AA65CB" w:rsidRDefault="00AA6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0896" w14:textId="77777777" w:rsidR="006207FC" w:rsidRDefault="006207FC" w:rsidP="00AA65CB">
      <w:pPr>
        <w:spacing w:after="0" w:line="240" w:lineRule="auto"/>
      </w:pPr>
      <w:r>
        <w:separator/>
      </w:r>
    </w:p>
  </w:footnote>
  <w:footnote w:type="continuationSeparator" w:id="0">
    <w:p w14:paraId="70A2F2CE" w14:textId="77777777" w:rsidR="006207FC" w:rsidRDefault="006207FC" w:rsidP="00AA6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63CD" w14:textId="77777777" w:rsidR="00AA65CB" w:rsidRDefault="00AA6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C6C4" w14:textId="13199D72" w:rsidR="00AA65CB" w:rsidRDefault="00AA65CB">
    <w:pPr>
      <w:pStyle w:val="Header"/>
    </w:pPr>
    <w:r>
      <w:rPr>
        <w:noProof/>
      </w:rPr>
      <w:drawing>
        <wp:inline distT="0" distB="0" distL="0" distR="0" wp14:anchorId="7B8F3CEA" wp14:editId="278C26DD">
          <wp:extent cx="1000125" cy="100012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2FC5" w14:textId="77777777" w:rsidR="00AA65CB" w:rsidRDefault="00AA6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1C"/>
    <w:rsid w:val="00163F2C"/>
    <w:rsid w:val="001F1F03"/>
    <w:rsid w:val="005F2539"/>
    <w:rsid w:val="006207FC"/>
    <w:rsid w:val="00702F6F"/>
    <w:rsid w:val="00A3795D"/>
    <w:rsid w:val="00AA65CB"/>
    <w:rsid w:val="00C231AE"/>
    <w:rsid w:val="00C55AF1"/>
    <w:rsid w:val="00ED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9F92C"/>
  <w15:chartTrackingRefBased/>
  <w15:docId w15:val="{5FD8D4E3-E454-439A-B036-5C8A6C34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5CB"/>
  </w:style>
  <w:style w:type="paragraph" w:styleId="Footer">
    <w:name w:val="footer"/>
    <w:basedOn w:val="Normal"/>
    <w:link w:val="FooterChar"/>
    <w:uiPriority w:val="99"/>
    <w:unhideWhenUsed/>
    <w:rsid w:val="00AA6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0068">
      <w:bodyDiv w:val="1"/>
      <w:marLeft w:val="0"/>
      <w:marRight w:val="0"/>
      <w:marTop w:val="0"/>
      <w:marBottom w:val="0"/>
      <w:divBdr>
        <w:top w:val="none" w:sz="0" w:space="0" w:color="auto"/>
        <w:left w:val="none" w:sz="0" w:space="0" w:color="auto"/>
        <w:bottom w:val="none" w:sz="0" w:space="0" w:color="auto"/>
        <w:right w:val="none" w:sz="0" w:space="0" w:color="auto"/>
      </w:divBdr>
      <w:divsChild>
        <w:div w:id="247271571">
          <w:marLeft w:val="0"/>
          <w:marRight w:val="0"/>
          <w:marTop w:val="0"/>
          <w:marBottom w:val="0"/>
          <w:divBdr>
            <w:top w:val="none" w:sz="0" w:space="0" w:color="auto"/>
            <w:left w:val="none" w:sz="0" w:space="0" w:color="auto"/>
            <w:bottom w:val="none" w:sz="0" w:space="0" w:color="auto"/>
            <w:right w:val="none" w:sz="0" w:space="0" w:color="auto"/>
          </w:divBdr>
        </w:div>
        <w:div w:id="1749961884">
          <w:marLeft w:val="0"/>
          <w:marRight w:val="0"/>
          <w:marTop w:val="0"/>
          <w:marBottom w:val="0"/>
          <w:divBdr>
            <w:top w:val="none" w:sz="0" w:space="0" w:color="auto"/>
            <w:left w:val="none" w:sz="0" w:space="0" w:color="auto"/>
            <w:bottom w:val="none" w:sz="0" w:space="0" w:color="auto"/>
            <w:right w:val="none" w:sz="0" w:space="0" w:color="auto"/>
          </w:divBdr>
        </w:div>
        <w:div w:id="67098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Krocak</dc:creator>
  <cp:keywords/>
  <dc:description/>
  <cp:lastModifiedBy>Brent Krocak</cp:lastModifiedBy>
  <cp:revision>3</cp:revision>
  <dcterms:created xsi:type="dcterms:W3CDTF">2023-01-31T20:51:00Z</dcterms:created>
  <dcterms:modified xsi:type="dcterms:W3CDTF">2023-01-31T21:06:00Z</dcterms:modified>
</cp:coreProperties>
</file>