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033" w:rsidRDefault="00CE5033">
      <w:pPr>
        <w:suppressLineNumbers/>
        <w:spacing w:line="360" w:lineRule="auto"/>
        <w:rPr>
          <w:szCs w:val="24"/>
        </w:rPr>
      </w:pPr>
    </w:p>
    <w:p w:rsidR="00CE5033" w:rsidRDefault="00CE5033">
      <w:pPr>
        <w:suppressLineNumbers/>
        <w:spacing w:line="360" w:lineRule="auto"/>
        <w:rPr>
          <w:szCs w:val="24"/>
        </w:rPr>
      </w:pPr>
    </w:p>
    <w:p w:rsidR="00CE5033" w:rsidRDefault="00CE5033">
      <w:pPr>
        <w:spacing w:line="360" w:lineRule="auto"/>
        <w:jc w:val="center"/>
        <w:rPr>
          <w:szCs w:val="24"/>
        </w:rPr>
      </w:pPr>
      <w:r>
        <w:rPr>
          <w:sz w:val="28"/>
          <w:szCs w:val="28"/>
        </w:rPr>
        <w:t>COMMITTEE ON RULES AND LEGISLATIVE ADMINISTRATION</w:t>
      </w:r>
    </w:p>
    <w:p w:rsidR="00CE5033" w:rsidRDefault="00CE5033">
      <w:pPr>
        <w:spacing w:line="360" w:lineRule="auto"/>
        <w:jc w:val="center"/>
        <w:rPr>
          <w:szCs w:val="24"/>
        </w:rPr>
      </w:pPr>
    </w:p>
    <w:p w:rsidR="00CE5033" w:rsidRDefault="00B17447">
      <w:pPr>
        <w:spacing w:line="36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Vacation </w:t>
      </w:r>
      <w:r w:rsidR="00966C8F">
        <w:rPr>
          <w:b/>
          <w:bCs/>
          <w:szCs w:val="24"/>
        </w:rPr>
        <w:t xml:space="preserve">Accumulation </w:t>
      </w:r>
      <w:r>
        <w:rPr>
          <w:b/>
          <w:bCs/>
          <w:szCs w:val="24"/>
        </w:rPr>
        <w:t xml:space="preserve">Limit </w:t>
      </w:r>
    </w:p>
    <w:p w:rsidR="00CE5033" w:rsidRDefault="00CE5033">
      <w:pPr>
        <w:spacing w:line="360" w:lineRule="auto"/>
        <w:jc w:val="center"/>
        <w:rPr>
          <w:b/>
          <w:bCs/>
          <w:szCs w:val="24"/>
        </w:rPr>
      </w:pPr>
    </w:p>
    <w:p w:rsidR="00B17447" w:rsidRDefault="00301DD2" w:rsidP="00454033">
      <w:pPr>
        <w:spacing w:line="480" w:lineRule="auto"/>
        <w:ind w:firstLine="720"/>
      </w:pPr>
      <w:r w:rsidRPr="00301DD2">
        <w:t xml:space="preserve">BE IT RESOLVED, by the Committee on Rules and Legislative </w:t>
      </w:r>
      <w:r w:rsidR="002636EB" w:rsidRPr="00301DD2">
        <w:t>Administration</w:t>
      </w:r>
      <w:r w:rsidR="0094469F">
        <w:t>,</w:t>
      </w:r>
      <w:r w:rsidR="002636EB" w:rsidRPr="00301DD2">
        <w:t xml:space="preserve"> that</w:t>
      </w:r>
      <w:r w:rsidRPr="00301DD2">
        <w:t xml:space="preserve"> the </w:t>
      </w:r>
      <w:r w:rsidR="00B17447">
        <w:t>following policy applies to House employees.</w:t>
      </w:r>
    </w:p>
    <w:p w:rsidR="00B17447" w:rsidRDefault="00B17447" w:rsidP="00B17447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ind w:firstLine="720"/>
      </w:pPr>
      <w:r>
        <w:t>Pursuant to the Legislative Coordina</w:t>
      </w:r>
      <w:r w:rsidR="002636EB">
        <w:t xml:space="preserve">ting Commission allowing </w:t>
      </w:r>
      <w:r w:rsidR="0094469F">
        <w:t xml:space="preserve">appointing authorities to increase </w:t>
      </w:r>
      <w:r w:rsidR="002636EB">
        <w:t>the 2021</w:t>
      </w:r>
      <w:r>
        <w:t xml:space="preserve"> vacation accumulation limit</w:t>
      </w:r>
      <w:r w:rsidR="002636EB">
        <w:t xml:space="preserve"> to a maximum of 400 hours</w:t>
      </w:r>
      <w:r>
        <w:t xml:space="preserve">, each appointing authority </w:t>
      </w:r>
      <w:r w:rsidR="00966C8F">
        <w:t xml:space="preserve">providing </w:t>
      </w:r>
      <w:r w:rsidR="004F07D5">
        <w:t>the increased accumulation must</w:t>
      </w:r>
      <w:r>
        <w:t xml:space="preserve"> establish a 2021 date by which their employees must </w:t>
      </w:r>
      <w:r w:rsidR="00907D1E">
        <w:t>reduce their vacation leave</w:t>
      </w:r>
      <w:r w:rsidR="004F07D5">
        <w:t xml:space="preserve"> balance</w:t>
      </w:r>
      <w:r w:rsidR="00907D1E">
        <w:t>.</w:t>
      </w:r>
    </w:p>
    <w:p w:rsidR="00B17447" w:rsidRDefault="00B17447" w:rsidP="00D63F89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ind w:firstLine="720"/>
      </w:pPr>
      <w:r>
        <w:t xml:space="preserve">All House employees must reduce their vacation leave </w:t>
      </w:r>
      <w:r w:rsidR="002636EB">
        <w:t xml:space="preserve">to 400 hours or below </w:t>
      </w:r>
      <w:r w:rsidR="00966C8F">
        <w:t xml:space="preserve">for one payroll period </w:t>
      </w:r>
      <w:r w:rsidR="0067655A">
        <w:t xml:space="preserve">in calendar year 2021, and by </w:t>
      </w:r>
      <w:r>
        <w:t>no later than December 31, 2021.  All other provisions pertaining to the Limit on Accumulation in the Legislative Coordinating Commission Legislative Plan for Employee Benefits</w:t>
      </w:r>
      <w:r w:rsidR="002636EB">
        <w:t xml:space="preserve"> and Policies remain in effect</w:t>
      </w:r>
      <w:r w:rsidR="004F07D5">
        <w:t xml:space="preserve">, </w:t>
      </w:r>
      <w:r w:rsidR="0067655A">
        <w:t>including</w:t>
      </w:r>
      <w:r w:rsidR="004F07D5">
        <w:t xml:space="preserve"> vacation leave payout calculations</w:t>
      </w:r>
      <w:r w:rsidR="0067655A">
        <w:t>, which</w:t>
      </w:r>
      <w:r w:rsidR="004F07D5">
        <w:t xml:space="preserve"> are not affected</w:t>
      </w:r>
      <w:r w:rsidR="002636EB">
        <w:t>.  In addition, the vacation accumulation limit shall return to 275 hours for calendar year 2022.</w:t>
      </w:r>
    </w:p>
    <w:p w:rsidR="00301DD2" w:rsidRDefault="00301DD2" w:rsidP="00301DD2">
      <w:pPr>
        <w:spacing w:line="360" w:lineRule="auto"/>
        <w:ind w:firstLine="720"/>
        <w:sectPr w:rsidR="00301DD2">
          <w:headerReference w:type="default" r:id="rId7"/>
          <w:footerReference w:type="even" r:id="rId8"/>
          <w:footerReference w:type="default" r:id="rId9"/>
          <w:type w:val="continuous"/>
          <w:pgSz w:w="12240" w:h="15840" w:code="1"/>
          <w:pgMar w:top="720" w:right="1440" w:bottom="1008" w:left="1440" w:header="720" w:footer="720" w:gutter="0"/>
          <w:lnNumType w:countBy="1"/>
          <w:cols w:space="720"/>
          <w:docGrid w:linePitch="245"/>
        </w:sectPr>
      </w:pPr>
    </w:p>
    <w:p w:rsidR="00CE5033" w:rsidRDefault="00CE5033">
      <w:pPr>
        <w:pStyle w:val="BodyTextIndent"/>
        <w:tabs>
          <w:tab w:val="left" w:pos="1710"/>
        </w:tabs>
        <w:spacing w:line="360" w:lineRule="auto"/>
        <w:ind w:left="0"/>
      </w:pPr>
    </w:p>
    <w:p w:rsidR="00D63F89" w:rsidRDefault="00D63F89">
      <w:pPr>
        <w:pStyle w:val="BodyTextIndent"/>
        <w:tabs>
          <w:tab w:val="left" w:pos="1710"/>
        </w:tabs>
        <w:spacing w:line="360" w:lineRule="auto"/>
        <w:ind w:left="0"/>
      </w:pPr>
    </w:p>
    <w:p w:rsidR="00CE5033" w:rsidRDefault="00CE5033">
      <w:pPr>
        <w:pStyle w:val="BodyTextIndent"/>
        <w:tabs>
          <w:tab w:val="left" w:pos="1710"/>
        </w:tabs>
        <w:spacing w:line="360" w:lineRule="auto"/>
        <w:ind w:left="0"/>
      </w:pPr>
    </w:p>
    <w:p w:rsidR="00CE5033" w:rsidRDefault="00394E2C">
      <w:pPr>
        <w:pStyle w:val="BodyTextIndent"/>
        <w:tabs>
          <w:tab w:val="left" w:pos="1710"/>
        </w:tabs>
        <w:spacing w:line="360" w:lineRule="auto"/>
        <w:ind w:left="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200D325" wp14:editId="34B10BFB">
                <wp:simplePos x="0" y="0"/>
                <wp:positionH relativeFrom="column">
                  <wp:posOffset>695325</wp:posOffset>
                </wp:positionH>
                <wp:positionV relativeFrom="paragraph">
                  <wp:posOffset>164465</wp:posOffset>
                </wp:positionV>
                <wp:extent cx="4572000" cy="0"/>
                <wp:effectExtent l="9525" t="7620" r="9525" b="1143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8C62E1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75pt,12.95pt" to="414.7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AfmEQ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"/>
            </w:pict>
          </mc:Fallback>
        </mc:AlternateContent>
      </w:r>
      <w:r w:rsidR="00CE5033">
        <w:t xml:space="preserve">Date:  </w:t>
      </w:r>
      <w:r w:rsidR="00C60EB3">
        <w:tab/>
      </w:r>
      <w:r w:rsidR="00C60EB3">
        <w:tab/>
      </w:r>
      <w:r w:rsidR="00C60EB3">
        <w:tab/>
      </w:r>
      <w:r w:rsidR="00C60EB3">
        <w:tab/>
      </w:r>
    </w:p>
    <w:p w:rsidR="00CE5033" w:rsidRDefault="00CE5033">
      <w:pPr>
        <w:pStyle w:val="BodyTextIndent"/>
        <w:tabs>
          <w:tab w:val="left" w:pos="1710"/>
        </w:tabs>
        <w:spacing w:line="360" w:lineRule="auto"/>
        <w:ind w:left="0"/>
      </w:pPr>
    </w:p>
    <w:p w:rsidR="00CE5033" w:rsidRDefault="00394E2C">
      <w:pPr>
        <w:tabs>
          <w:tab w:val="left" w:pos="5850"/>
        </w:tabs>
        <w:spacing w:line="360" w:lineRule="auto"/>
        <w:ind w:left="5850" w:hanging="585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257859" wp14:editId="4386B1D8">
                <wp:simplePos x="0" y="0"/>
                <wp:positionH relativeFrom="column">
                  <wp:posOffset>695325</wp:posOffset>
                </wp:positionH>
                <wp:positionV relativeFrom="paragraph">
                  <wp:posOffset>201295</wp:posOffset>
                </wp:positionV>
                <wp:extent cx="4572000" cy="0"/>
                <wp:effectExtent l="9525" t="7620" r="9525" b="1143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C672F3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75pt,15.85pt" to="414.7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7UpEQ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"/>
            </w:pict>
          </mc:Fallback>
        </mc:AlternateContent>
      </w:r>
      <w:r w:rsidR="00CE5033">
        <w:rPr>
          <w:szCs w:val="24"/>
        </w:rPr>
        <w:t xml:space="preserve">Signed:  </w:t>
      </w:r>
    </w:p>
    <w:p w:rsidR="00600007" w:rsidRDefault="00CE5033" w:rsidP="00600007">
      <w:pPr>
        <w:pStyle w:val="BodyTextIndent"/>
        <w:tabs>
          <w:tab w:val="left" w:pos="3240"/>
        </w:tabs>
        <w:spacing w:line="360" w:lineRule="auto"/>
        <w:ind w:left="0"/>
      </w:pPr>
      <w:r>
        <w:tab/>
      </w:r>
      <w:r w:rsidR="00600007">
        <w:t>RYAN WINKLER, CHAIR</w:t>
      </w:r>
    </w:p>
    <w:p w:rsidR="00CE5033" w:rsidRDefault="00CE5033">
      <w:pPr>
        <w:pStyle w:val="BodyTextIndent"/>
        <w:tabs>
          <w:tab w:val="left" w:pos="3240"/>
        </w:tabs>
        <w:spacing w:line="360" w:lineRule="auto"/>
        <w:ind w:left="0"/>
      </w:pPr>
    </w:p>
    <w:p w:rsidR="00CE5033" w:rsidRDefault="00CE5033">
      <w:pPr>
        <w:pStyle w:val="Header"/>
        <w:tabs>
          <w:tab w:val="clear" w:pos="4320"/>
          <w:tab w:val="clear" w:pos="8640"/>
        </w:tabs>
      </w:pPr>
    </w:p>
    <w:sectPr w:rsidR="00CE5033" w:rsidSect="000E72E1">
      <w:footerReference w:type="even" r:id="rId10"/>
      <w:type w:val="continuous"/>
      <w:pgSz w:w="12240" w:h="15840" w:code="1"/>
      <w:pgMar w:top="720" w:right="1440" w:bottom="1008" w:left="1440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CF3" w:rsidRDefault="00307CF3">
      <w:r>
        <w:separator/>
      </w:r>
    </w:p>
  </w:endnote>
  <w:endnote w:type="continuationSeparator" w:id="0">
    <w:p w:rsidR="00307CF3" w:rsidRDefault="00307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072" w:rsidRDefault="00D33436">
    <w:pPr>
      <w:pStyle w:val="Footer"/>
      <w:framePr w:w="576" w:wrap="around" w:vAnchor="page" w:hAnchor="page" w:x="5545" w:y="15121"/>
      <w:jc w:val="right"/>
      <w:rPr>
        <w:rStyle w:val="PageNumber"/>
      </w:rPr>
    </w:pPr>
    <w:r>
      <w:rPr>
        <w:rStyle w:val="PageNumber"/>
      </w:rPr>
      <w:fldChar w:fldCharType="begin"/>
    </w:r>
    <w:r w:rsidR="00E9407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842F7">
      <w:rPr>
        <w:rStyle w:val="PageNumber"/>
        <w:noProof/>
      </w:rPr>
      <w:t>1</w:t>
    </w:r>
    <w:r>
      <w:rPr>
        <w:rStyle w:val="PageNumber"/>
      </w:rPr>
      <w:fldChar w:fldCharType="end"/>
    </w:r>
  </w:p>
  <w:p w:rsidR="00E94072" w:rsidRDefault="00E9407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072" w:rsidRDefault="00E94072">
    <w:pPr>
      <w:pStyle w:val="Footer"/>
      <w:framePr w:w="1020" w:wrap="around" w:vAnchor="page" w:hAnchor="page" w:x="5545" w:y="15121"/>
      <w:jc w:val="right"/>
      <w:rPr>
        <w:rStyle w:val="PageNumber"/>
      </w:rPr>
    </w:pPr>
    <w:r>
      <w:rPr>
        <w:rStyle w:val="PageNumber"/>
      </w:rPr>
      <w:t xml:space="preserve">Page </w:t>
    </w:r>
    <w:r w:rsidR="00D33436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D33436">
      <w:rPr>
        <w:rStyle w:val="PageNumber"/>
      </w:rPr>
      <w:fldChar w:fldCharType="separate"/>
    </w:r>
    <w:r w:rsidR="00A5105B">
      <w:rPr>
        <w:rStyle w:val="PageNumber"/>
        <w:noProof/>
      </w:rPr>
      <w:t>1</w:t>
    </w:r>
    <w:r w:rsidR="00D33436">
      <w:rPr>
        <w:rStyle w:val="PageNumber"/>
      </w:rPr>
      <w:fldChar w:fldCharType="end"/>
    </w:r>
    <w:r>
      <w:rPr>
        <w:rStyle w:val="PageNumber"/>
      </w:rPr>
      <w:t xml:space="preserve"> of </w:t>
    </w:r>
    <w:r w:rsidR="00D33436"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 w:rsidR="00D33436">
      <w:rPr>
        <w:rStyle w:val="PageNumber"/>
      </w:rPr>
      <w:fldChar w:fldCharType="separate"/>
    </w:r>
    <w:r w:rsidR="00A5105B">
      <w:rPr>
        <w:rStyle w:val="PageNumber"/>
        <w:noProof/>
      </w:rPr>
      <w:t>1</w:t>
    </w:r>
    <w:r w:rsidR="00D33436">
      <w:rPr>
        <w:rStyle w:val="PageNumber"/>
      </w:rPr>
      <w:fldChar w:fldCharType="end"/>
    </w:r>
  </w:p>
  <w:p w:rsidR="00E94072" w:rsidRDefault="00D33436">
    <w:pPr>
      <w:jc w:val="right"/>
      <w:rPr>
        <w:sz w:val="16"/>
        <w:szCs w:val="16"/>
      </w:rPr>
    </w:pPr>
    <w:r>
      <w:rPr>
        <w:snapToGrid w:val="0"/>
        <w:sz w:val="16"/>
        <w:szCs w:val="16"/>
      </w:rPr>
      <w:fldChar w:fldCharType="begin"/>
    </w:r>
    <w:r w:rsidR="00E94072">
      <w:rPr>
        <w:snapToGrid w:val="0"/>
        <w:sz w:val="16"/>
        <w:szCs w:val="16"/>
      </w:rPr>
      <w:instrText xml:space="preserve"> FILENAME </w:instrText>
    </w:r>
    <w:r>
      <w:rPr>
        <w:snapToGrid w:val="0"/>
        <w:sz w:val="16"/>
        <w:szCs w:val="16"/>
      </w:rPr>
      <w:fldChar w:fldCharType="separate"/>
    </w:r>
    <w:r w:rsidR="000E2DB5">
      <w:rPr>
        <w:noProof/>
        <w:snapToGrid w:val="0"/>
        <w:sz w:val="16"/>
        <w:szCs w:val="16"/>
      </w:rPr>
      <w:t>2021-R13.docx</w:t>
    </w:r>
    <w:r>
      <w:rPr>
        <w:snapToGrid w:val="0"/>
        <w:sz w:val="16"/>
        <w:szCs w:val="16"/>
      </w:rPr>
      <w:fldChar w:fldCharType="end"/>
    </w:r>
  </w:p>
  <w:p w:rsidR="00E94072" w:rsidRDefault="00D33436">
    <w:pPr>
      <w:jc w:val="right"/>
      <w:rPr>
        <w:sz w:val="16"/>
        <w:szCs w:val="16"/>
      </w:rPr>
    </w:pPr>
    <w:r>
      <w:rPr>
        <w:sz w:val="16"/>
        <w:szCs w:val="16"/>
      </w:rPr>
      <w:fldChar w:fldCharType="begin"/>
    </w:r>
    <w:r w:rsidR="00E94072">
      <w:rPr>
        <w:sz w:val="16"/>
        <w:szCs w:val="16"/>
      </w:rPr>
      <w:instrText>DATE \@ "M/d/yy - h:mmAM/PM"</w:instrText>
    </w:r>
    <w:r>
      <w:rPr>
        <w:sz w:val="16"/>
        <w:szCs w:val="16"/>
      </w:rPr>
      <w:fldChar w:fldCharType="separate"/>
    </w:r>
    <w:r w:rsidR="00A5105B">
      <w:rPr>
        <w:noProof/>
        <w:sz w:val="16"/>
        <w:szCs w:val="16"/>
      </w:rPr>
      <w:t>3/23/21 - 8:50AM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072" w:rsidRDefault="00D33436">
    <w:pPr>
      <w:pStyle w:val="Footer"/>
      <w:framePr w:w="576" w:wrap="around" w:vAnchor="page" w:hAnchor="page" w:x="5545" w:y="15121"/>
      <w:jc w:val="right"/>
      <w:rPr>
        <w:rStyle w:val="PageNumber"/>
      </w:rPr>
    </w:pPr>
    <w:r>
      <w:rPr>
        <w:rStyle w:val="PageNumber"/>
      </w:rPr>
      <w:fldChar w:fldCharType="begin"/>
    </w:r>
    <w:r w:rsidR="00E9407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842F7">
      <w:rPr>
        <w:rStyle w:val="PageNumber"/>
        <w:noProof/>
      </w:rPr>
      <w:t>1</w:t>
    </w:r>
    <w:r>
      <w:rPr>
        <w:rStyle w:val="PageNumber"/>
      </w:rPr>
      <w:fldChar w:fldCharType="end"/>
    </w:r>
  </w:p>
  <w:p w:rsidR="00E94072" w:rsidRDefault="00E940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CF3" w:rsidRDefault="00307CF3">
      <w:r>
        <w:separator/>
      </w:r>
    </w:p>
  </w:footnote>
  <w:footnote w:type="continuationSeparator" w:id="0">
    <w:p w:rsidR="00307CF3" w:rsidRDefault="00307C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072" w:rsidRDefault="00554C23">
    <w:pPr>
      <w:jc w:val="right"/>
      <w:rPr>
        <w:b/>
        <w:bCs/>
        <w:sz w:val="28"/>
        <w:szCs w:val="28"/>
      </w:rPr>
    </w:pPr>
    <w:r>
      <w:rPr>
        <w:b/>
        <w:bCs/>
        <w:sz w:val="28"/>
        <w:szCs w:val="28"/>
      </w:rPr>
      <w:t>2</w:t>
    </w:r>
    <w:r w:rsidR="0048383E">
      <w:rPr>
        <w:b/>
        <w:bCs/>
        <w:sz w:val="28"/>
        <w:szCs w:val="28"/>
      </w:rPr>
      <w:t>02</w:t>
    </w:r>
    <w:r w:rsidR="00B114F8">
      <w:rPr>
        <w:b/>
        <w:bCs/>
        <w:sz w:val="28"/>
        <w:szCs w:val="28"/>
      </w:rPr>
      <w:t>1-R1</w:t>
    </w:r>
    <w:r w:rsidR="001E34A7">
      <w:rPr>
        <w:b/>
        <w:bCs/>
        <w:sz w:val="28"/>
        <w:szCs w:val="28"/>
      </w:rPr>
      <w:t>3</w:t>
    </w:r>
  </w:p>
  <w:p w:rsidR="00E94072" w:rsidRDefault="00E94072">
    <w:pPr>
      <w:jc w:val="right"/>
      <w:rPr>
        <w:b/>
        <w:bCs/>
        <w:sz w:val="28"/>
        <w:szCs w:val="28"/>
      </w:rPr>
    </w:pPr>
  </w:p>
  <w:p w:rsidR="00E94072" w:rsidRDefault="00E94072">
    <w:pPr>
      <w:jc w:val="right"/>
      <w:rPr>
        <w:b/>
        <w:bCs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503FA4"/>
    <w:multiLevelType w:val="hybridMultilevel"/>
    <w:tmpl w:val="8F3A24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9C41A5A"/>
    <w:multiLevelType w:val="hybridMultilevel"/>
    <w:tmpl w:val="6A9406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4455C2C"/>
    <w:multiLevelType w:val="hybridMultilevel"/>
    <w:tmpl w:val="B09260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rawingGridVerticalSpacing w:val="24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5A6"/>
    <w:rsid w:val="000141D2"/>
    <w:rsid w:val="0003500C"/>
    <w:rsid w:val="00094130"/>
    <w:rsid w:val="000E2DB5"/>
    <w:rsid w:val="000E72E1"/>
    <w:rsid w:val="00112CC2"/>
    <w:rsid w:val="0016696E"/>
    <w:rsid w:val="001958C5"/>
    <w:rsid w:val="001D48AC"/>
    <w:rsid w:val="001E34A7"/>
    <w:rsid w:val="001F144E"/>
    <w:rsid w:val="002146C3"/>
    <w:rsid w:val="0023336F"/>
    <w:rsid w:val="002431BF"/>
    <w:rsid w:val="00251A41"/>
    <w:rsid w:val="002636EB"/>
    <w:rsid w:val="002947EC"/>
    <w:rsid w:val="002B3E7E"/>
    <w:rsid w:val="002F1C78"/>
    <w:rsid w:val="00301DD2"/>
    <w:rsid w:val="00307CF3"/>
    <w:rsid w:val="00310A0F"/>
    <w:rsid w:val="00325130"/>
    <w:rsid w:val="003842F7"/>
    <w:rsid w:val="00394E2C"/>
    <w:rsid w:val="00396BD4"/>
    <w:rsid w:val="00403DC3"/>
    <w:rsid w:val="00417C69"/>
    <w:rsid w:val="004236CF"/>
    <w:rsid w:val="004301F2"/>
    <w:rsid w:val="00440B12"/>
    <w:rsid w:val="00440BAA"/>
    <w:rsid w:val="00454033"/>
    <w:rsid w:val="004605A6"/>
    <w:rsid w:val="00466309"/>
    <w:rsid w:val="0048383E"/>
    <w:rsid w:val="00495639"/>
    <w:rsid w:val="00497479"/>
    <w:rsid w:val="004D42DD"/>
    <w:rsid w:val="004F07D5"/>
    <w:rsid w:val="0051696E"/>
    <w:rsid w:val="00521A61"/>
    <w:rsid w:val="00554AC3"/>
    <w:rsid w:val="00554C23"/>
    <w:rsid w:val="005C7577"/>
    <w:rsid w:val="00600007"/>
    <w:rsid w:val="00621013"/>
    <w:rsid w:val="0067142D"/>
    <w:rsid w:val="006731FC"/>
    <w:rsid w:val="006764E4"/>
    <w:rsid w:val="0067655A"/>
    <w:rsid w:val="006A129B"/>
    <w:rsid w:val="006B199C"/>
    <w:rsid w:val="00727E54"/>
    <w:rsid w:val="007522FC"/>
    <w:rsid w:val="00781BC7"/>
    <w:rsid w:val="007932E1"/>
    <w:rsid w:val="007C5D85"/>
    <w:rsid w:val="007D6B02"/>
    <w:rsid w:val="007E5C69"/>
    <w:rsid w:val="00803C3B"/>
    <w:rsid w:val="00832CC5"/>
    <w:rsid w:val="00865AB8"/>
    <w:rsid w:val="0088084A"/>
    <w:rsid w:val="00885232"/>
    <w:rsid w:val="00891647"/>
    <w:rsid w:val="008F385D"/>
    <w:rsid w:val="00907D1E"/>
    <w:rsid w:val="0094469F"/>
    <w:rsid w:val="00966C8F"/>
    <w:rsid w:val="009A56B9"/>
    <w:rsid w:val="009E3F38"/>
    <w:rsid w:val="009F26C2"/>
    <w:rsid w:val="00A172AC"/>
    <w:rsid w:val="00A5105B"/>
    <w:rsid w:val="00A6548F"/>
    <w:rsid w:val="00A80CE6"/>
    <w:rsid w:val="00AD131E"/>
    <w:rsid w:val="00B05B56"/>
    <w:rsid w:val="00B114F8"/>
    <w:rsid w:val="00B17447"/>
    <w:rsid w:val="00B21A4B"/>
    <w:rsid w:val="00B31B2C"/>
    <w:rsid w:val="00B53E95"/>
    <w:rsid w:val="00B70C8C"/>
    <w:rsid w:val="00B903AD"/>
    <w:rsid w:val="00BB2D72"/>
    <w:rsid w:val="00BE6A00"/>
    <w:rsid w:val="00BF2E00"/>
    <w:rsid w:val="00C029AC"/>
    <w:rsid w:val="00C3239D"/>
    <w:rsid w:val="00C53CED"/>
    <w:rsid w:val="00C60EB3"/>
    <w:rsid w:val="00C65693"/>
    <w:rsid w:val="00CE5033"/>
    <w:rsid w:val="00CF3C1B"/>
    <w:rsid w:val="00D33436"/>
    <w:rsid w:val="00D62A27"/>
    <w:rsid w:val="00D63F89"/>
    <w:rsid w:val="00D804CA"/>
    <w:rsid w:val="00D9365F"/>
    <w:rsid w:val="00DB1D29"/>
    <w:rsid w:val="00E94072"/>
    <w:rsid w:val="00EE339B"/>
    <w:rsid w:val="00EF121A"/>
    <w:rsid w:val="00EF778E"/>
    <w:rsid w:val="00F24D1F"/>
    <w:rsid w:val="00F74399"/>
    <w:rsid w:val="00F80777"/>
    <w:rsid w:val="00FA77AD"/>
    <w:rsid w:val="00FB6355"/>
    <w:rsid w:val="00FE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CAF65EE-B5BE-4F75-B7FA-FF4A03021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2E1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0E72E1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sz w:val="20"/>
    </w:rPr>
  </w:style>
  <w:style w:type="character" w:styleId="PageNumber">
    <w:name w:val="page number"/>
    <w:basedOn w:val="DefaultParagraphFont"/>
    <w:rsid w:val="000E72E1"/>
  </w:style>
  <w:style w:type="paragraph" w:styleId="FootnoteText">
    <w:name w:val="footnote text"/>
    <w:basedOn w:val="Normal"/>
    <w:semiHidden/>
    <w:rsid w:val="000E72E1"/>
    <w:pPr>
      <w:widowControl w:val="0"/>
      <w:autoSpaceDE w:val="0"/>
      <w:autoSpaceDN w:val="0"/>
      <w:adjustRightInd w:val="0"/>
      <w:spacing w:after="120"/>
      <w:ind w:firstLine="216"/>
    </w:pPr>
    <w:rPr>
      <w:sz w:val="20"/>
    </w:rPr>
  </w:style>
  <w:style w:type="paragraph" w:styleId="Header">
    <w:name w:val="header"/>
    <w:basedOn w:val="Normal"/>
    <w:rsid w:val="000E72E1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rsid w:val="000E72E1"/>
  </w:style>
  <w:style w:type="paragraph" w:styleId="BodyTextIndent">
    <w:name w:val="Body Text Indent"/>
    <w:basedOn w:val="Normal"/>
    <w:rsid w:val="000E72E1"/>
    <w:pPr>
      <w:ind w:left="360"/>
    </w:pPr>
    <w:rPr>
      <w:szCs w:val="24"/>
    </w:rPr>
  </w:style>
  <w:style w:type="paragraph" w:styleId="BalloonText">
    <w:name w:val="Balloon Text"/>
    <w:basedOn w:val="Normal"/>
    <w:semiHidden/>
    <w:rsid w:val="004605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5B56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94469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4469F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4469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446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446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ellUser\Application%20Data\Microsoft\Templates\Rules\Resolution%20-%20Hous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Resolution - House.dot</Template>
  <TotalTime>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House Chaplain</vt:lpstr>
    </vt:vector>
  </TitlesOfParts>
  <Company>Mn House of Representatives</Company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Chaplain</dc:title>
  <dc:creator>Nathan Hanson</dc:creator>
  <cp:lastModifiedBy>Kelly Knight</cp:lastModifiedBy>
  <cp:revision>2</cp:revision>
  <cp:lastPrinted>2018-04-13T16:43:00Z</cp:lastPrinted>
  <dcterms:created xsi:type="dcterms:W3CDTF">2021-03-23T13:51:00Z</dcterms:created>
  <dcterms:modified xsi:type="dcterms:W3CDTF">2021-03-23T13:51:00Z</dcterms:modified>
</cp:coreProperties>
</file>