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2BAD" w14:textId="2F05701A" w:rsidR="00585177" w:rsidRPr="00F56E36" w:rsidRDefault="00585177" w:rsidP="00F45786">
      <w:pPr>
        <w:pStyle w:val="NormalWeb"/>
        <w:rPr>
          <w:sz w:val="23"/>
          <w:szCs w:val="23"/>
        </w:rPr>
      </w:pPr>
      <w:r w:rsidRPr="00F56E36">
        <w:rPr>
          <w:sz w:val="23"/>
          <w:szCs w:val="23"/>
        </w:rPr>
        <w:t>March 3, 2023</w:t>
      </w:r>
    </w:p>
    <w:p w14:paraId="6F0895ED" w14:textId="699D004A" w:rsidR="00F45786" w:rsidRPr="00F56E36" w:rsidRDefault="00F45786" w:rsidP="00F45786">
      <w:pPr>
        <w:pStyle w:val="NormalWeb"/>
        <w:rPr>
          <w:sz w:val="23"/>
          <w:szCs w:val="23"/>
        </w:rPr>
      </w:pPr>
      <w:r w:rsidRPr="00F56E36">
        <w:rPr>
          <w:sz w:val="23"/>
          <w:szCs w:val="23"/>
        </w:rPr>
        <w:t xml:space="preserve">Dear Chair Melissa </w:t>
      </w:r>
      <w:proofErr w:type="spellStart"/>
      <w:r w:rsidRPr="00F56E36">
        <w:rPr>
          <w:sz w:val="23"/>
          <w:szCs w:val="23"/>
        </w:rPr>
        <w:t>Wiklund</w:t>
      </w:r>
      <w:proofErr w:type="spellEnd"/>
      <w:r w:rsidR="00315A57" w:rsidRPr="00F56E36">
        <w:rPr>
          <w:sz w:val="23"/>
          <w:szCs w:val="23"/>
        </w:rPr>
        <w:t>,</w:t>
      </w:r>
      <w:r w:rsidRPr="00F56E36">
        <w:rPr>
          <w:sz w:val="23"/>
          <w:szCs w:val="23"/>
        </w:rPr>
        <w:t xml:space="preserve"> Chair Tina </w:t>
      </w:r>
      <w:proofErr w:type="gramStart"/>
      <w:r w:rsidRPr="00F56E36">
        <w:rPr>
          <w:sz w:val="23"/>
          <w:szCs w:val="23"/>
        </w:rPr>
        <w:t>Liebling</w:t>
      </w:r>
      <w:proofErr w:type="gramEnd"/>
      <w:r w:rsidR="00315A57" w:rsidRPr="00F56E36">
        <w:rPr>
          <w:sz w:val="23"/>
          <w:szCs w:val="23"/>
        </w:rPr>
        <w:t xml:space="preserve"> and members of the committee, </w:t>
      </w:r>
    </w:p>
    <w:p w14:paraId="376CAAD8" w14:textId="08927C60" w:rsidR="00F45786" w:rsidRPr="00F56E36" w:rsidRDefault="00F45786" w:rsidP="00F45786">
      <w:pPr>
        <w:pStyle w:val="NormalWeb"/>
        <w:rPr>
          <w:sz w:val="23"/>
          <w:szCs w:val="23"/>
        </w:rPr>
      </w:pPr>
      <w:r w:rsidRPr="00F56E36">
        <w:rPr>
          <w:sz w:val="23"/>
          <w:szCs w:val="23"/>
        </w:rPr>
        <w:t xml:space="preserve">I am writing to express </w:t>
      </w:r>
      <w:r w:rsidR="00731874" w:rsidRPr="00F56E36">
        <w:rPr>
          <w:sz w:val="23"/>
          <w:szCs w:val="23"/>
        </w:rPr>
        <w:t xml:space="preserve">my </w:t>
      </w:r>
      <w:r w:rsidRPr="00F56E36">
        <w:rPr>
          <w:sz w:val="23"/>
          <w:szCs w:val="23"/>
        </w:rPr>
        <w:t xml:space="preserve">support for bill HF 1884 by Representative Smith, which aims to establish a task force to investigate the potential of psychedelic medicines. Further understanding the therapeutic potential of psychedelic substances </w:t>
      </w:r>
      <w:r w:rsidR="00F56E36">
        <w:rPr>
          <w:sz w:val="23"/>
          <w:szCs w:val="23"/>
        </w:rPr>
        <w:t>would</w:t>
      </w:r>
      <w:r w:rsidRPr="00F56E36">
        <w:rPr>
          <w:sz w:val="23"/>
          <w:szCs w:val="23"/>
        </w:rPr>
        <w:t xml:space="preserve"> have a significant impact on the treatment of mental health </w:t>
      </w:r>
      <w:r w:rsidR="00585177" w:rsidRPr="00F56E36">
        <w:rPr>
          <w:sz w:val="23"/>
          <w:szCs w:val="23"/>
        </w:rPr>
        <w:t>conditions</w:t>
      </w:r>
      <w:r w:rsidRPr="00F56E36">
        <w:rPr>
          <w:sz w:val="23"/>
          <w:szCs w:val="23"/>
        </w:rPr>
        <w:t>, specifically those caused by traumatic experiences.</w:t>
      </w:r>
    </w:p>
    <w:p w14:paraId="5EE30326" w14:textId="5DDA99FF" w:rsidR="00F45786" w:rsidRPr="00F56E36" w:rsidRDefault="00F45786" w:rsidP="00F45786">
      <w:pPr>
        <w:pStyle w:val="NormalWeb"/>
        <w:rPr>
          <w:sz w:val="23"/>
          <w:szCs w:val="23"/>
        </w:rPr>
      </w:pPr>
      <w:r w:rsidRPr="00F56E36">
        <w:rPr>
          <w:sz w:val="23"/>
          <w:szCs w:val="23"/>
        </w:rPr>
        <w:t xml:space="preserve">I am a licensed professional clinical counselor and have worked in the mental health field in Minnesota for the past 15 years </w:t>
      </w:r>
      <w:r w:rsidR="00731874" w:rsidRPr="00F56E36">
        <w:rPr>
          <w:sz w:val="23"/>
          <w:szCs w:val="23"/>
        </w:rPr>
        <w:t>across</w:t>
      </w:r>
      <w:r w:rsidRPr="00F56E36">
        <w:rPr>
          <w:sz w:val="23"/>
          <w:szCs w:val="23"/>
        </w:rPr>
        <w:t xml:space="preserve"> various </w:t>
      </w:r>
      <w:r w:rsidR="00D83687" w:rsidRPr="00F56E36">
        <w:rPr>
          <w:sz w:val="23"/>
          <w:szCs w:val="23"/>
        </w:rPr>
        <w:t>settings</w:t>
      </w:r>
      <w:r w:rsidRPr="00F56E36">
        <w:rPr>
          <w:sz w:val="23"/>
          <w:szCs w:val="23"/>
        </w:rPr>
        <w:t>. For the past five years, my clinical work has involved psychedelic therapy using ketamine</w:t>
      </w:r>
      <w:r w:rsidR="000247A1" w:rsidRPr="00F56E36">
        <w:rPr>
          <w:sz w:val="23"/>
          <w:szCs w:val="23"/>
        </w:rPr>
        <w:t xml:space="preserve"> specifically</w:t>
      </w:r>
      <w:r w:rsidRPr="00F56E36">
        <w:rPr>
          <w:sz w:val="23"/>
          <w:szCs w:val="23"/>
        </w:rPr>
        <w:t xml:space="preserve">. Throughout my time in the mental health field, my primary focus has been on individuals who have struggled with </w:t>
      </w:r>
      <w:r w:rsidR="00731874" w:rsidRPr="00F56E36">
        <w:rPr>
          <w:sz w:val="23"/>
          <w:szCs w:val="23"/>
        </w:rPr>
        <w:t>complex</w:t>
      </w:r>
      <w:r w:rsidR="00D83687" w:rsidRPr="00F56E36">
        <w:rPr>
          <w:sz w:val="23"/>
          <w:szCs w:val="23"/>
        </w:rPr>
        <w:t xml:space="preserve"> trauma</w:t>
      </w:r>
      <w:r w:rsidR="00731874" w:rsidRPr="00F56E36">
        <w:rPr>
          <w:sz w:val="23"/>
          <w:szCs w:val="23"/>
        </w:rPr>
        <w:t xml:space="preserve"> and PTSD</w:t>
      </w:r>
      <w:r w:rsidRPr="00F56E36">
        <w:rPr>
          <w:sz w:val="23"/>
          <w:szCs w:val="23"/>
        </w:rPr>
        <w:t xml:space="preserve">. </w:t>
      </w:r>
      <w:r w:rsidR="000247A1" w:rsidRPr="00F56E36">
        <w:rPr>
          <w:sz w:val="23"/>
          <w:szCs w:val="23"/>
        </w:rPr>
        <w:t>Traumatic</w:t>
      </w:r>
      <w:r w:rsidRPr="00F56E36">
        <w:rPr>
          <w:sz w:val="23"/>
          <w:szCs w:val="23"/>
        </w:rPr>
        <w:t xml:space="preserve"> experiences can come from a multitude of life events but share one thing in common: difficulty in </w:t>
      </w:r>
      <w:r w:rsidR="00731874" w:rsidRPr="00F56E36">
        <w:rPr>
          <w:sz w:val="23"/>
          <w:szCs w:val="23"/>
        </w:rPr>
        <w:t>cultivating and maintaining</w:t>
      </w:r>
      <w:r w:rsidRPr="00F56E36">
        <w:rPr>
          <w:sz w:val="23"/>
          <w:szCs w:val="23"/>
        </w:rPr>
        <w:t xml:space="preserve"> a meaningful life. Individuals with severe trauma often endure homelessness, financial insecurity, social isolation, and lack of connection with loved ones</w:t>
      </w:r>
      <w:r w:rsidR="00F641B8" w:rsidRPr="00F56E36">
        <w:rPr>
          <w:sz w:val="23"/>
          <w:szCs w:val="23"/>
        </w:rPr>
        <w:t xml:space="preserve">. </w:t>
      </w:r>
    </w:p>
    <w:p w14:paraId="35095DE2" w14:textId="77777777" w:rsidR="003B1141" w:rsidRDefault="00F45786" w:rsidP="00F45786">
      <w:pPr>
        <w:pStyle w:val="NormalWeb"/>
        <w:rPr>
          <w:sz w:val="23"/>
          <w:szCs w:val="23"/>
        </w:rPr>
      </w:pPr>
      <w:r w:rsidRPr="00F56E36">
        <w:rPr>
          <w:sz w:val="23"/>
          <w:szCs w:val="23"/>
        </w:rPr>
        <w:t xml:space="preserve">Traditional psychotherapy combined with medication management are the mental health field's primary tools. While some experience success, unfortunately, many do not or cannot sustain </w:t>
      </w:r>
      <w:r w:rsidR="00731874" w:rsidRPr="00F56E36">
        <w:rPr>
          <w:sz w:val="23"/>
          <w:szCs w:val="23"/>
        </w:rPr>
        <w:t>it</w:t>
      </w:r>
      <w:r w:rsidRPr="00F56E36">
        <w:rPr>
          <w:sz w:val="23"/>
          <w:szCs w:val="23"/>
        </w:rPr>
        <w:t xml:space="preserve">. Often as therapists, we are </w:t>
      </w:r>
      <w:r w:rsidR="00731874" w:rsidRPr="00F56E36">
        <w:rPr>
          <w:sz w:val="23"/>
          <w:szCs w:val="23"/>
        </w:rPr>
        <w:t>working to help our clients</w:t>
      </w:r>
      <w:r w:rsidR="00D83687" w:rsidRPr="00F56E36">
        <w:rPr>
          <w:sz w:val="23"/>
          <w:szCs w:val="23"/>
        </w:rPr>
        <w:t xml:space="preserve"> gain</w:t>
      </w:r>
      <w:r w:rsidRPr="00F56E36">
        <w:rPr>
          <w:sz w:val="23"/>
          <w:szCs w:val="23"/>
        </w:rPr>
        <w:t xml:space="preserve"> some </w:t>
      </w:r>
      <w:r w:rsidR="00731874" w:rsidRPr="00F56E36">
        <w:rPr>
          <w:sz w:val="23"/>
          <w:szCs w:val="23"/>
        </w:rPr>
        <w:t xml:space="preserve">sense of </w:t>
      </w:r>
      <w:r w:rsidRPr="00F56E36">
        <w:rPr>
          <w:sz w:val="23"/>
          <w:szCs w:val="23"/>
        </w:rPr>
        <w:t xml:space="preserve">stability but often </w:t>
      </w:r>
      <w:r w:rsidR="00731874" w:rsidRPr="00F56E36">
        <w:rPr>
          <w:sz w:val="23"/>
          <w:szCs w:val="23"/>
        </w:rPr>
        <w:t xml:space="preserve">are </w:t>
      </w:r>
      <w:r w:rsidRPr="00F56E36">
        <w:rPr>
          <w:sz w:val="23"/>
          <w:szCs w:val="23"/>
        </w:rPr>
        <w:t>never</w:t>
      </w:r>
      <w:r w:rsidR="00731874" w:rsidRPr="00F56E36">
        <w:rPr>
          <w:sz w:val="23"/>
          <w:szCs w:val="23"/>
        </w:rPr>
        <w:t xml:space="preserve"> able to</w:t>
      </w:r>
      <w:r w:rsidRPr="00F56E36">
        <w:rPr>
          <w:sz w:val="23"/>
          <w:szCs w:val="23"/>
        </w:rPr>
        <w:t xml:space="preserve"> address</w:t>
      </w:r>
      <w:r w:rsidR="00D83687" w:rsidRPr="00F56E36">
        <w:rPr>
          <w:sz w:val="23"/>
          <w:szCs w:val="23"/>
        </w:rPr>
        <w:t xml:space="preserve"> the</w:t>
      </w:r>
      <w:r w:rsidRPr="00F56E36">
        <w:rPr>
          <w:sz w:val="23"/>
          <w:szCs w:val="23"/>
        </w:rPr>
        <w:t xml:space="preserve"> core</w:t>
      </w:r>
      <w:r w:rsidR="00731874" w:rsidRPr="00F56E36">
        <w:rPr>
          <w:sz w:val="23"/>
          <w:szCs w:val="23"/>
        </w:rPr>
        <w:t xml:space="preserve">, underlying </w:t>
      </w:r>
      <w:r w:rsidRPr="00F56E36">
        <w:rPr>
          <w:sz w:val="23"/>
          <w:szCs w:val="23"/>
        </w:rPr>
        <w:t xml:space="preserve">issues. Psychedelics offer the potential </w:t>
      </w:r>
      <w:r w:rsidR="00F641B8" w:rsidRPr="00F56E36">
        <w:rPr>
          <w:sz w:val="23"/>
          <w:szCs w:val="23"/>
        </w:rPr>
        <w:t xml:space="preserve">for </w:t>
      </w:r>
      <w:r w:rsidR="00731874" w:rsidRPr="00F56E36">
        <w:rPr>
          <w:sz w:val="23"/>
          <w:szCs w:val="23"/>
        </w:rPr>
        <w:t>experiencing powerful non-ordinary states of consciousness, which can allow</w:t>
      </w:r>
      <w:r w:rsidRPr="00F56E36">
        <w:rPr>
          <w:sz w:val="23"/>
          <w:szCs w:val="23"/>
        </w:rPr>
        <w:t xml:space="preserve"> individuals to access </w:t>
      </w:r>
      <w:r w:rsidR="00731874" w:rsidRPr="00F56E36">
        <w:rPr>
          <w:sz w:val="23"/>
          <w:szCs w:val="23"/>
        </w:rPr>
        <w:t xml:space="preserve">innate </w:t>
      </w:r>
      <w:r w:rsidRPr="00F56E36">
        <w:rPr>
          <w:sz w:val="23"/>
          <w:szCs w:val="23"/>
        </w:rPr>
        <w:t xml:space="preserve">sources of healing </w:t>
      </w:r>
      <w:r w:rsidR="00731874" w:rsidRPr="00F56E36">
        <w:rPr>
          <w:sz w:val="23"/>
          <w:szCs w:val="23"/>
        </w:rPr>
        <w:t>in a manner</w:t>
      </w:r>
      <w:r w:rsidRPr="00F56E36">
        <w:rPr>
          <w:sz w:val="23"/>
          <w:szCs w:val="23"/>
        </w:rPr>
        <w:t xml:space="preserve"> that traditional talk therapy does not.</w:t>
      </w:r>
    </w:p>
    <w:p w14:paraId="093D3701" w14:textId="71B0E73F" w:rsidR="00F45786" w:rsidRPr="00F56E36" w:rsidRDefault="003B1141" w:rsidP="00F45786">
      <w:pPr>
        <w:pStyle w:val="NormalWeb"/>
        <w:rPr>
          <w:sz w:val="23"/>
          <w:szCs w:val="23"/>
        </w:rPr>
      </w:pPr>
      <w:r>
        <w:rPr>
          <w:sz w:val="23"/>
          <w:szCs w:val="23"/>
        </w:rPr>
        <w:t>Historically</w:t>
      </w:r>
      <w:r w:rsidR="00F56E36" w:rsidRPr="00F56E36">
        <w:rPr>
          <w:sz w:val="23"/>
          <w:szCs w:val="23"/>
        </w:rPr>
        <w:t>, our state</w:t>
      </w:r>
      <w:r w:rsidR="00F45786" w:rsidRPr="00F56E36">
        <w:rPr>
          <w:sz w:val="23"/>
          <w:szCs w:val="23"/>
        </w:rPr>
        <w:t xml:space="preserve"> has </w:t>
      </w:r>
      <w:r w:rsidR="00D83687" w:rsidRPr="00F56E36">
        <w:rPr>
          <w:sz w:val="23"/>
          <w:szCs w:val="23"/>
        </w:rPr>
        <w:t>been a leader in promoting access to quality mental health care</w:t>
      </w:r>
      <w:r w:rsidR="00F45786" w:rsidRPr="00F56E36">
        <w:rPr>
          <w:sz w:val="23"/>
          <w:szCs w:val="23"/>
        </w:rPr>
        <w:t>, and I believe psychedelics could add</w:t>
      </w:r>
      <w:r w:rsidR="00D83687" w:rsidRPr="00F56E36">
        <w:rPr>
          <w:sz w:val="23"/>
          <w:szCs w:val="23"/>
        </w:rPr>
        <w:t xml:space="preserve"> tremendously</w:t>
      </w:r>
      <w:r w:rsidR="00F45786" w:rsidRPr="00F56E36">
        <w:rPr>
          <w:sz w:val="23"/>
          <w:szCs w:val="23"/>
        </w:rPr>
        <w:t xml:space="preserve"> to what </w:t>
      </w:r>
      <w:r w:rsidR="00F56E36" w:rsidRPr="00F56E36">
        <w:rPr>
          <w:sz w:val="23"/>
          <w:szCs w:val="23"/>
        </w:rPr>
        <w:t xml:space="preserve">we have already </w:t>
      </w:r>
      <w:r w:rsidR="00F45786" w:rsidRPr="00F56E36">
        <w:rPr>
          <w:sz w:val="23"/>
          <w:szCs w:val="23"/>
        </w:rPr>
        <w:t>buil</w:t>
      </w:r>
      <w:r w:rsidR="00D83687" w:rsidRPr="00F56E36">
        <w:rPr>
          <w:sz w:val="23"/>
          <w:szCs w:val="23"/>
        </w:rPr>
        <w:t>t</w:t>
      </w:r>
      <w:r w:rsidR="00F56E36" w:rsidRPr="00F56E36">
        <w:rPr>
          <w:sz w:val="23"/>
          <w:szCs w:val="23"/>
        </w:rPr>
        <w:t xml:space="preserve"> here</w:t>
      </w:r>
      <w:r w:rsidR="00D83687" w:rsidRPr="00F56E36">
        <w:rPr>
          <w:sz w:val="23"/>
          <w:szCs w:val="23"/>
        </w:rPr>
        <w:t>. I</w:t>
      </w:r>
      <w:r w:rsidR="00F45786" w:rsidRPr="00F56E36">
        <w:rPr>
          <w:sz w:val="23"/>
          <w:szCs w:val="23"/>
        </w:rPr>
        <w:t xml:space="preserve"> can attest to anecdotal evidence in the 50-75 clients I have directly worked with</w:t>
      </w:r>
      <w:r w:rsidR="00F56E36" w:rsidRPr="00F56E36">
        <w:rPr>
          <w:sz w:val="23"/>
          <w:szCs w:val="23"/>
        </w:rPr>
        <w:t xml:space="preserve"> and </w:t>
      </w:r>
      <w:r w:rsidR="00F45786" w:rsidRPr="00F56E36">
        <w:rPr>
          <w:sz w:val="23"/>
          <w:szCs w:val="23"/>
        </w:rPr>
        <w:t>can cite numerous research articles and books written on this subject,</w:t>
      </w:r>
      <w:r w:rsidR="00F56E36" w:rsidRPr="00F56E36">
        <w:rPr>
          <w:sz w:val="23"/>
          <w:szCs w:val="23"/>
        </w:rPr>
        <w:t xml:space="preserve"> to evidence the therapeutic potential</w:t>
      </w:r>
      <w:r w:rsidR="00682E00">
        <w:rPr>
          <w:sz w:val="23"/>
          <w:szCs w:val="23"/>
        </w:rPr>
        <w:t xml:space="preserve"> of these substances.</w:t>
      </w:r>
    </w:p>
    <w:p w14:paraId="0C73CF13" w14:textId="15C502B4" w:rsidR="00F45786" w:rsidRPr="00F56E36" w:rsidRDefault="00F45786" w:rsidP="00F45786">
      <w:pPr>
        <w:pStyle w:val="NormalWeb"/>
        <w:rPr>
          <w:sz w:val="23"/>
          <w:szCs w:val="23"/>
        </w:rPr>
      </w:pPr>
      <w:r w:rsidRPr="00F56E36">
        <w:rPr>
          <w:sz w:val="23"/>
          <w:szCs w:val="23"/>
        </w:rPr>
        <w:t xml:space="preserve">Ketamine is the only legal psychedelic </w:t>
      </w:r>
      <w:r w:rsidR="00F56E36" w:rsidRPr="00F56E36">
        <w:rPr>
          <w:sz w:val="23"/>
          <w:szCs w:val="23"/>
        </w:rPr>
        <w:t xml:space="preserve">currently available in Minnesota and has been a very </w:t>
      </w:r>
      <w:r w:rsidRPr="00F56E36">
        <w:rPr>
          <w:sz w:val="23"/>
          <w:szCs w:val="23"/>
        </w:rPr>
        <w:t>helpful</w:t>
      </w:r>
      <w:r w:rsidR="00F56E36" w:rsidRPr="00F56E36">
        <w:rPr>
          <w:sz w:val="23"/>
          <w:szCs w:val="23"/>
        </w:rPr>
        <w:t xml:space="preserve"> tool in working with treatment resistant mental health conditions</w:t>
      </w:r>
      <w:r w:rsidRPr="00F56E36">
        <w:rPr>
          <w:sz w:val="23"/>
          <w:szCs w:val="23"/>
        </w:rPr>
        <w:t xml:space="preserve">. Additionally, psychedelic treatments such as MDMA and psilocybin offer promising therapeutic benefits to those suffering from PTSD and </w:t>
      </w:r>
      <w:r w:rsidR="00F56E36" w:rsidRPr="00F56E36">
        <w:rPr>
          <w:sz w:val="23"/>
          <w:szCs w:val="23"/>
        </w:rPr>
        <w:t xml:space="preserve">other </w:t>
      </w:r>
      <w:r w:rsidRPr="00F56E36">
        <w:rPr>
          <w:sz w:val="23"/>
          <w:szCs w:val="23"/>
        </w:rPr>
        <w:t>chronic mental health conditions.</w:t>
      </w:r>
    </w:p>
    <w:p w14:paraId="51DBB7BC" w14:textId="3EE2421C" w:rsidR="00F45786" w:rsidRPr="00F56E36" w:rsidRDefault="003B1141" w:rsidP="00F45786">
      <w:pPr>
        <w:pStyle w:val="NormalWeb"/>
        <w:rPr>
          <w:sz w:val="23"/>
          <w:szCs w:val="23"/>
        </w:rPr>
      </w:pPr>
      <w:r w:rsidRPr="00F56E36">
        <w:rPr>
          <w:sz w:val="23"/>
          <w:szCs w:val="23"/>
        </w:rPr>
        <w:t>As a trauma therapist, my primary motivation in writing this letter is to encourage a deeper exploration into the medicinal uses of psychedelics in Minnesota.</w:t>
      </w:r>
      <w:r>
        <w:rPr>
          <w:sz w:val="23"/>
          <w:szCs w:val="23"/>
        </w:rPr>
        <w:t xml:space="preserve"> </w:t>
      </w:r>
      <w:r w:rsidR="00F45786" w:rsidRPr="00F56E36">
        <w:rPr>
          <w:sz w:val="23"/>
          <w:szCs w:val="23"/>
        </w:rPr>
        <w:t>I understand that with new therapies, there needs to be research, understanding, and safeguards in place to ensure safety. I believe that with proper understanding and support, these medicines can be utilized in safe and supportive environments that offer healing that our current models are not currently able.</w:t>
      </w:r>
      <w:r>
        <w:rPr>
          <w:sz w:val="23"/>
          <w:szCs w:val="23"/>
        </w:rPr>
        <w:t xml:space="preserve"> </w:t>
      </w:r>
    </w:p>
    <w:p w14:paraId="15F93C30" w14:textId="77777777" w:rsidR="00F45786" w:rsidRPr="00F56E36" w:rsidRDefault="00F45786" w:rsidP="00F45786">
      <w:pPr>
        <w:pStyle w:val="NormalWeb"/>
        <w:rPr>
          <w:sz w:val="23"/>
          <w:szCs w:val="23"/>
        </w:rPr>
      </w:pPr>
      <w:r w:rsidRPr="00F56E36">
        <w:rPr>
          <w:sz w:val="23"/>
          <w:szCs w:val="23"/>
        </w:rPr>
        <w:t>Thank you,</w:t>
      </w:r>
    </w:p>
    <w:p w14:paraId="27B85843" w14:textId="731AB089" w:rsidR="00085A34" w:rsidRPr="00F56E36" w:rsidRDefault="00F45786" w:rsidP="00731874">
      <w:pPr>
        <w:pStyle w:val="NormalWeb"/>
        <w:rPr>
          <w:sz w:val="23"/>
          <w:szCs w:val="23"/>
        </w:rPr>
      </w:pPr>
      <w:r w:rsidRPr="00F56E36">
        <w:rPr>
          <w:sz w:val="23"/>
          <w:szCs w:val="23"/>
        </w:rPr>
        <w:t>Kyle Ross, LPCC</w:t>
      </w:r>
    </w:p>
    <w:sectPr w:rsidR="00085A34" w:rsidRPr="00F56E36" w:rsidSect="00907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86"/>
    <w:rsid w:val="000247A1"/>
    <w:rsid w:val="00137973"/>
    <w:rsid w:val="00315A57"/>
    <w:rsid w:val="003B1141"/>
    <w:rsid w:val="004661DE"/>
    <w:rsid w:val="0048412D"/>
    <w:rsid w:val="004D3CEF"/>
    <w:rsid w:val="005038A4"/>
    <w:rsid w:val="00585177"/>
    <w:rsid w:val="00682E00"/>
    <w:rsid w:val="00703D12"/>
    <w:rsid w:val="00731874"/>
    <w:rsid w:val="00770189"/>
    <w:rsid w:val="00801EDA"/>
    <w:rsid w:val="00907EC5"/>
    <w:rsid w:val="00946935"/>
    <w:rsid w:val="00A74FDF"/>
    <w:rsid w:val="00BA5868"/>
    <w:rsid w:val="00BF3629"/>
    <w:rsid w:val="00C50EB0"/>
    <w:rsid w:val="00CA6EFA"/>
    <w:rsid w:val="00D83687"/>
    <w:rsid w:val="00E830AF"/>
    <w:rsid w:val="00F45786"/>
    <w:rsid w:val="00F470CB"/>
    <w:rsid w:val="00F56E36"/>
    <w:rsid w:val="00F641B8"/>
    <w:rsid w:val="00F7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DF544"/>
  <w15:chartTrackingRefBased/>
  <w15:docId w15:val="{6441B2D1-9A5F-E248-9567-7E576367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57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Keller</dc:creator>
  <cp:keywords/>
  <dc:description/>
  <cp:lastModifiedBy>Kyle Keller</cp:lastModifiedBy>
  <cp:revision>12</cp:revision>
  <dcterms:created xsi:type="dcterms:W3CDTF">2023-03-03T15:50:00Z</dcterms:created>
  <dcterms:modified xsi:type="dcterms:W3CDTF">2023-03-03T20:14:00Z</dcterms:modified>
</cp:coreProperties>
</file>