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3DBED" w14:textId="3C9D03C2" w:rsidR="00AF4058" w:rsidRDefault="00AF4058" w:rsidP="00AF4058">
      <w:r>
        <w:t>STATE OF MINNESOTA FORTY-</w:t>
      </w:r>
      <w:r w:rsidR="00664AFA">
        <w:t>SIXTH</w:t>
      </w:r>
      <w:r>
        <w:t xml:space="preserve"> MEETING </w:t>
      </w:r>
    </w:p>
    <w:p w14:paraId="0B78EFCA" w14:textId="77777777" w:rsidR="00AF4058" w:rsidRPr="005155AE" w:rsidRDefault="00AF4058" w:rsidP="00AF4058">
      <w:pPr>
        <w:rPr>
          <w:i/>
          <w:iCs/>
        </w:rPr>
      </w:pPr>
      <w:r>
        <w:t>HOUSE OF REPRESENTATIVES NINETY-SECOND SESSION</w:t>
      </w:r>
    </w:p>
    <w:p w14:paraId="3993BFF2" w14:textId="77777777" w:rsidR="00AF4058" w:rsidRDefault="00AF4058" w:rsidP="00AF4058"/>
    <w:p w14:paraId="74377D27" w14:textId="77777777" w:rsidR="00AF4058" w:rsidRDefault="00AF4058" w:rsidP="00AF4058">
      <w:r>
        <w:t>COMMERCE FINANCE AND POLICY COMMITTEE</w:t>
      </w:r>
    </w:p>
    <w:p w14:paraId="0FC943FF" w14:textId="77777777" w:rsidR="00AF4058" w:rsidRDefault="00AF4058" w:rsidP="00AF4058"/>
    <w:p w14:paraId="374246CF" w14:textId="63891038" w:rsidR="00AF4058" w:rsidRDefault="00AF4058" w:rsidP="00AF4058">
      <w:r w:rsidRPr="00D167CA">
        <w:t xml:space="preserve">Representative </w:t>
      </w:r>
      <w:r w:rsidR="005D663E">
        <w:t>Stephenson</w:t>
      </w:r>
      <w:r w:rsidRPr="00D167CA">
        <w:t xml:space="preserve">, Chair of the Commerce Finance and Policy Committee, called the virtual meeting to order at </w:t>
      </w:r>
      <w:r>
        <w:t>3:00PM</w:t>
      </w:r>
      <w:r w:rsidRPr="00D167CA">
        <w:t xml:space="preserve"> on </w:t>
      </w:r>
      <w:r>
        <w:t xml:space="preserve">March </w:t>
      </w:r>
      <w:r w:rsidR="00B15830">
        <w:t>30</w:t>
      </w:r>
      <w:r w:rsidRPr="00D025D7">
        <w:rPr>
          <w:vertAlign w:val="superscript"/>
        </w:rPr>
        <w:t>th</w:t>
      </w:r>
      <w:r>
        <w:t>, 2022</w:t>
      </w:r>
      <w:r w:rsidRPr="00D167CA">
        <w:t xml:space="preserve"> pursuant to House rule 10.01. The meeting was broadcast via Zoom and House Public Information Services.</w:t>
      </w:r>
    </w:p>
    <w:p w14:paraId="04A33D62" w14:textId="77777777" w:rsidR="00AF4058" w:rsidRDefault="00AF4058" w:rsidP="00AF4058"/>
    <w:p w14:paraId="05768556" w14:textId="3345BB76" w:rsidR="00AF4058" w:rsidRDefault="00AF4058" w:rsidP="00AF4058">
      <w:r>
        <w:t>Members present:</w:t>
      </w:r>
    </w:p>
    <w:p w14:paraId="15357C0E" w14:textId="4B2F28A5" w:rsidR="00AF4058" w:rsidRDefault="00AF4058" w:rsidP="00AF4058">
      <w:r>
        <w:t>STEPHENSON, Zack, Chair</w:t>
      </w:r>
    </w:p>
    <w:p w14:paraId="2EE5F894" w14:textId="77777777" w:rsidR="00AF4058" w:rsidRDefault="00AF4058" w:rsidP="00AF4058">
      <w:r>
        <w:t>KOTYZA-WITTHUHN, Carlie, Vice Chair</w:t>
      </w:r>
    </w:p>
    <w:p w14:paraId="477E126B" w14:textId="77777777" w:rsidR="00AF4058" w:rsidRDefault="00AF4058" w:rsidP="00AF4058">
      <w:r>
        <w:t>O’DRISCOLL, Tim, GOP Lead</w:t>
      </w:r>
    </w:p>
    <w:p w14:paraId="4A9565BE" w14:textId="77777777" w:rsidR="00AF4058" w:rsidRDefault="00AF4058" w:rsidP="00AF4058">
      <w:r>
        <w:t>BAHR, Cal</w:t>
      </w:r>
    </w:p>
    <w:p w14:paraId="606CFFD1" w14:textId="77777777" w:rsidR="00AF4058" w:rsidRDefault="00AF4058" w:rsidP="00AF4058">
      <w:r>
        <w:t>CARLSON, Andrew</w:t>
      </w:r>
    </w:p>
    <w:p w14:paraId="509ECDF1" w14:textId="77777777" w:rsidR="00AF4058" w:rsidRDefault="00AF4058" w:rsidP="00AF4058">
      <w:r>
        <w:t>DAVNIE, Jim</w:t>
      </w:r>
    </w:p>
    <w:p w14:paraId="774F684B" w14:textId="77777777" w:rsidR="00AF4058" w:rsidRDefault="00AF4058" w:rsidP="00AF4058">
      <w:r>
        <w:t>ELKINS, Steve</w:t>
      </w:r>
    </w:p>
    <w:p w14:paraId="3C610BF8" w14:textId="77777777" w:rsidR="00AF4058" w:rsidRDefault="00AF4058" w:rsidP="00AF4058">
      <w:r>
        <w:t>HALEY, Barb</w:t>
      </w:r>
    </w:p>
    <w:p w14:paraId="7214F358" w14:textId="77777777" w:rsidR="00AF4058" w:rsidRDefault="00AF4058" w:rsidP="00AF4058">
      <w:r>
        <w:t>KOEGEL, Erin</w:t>
      </w:r>
    </w:p>
    <w:p w14:paraId="28C87766" w14:textId="3DB5A7DF" w:rsidR="00AF4058" w:rsidRDefault="00AF4058" w:rsidP="00AF4058">
      <w:r>
        <w:t>LEE, Fue</w:t>
      </w:r>
    </w:p>
    <w:p w14:paraId="6BE297D5" w14:textId="77777777" w:rsidR="00AF4058" w:rsidRDefault="00AF4058" w:rsidP="00AF4058">
      <w:r>
        <w:t>LUCERO, Eric</w:t>
      </w:r>
    </w:p>
    <w:p w14:paraId="6EE7B3D9" w14:textId="77777777" w:rsidR="00AF4058" w:rsidRDefault="00AF4058" w:rsidP="00AF4058">
      <w:r>
        <w:t>OLSON, Liz</w:t>
      </w:r>
    </w:p>
    <w:p w14:paraId="49EB7435" w14:textId="77777777" w:rsidR="00AF4058" w:rsidRDefault="00AF4058" w:rsidP="00AF4058">
      <w:r>
        <w:t>PFARR, Brian</w:t>
      </w:r>
    </w:p>
    <w:p w14:paraId="68D5F024" w14:textId="77777777" w:rsidR="00AF4058" w:rsidRDefault="00AF4058" w:rsidP="00AF4058">
      <w:r>
        <w:t>RASMUSSON, Jordan</w:t>
      </w:r>
    </w:p>
    <w:p w14:paraId="726A7B94" w14:textId="77777777" w:rsidR="00AF4058" w:rsidRDefault="00AF4058" w:rsidP="00AF4058">
      <w:r>
        <w:t>RICHARDSON, Ruth</w:t>
      </w:r>
    </w:p>
    <w:p w14:paraId="7A13C92F" w14:textId="77777777" w:rsidR="00AF4058" w:rsidRDefault="00AF4058" w:rsidP="00AF4058">
      <w:r>
        <w:t xml:space="preserve">THEIS, Tama </w:t>
      </w:r>
    </w:p>
    <w:p w14:paraId="641A09FB" w14:textId="77777777" w:rsidR="00AF4058" w:rsidRDefault="00AF4058" w:rsidP="00AF4058"/>
    <w:p w14:paraId="55FDD067" w14:textId="77777777" w:rsidR="00AF4058" w:rsidRDefault="00AF4058" w:rsidP="00AF4058">
      <w:r>
        <w:t>EXCUSED</w:t>
      </w:r>
    </w:p>
    <w:p w14:paraId="75D12FD4" w14:textId="77777777" w:rsidR="00DF4C8B" w:rsidRDefault="00DF4C8B" w:rsidP="00DF4C8B">
      <w:r>
        <w:t>LILLIE, Leon</w:t>
      </w:r>
    </w:p>
    <w:p w14:paraId="010DCEE0" w14:textId="21EC49A4" w:rsidR="00AF4058" w:rsidRDefault="00DF4C8B" w:rsidP="00AF4058">
      <w:r>
        <w:t>LISLEGARD, Dave</w:t>
      </w:r>
    </w:p>
    <w:p w14:paraId="11F81884" w14:textId="77777777" w:rsidR="00DF4C8B" w:rsidRDefault="00DF4C8B" w:rsidP="00AF4058"/>
    <w:p w14:paraId="09C60DF7" w14:textId="77777777" w:rsidR="00AF4058" w:rsidRDefault="00AF4058" w:rsidP="00AF4058">
      <w:r>
        <w:t xml:space="preserve">A quorum was present. </w:t>
      </w:r>
    </w:p>
    <w:p w14:paraId="0E12851E" w14:textId="77777777" w:rsidR="00AF4058" w:rsidRDefault="00AF4058" w:rsidP="00AF4058"/>
    <w:p w14:paraId="77897A58" w14:textId="59BE0EC5" w:rsidR="00AF4058" w:rsidRDefault="00AF4058" w:rsidP="00AF4058">
      <w:pPr>
        <w:rPr>
          <w:rFonts w:cs="Times New Roman"/>
          <w:color w:val="000000"/>
          <w:szCs w:val="24"/>
          <w:shd w:val="clear" w:color="auto" w:fill="FFFFFF"/>
        </w:rPr>
      </w:pPr>
      <w:r w:rsidRPr="0002237F">
        <w:rPr>
          <w:rFonts w:cs="Times New Roman"/>
          <w:color w:val="000000"/>
          <w:szCs w:val="24"/>
          <w:shd w:val="clear" w:color="auto" w:fill="FFFFFF"/>
        </w:rPr>
        <w:t xml:space="preserve">Representative </w:t>
      </w:r>
      <w:r>
        <w:rPr>
          <w:rFonts w:cs="Times New Roman"/>
          <w:color w:val="000000"/>
          <w:szCs w:val="24"/>
          <w:shd w:val="clear" w:color="auto" w:fill="FFFFFF"/>
        </w:rPr>
        <w:t>Kotyza-Witthuhn</w:t>
      </w:r>
      <w:r w:rsidRPr="0002237F">
        <w:rPr>
          <w:rFonts w:cs="Times New Roman"/>
          <w:color w:val="000000"/>
          <w:szCs w:val="24"/>
          <w:shd w:val="clear" w:color="auto" w:fill="FFFFFF"/>
        </w:rPr>
        <w:t xml:space="preserve"> moved to approve the minutes from the committee meeting on</w:t>
      </w:r>
      <w:r>
        <w:rPr>
          <w:rFonts w:cs="Times New Roman"/>
          <w:color w:val="000000"/>
          <w:szCs w:val="24"/>
          <w:shd w:val="clear" w:color="auto" w:fill="FFFFFF"/>
        </w:rPr>
        <w:t xml:space="preserve"> March 29</w:t>
      </w:r>
      <w:r w:rsidRPr="001F310C">
        <w:rPr>
          <w:rFonts w:cs="Times New Roman"/>
          <w:color w:val="000000"/>
          <w:szCs w:val="24"/>
          <w:shd w:val="clear" w:color="auto" w:fill="FFFFFF"/>
          <w:vertAlign w:val="superscript"/>
        </w:rPr>
        <w:t>th</w:t>
      </w:r>
      <w:r>
        <w:rPr>
          <w:rFonts w:cs="Times New Roman"/>
          <w:color w:val="000000"/>
          <w:szCs w:val="24"/>
          <w:shd w:val="clear" w:color="auto" w:fill="FFFFFF"/>
        </w:rPr>
        <w:t xml:space="preserve">, 2022. </w:t>
      </w:r>
      <w:r w:rsidRPr="00710544">
        <w:rPr>
          <w:rFonts w:cs="Times New Roman"/>
          <w:color w:val="000000"/>
          <w:szCs w:val="24"/>
          <w:u w:val="single"/>
          <w:shd w:val="clear" w:color="auto" w:fill="FFFFFF"/>
        </w:rPr>
        <w:t>THE MOTION PREVAILED.</w:t>
      </w:r>
      <w:r>
        <w:rPr>
          <w:rFonts w:cs="Times New Roman"/>
          <w:color w:val="000000"/>
          <w:szCs w:val="24"/>
          <w:shd w:val="clear" w:color="auto" w:fill="FFFFFF"/>
        </w:rPr>
        <w:t xml:space="preserve"> </w:t>
      </w:r>
    </w:p>
    <w:p w14:paraId="3B548910" w14:textId="6B4979E6" w:rsidR="00D07139" w:rsidRDefault="00D07139"/>
    <w:p w14:paraId="7989298C" w14:textId="459D7DC5" w:rsidR="00554EB4" w:rsidRDefault="00554EB4" w:rsidP="00554EB4">
      <w:r>
        <w:t>HF4205 (Kotyza-Witthuhn); Automobile theft prevention program funding provided, and money appropriated.</w:t>
      </w:r>
    </w:p>
    <w:p w14:paraId="45EEC09D" w14:textId="73601CE6" w:rsidR="00554EB4" w:rsidRDefault="00554EB4" w:rsidP="00554EB4"/>
    <w:p w14:paraId="4941A9E7" w14:textId="232299F0" w:rsidR="00554EB4" w:rsidRDefault="00554EB4" w:rsidP="00554EB4">
      <w:r>
        <w:t xml:space="preserve">Representative Kotyza-Witthuhn moved that HF4205 be laid over for possible inclusion in an omnibus. </w:t>
      </w:r>
    </w:p>
    <w:p w14:paraId="0178419E" w14:textId="7D79EB10" w:rsidR="00554EB4" w:rsidRDefault="00554EB4" w:rsidP="00554EB4"/>
    <w:p w14:paraId="493BCC82" w14:textId="58451744" w:rsidR="00554EB4" w:rsidRDefault="00554EB4" w:rsidP="00554EB4">
      <w:pPr>
        <w:rPr>
          <w:u w:val="single"/>
        </w:rPr>
      </w:pPr>
      <w:r>
        <w:t xml:space="preserve">Representative </w:t>
      </w:r>
      <w:r w:rsidR="00B82F6C">
        <w:t>Stephenson</w:t>
      </w:r>
      <w:r>
        <w:t xml:space="preserve"> moved the HF4205A3</w:t>
      </w:r>
      <w:r w:rsidR="00F35BC2">
        <w:t xml:space="preserve"> (</w:t>
      </w:r>
      <w:r w:rsidR="00B82F6C">
        <w:t>Stephenson</w:t>
      </w:r>
      <w:r w:rsidR="00F35BC2">
        <w:t xml:space="preserve">) amendment. </w:t>
      </w:r>
      <w:r w:rsidR="00F35BC2">
        <w:rPr>
          <w:u w:val="single"/>
        </w:rPr>
        <w:t xml:space="preserve">THE MOTION PREVAILED. THE AMENDMENT WAS ADOPTED. </w:t>
      </w:r>
    </w:p>
    <w:p w14:paraId="2754F9DD" w14:textId="020256E0" w:rsidR="00F35BC2" w:rsidRDefault="00F35BC2" w:rsidP="00554EB4">
      <w:pPr>
        <w:rPr>
          <w:u w:val="single"/>
        </w:rPr>
      </w:pPr>
    </w:p>
    <w:p w14:paraId="6C3C14D1" w14:textId="138EDCDA" w:rsidR="00F35BC2" w:rsidRDefault="00F35BC2" w:rsidP="00554EB4">
      <w:r>
        <w:t>The following testified on HF4205:</w:t>
      </w:r>
    </w:p>
    <w:p w14:paraId="6ABB5B14" w14:textId="311E1EA2" w:rsidR="00230698" w:rsidRDefault="00230698" w:rsidP="00554EB4">
      <w:r>
        <w:lastRenderedPageBreak/>
        <w:t>Bob Fletcher, Ramsey County Sheriff</w:t>
      </w:r>
    </w:p>
    <w:p w14:paraId="348CE0AA" w14:textId="1B9398C6" w:rsidR="00F35BC2" w:rsidRDefault="00F35BC2" w:rsidP="00554EB4"/>
    <w:p w14:paraId="0858B48E" w14:textId="4E137025" w:rsidR="00F35BC2" w:rsidRDefault="00F35BC2" w:rsidP="00554EB4"/>
    <w:p w14:paraId="28035ABF" w14:textId="56C07595" w:rsidR="00554EB4" w:rsidRDefault="00F35BC2" w:rsidP="00554EB4">
      <w:r>
        <w:t>Representative Kotyza-Witthuhn renewed her motion that HF4205 be laid over. The bill was laid over</w:t>
      </w:r>
      <w:r w:rsidR="00390040">
        <w:t>, as amended.</w:t>
      </w:r>
    </w:p>
    <w:p w14:paraId="306BAED2" w14:textId="2E1E7207" w:rsidR="00231393" w:rsidRDefault="00231393" w:rsidP="00554EB4"/>
    <w:p w14:paraId="38C8C60A" w14:textId="77777777" w:rsidR="00231393" w:rsidRDefault="00231393" w:rsidP="00231393">
      <w:r>
        <w:t>HF2603 (Richardson); Catalytic converter purchase requirements established, and penalties provided.</w:t>
      </w:r>
    </w:p>
    <w:p w14:paraId="0962406F" w14:textId="77777777" w:rsidR="00231393" w:rsidRDefault="00231393" w:rsidP="00231393"/>
    <w:p w14:paraId="194E8ACA" w14:textId="77777777" w:rsidR="00231393" w:rsidRDefault="00231393" w:rsidP="00231393">
      <w:r>
        <w:t xml:space="preserve">Representative Richardson moved that HF2603 be laid over for possible inclusion in an omnibus bill. </w:t>
      </w:r>
    </w:p>
    <w:p w14:paraId="752F1E27" w14:textId="77777777" w:rsidR="00231393" w:rsidRDefault="00231393" w:rsidP="00231393"/>
    <w:p w14:paraId="2BA4B5E8" w14:textId="77777777" w:rsidR="00231393" w:rsidRPr="00ED4109" w:rsidRDefault="00231393" w:rsidP="00231393">
      <w:pPr>
        <w:rPr>
          <w:u w:val="single"/>
        </w:rPr>
      </w:pPr>
      <w:r>
        <w:t xml:space="preserve">Representative Richardson moved the HF2603A (Richardson) amendment. </w:t>
      </w:r>
      <w:r>
        <w:rPr>
          <w:u w:val="single"/>
        </w:rPr>
        <w:t xml:space="preserve">THE MOTION PREVAILED. THE AMENDMENT WAS ADOPTED. </w:t>
      </w:r>
    </w:p>
    <w:p w14:paraId="68E342F2" w14:textId="77777777" w:rsidR="00231393" w:rsidRDefault="00231393" w:rsidP="00231393"/>
    <w:p w14:paraId="718C2A8F" w14:textId="77777777" w:rsidR="00231393" w:rsidRDefault="00231393" w:rsidP="00231393">
      <w:r>
        <w:t>The following testified on HF2603:</w:t>
      </w:r>
    </w:p>
    <w:p w14:paraId="29499853" w14:textId="77777777" w:rsidR="00231393" w:rsidRDefault="00231393" w:rsidP="00231393">
      <w:r>
        <w:t>Brian Sturgeon, Chief of Police, West St. Paul</w:t>
      </w:r>
    </w:p>
    <w:p w14:paraId="0765830B" w14:textId="77777777" w:rsidR="00231393" w:rsidRDefault="00231393" w:rsidP="00231393">
      <w:r>
        <w:t>Kurt Hallstrom, Sr. Commander, St. Paul</w:t>
      </w:r>
    </w:p>
    <w:p w14:paraId="5C60FD22" w14:textId="77777777" w:rsidR="00231393" w:rsidRDefault="00231393" w:rsidP="00231393">
      <w:r>
        <w:t>Kenan Stafford</w:t>
      </w:r>
    </w:p>
    <w:p w14:paraId="0FDBEDC7" w14:textId="77777777" w:rsidR="00231393" w:rsidRDefault="00231393" w:rsidP="00231393">
      <w:r>
        <w:t>Jeremy Estenson, Institute of Scrap Metal Recycling Industries</w:t>
      </w:r>
    </w:p>
    <w:p w14:paraId="033D9867" w14:textId="77777777" w:rsidR="00231393" w:rsidRDefault="00231393" w:rsidP="00231393"/>
    <w:p w14:paraId="610931CF" w14:textId="162398F1" w:rsidR="00231393" w:rsidRDefault="00231393" w:rsidP="00554EB4">
      <w:r>
        <w:t xml:space="preserve">Representative Richardson renewed her motion that HF2603 be laid over. The bill was laid over, as amended. </w:t>
      </w:r>
    </w:p>
    <w:p w14:paraId="6EAF1D1B" w14:textId="4EFC808E" w:rsidR="00A9201D" w:rsidRDefault="00A9201D" w:rsidP="00554EB4"/>
    <w:p w14:paraId="775496D1" w14:textId="77777777" w:rsidR="00A9201D" w:rsidRDefault="00A9201D" w:rsidP="00A9201D">
      <w:r>
        <w:t>HF3784 (O’Driscoll); Minimum damage acquisition report, continuing education, and investigations by the commissioner changes made.</w:t>
      </w:r>
    </w:p>
    <w:p w14:paraId="032AC917" w14:textId="77777777" w:rsidR="00A9201D" w:rsidRDefault="00A9201D" w:rsidP="00A9201D"/>
    <w:p w14:paraId="1B711FE5" w14:textId="77777777" w:rsidR="00A9201D" w:rsidRDefault="00A9201D" w:rsidP="00A9201D">
      <w:r>
        <w:t xml:space="preserve">Representative O’Driscoll moved that HF3784 be recommended to be placed on the General Register. </w:t>
      </w:r>
    </w:p>
    <w:p w14:paraId="5DE151EF" w14:textId="77777777" w:rsidR="00A9201D" w:rsidRDefault="00A9201D" w:rsidP="00A9201D"/>
    <w:p w14:paraId="28112214" w14:textId="34A17A86" w:rsidR="00A9201D" w:rsidRDefault="00A9201D" w:rsidP="00A9201D">
      <w:pPr>
        <w:rPr>
          <w:u w:val="single"/>
        </w:rPr>
      </w:pPr>
      <w:r>
        <w:t xml:space="preserve">Representative O’Driscoll moved the HF3784DE2 (O’Driscoll) amendment. </w:t>
      </w:r>
      <w:r>
        <w:rPr>
          <w:u w:val="single"/>
        </w:rPr>
        <w:t xml:space="preserve">THE MOTION PREVAILED. THE AMENDMENT WAS ADOPTED. </w:t>
      </w:r>
    </w:p>
    <w:p w14:paraId="34553474" w14:textId="77777777" w:rsidR="00A9201D" w:rsidRDefault="00A9201D" w:rsidP="00A9201D">
      <w:pPr>
        <w:rPr>
          <w:u w:val="single"/>
        </w:rPr>
      </w:pPr>
    </w:p>
    <w:p w14:paraId="43CA2227" w14:textId="77777777" w:rsidR="00A9201D" w:rsidRDefault="00A9201D" w:rsidP="00A9201D">
      <w:r>
        <w:t>The following testified on HF3784:</w:t>
      </w:r>
    </w:p>
    <w:p w14:paraId="3C8D0E1B" w14:textId="77777777" w:rsidR="00A9201D" w:rsidRDefault="00A9201D" w:rsidP="00A9201D">
      <w:r>
        <w:t>Byron Miller, BM Appraisals</w:t>
      </w:r>
    </w:p>
    <w:p w14:paraId="0A62F6C8" w14:textId="77777777" w:rsidR="00A9201D" w:rsidRDefault="00A9201D" w:rsidP="00A9201D">
      <w:r>
        <w:t>Peter Brickwedde, Department of Commerce</w:t>
      </w:r>
    </w:p>
    <w:p w14:paraId="11A20963" w14:textId="77777777" w:rsidR="00A9201D" w:rsidRDefault="00A9201D" w:rsidP="00A9201D"/>
    <w:p w14:paraId="104ECD52" w14:textId="77777777" w:rsidR="00A9201D" w:rsidRDefault="00A9201D" w:rsidP="00A9201D">
      <w:r>
        <w:t>Representative O’Driscoll renewed his motion that HF3784 be recommended to be placed on the General Register, as amended. The clerk took the roll.</w:t>
      </w:r>
    </w:p>
    <w:p w14:paraId="3A2778AA" w14:textId="77777777" w:rsidR="00A9201D" w:rsidRDefault="00A9201D" w:rsidP="00A9201D"/>
    <w:p w14:paraId="174CDC3D" w14:textId="77777777" w:rsidR="00A9201D" w:rsidRDefault="00A9201D" w:rsidP="00A9201D">
      <w:r>
        <w:t>AYES</w:t>
      </w:r>
    </w:p>
    <w:p w14:paraId="046BDBAE" w14:textId="77777777" w:rsidR="00DF4C8B" w:rsidRDefault="00DF4C8B" w:rsidP="00DF4C8B">
      <w:r>
        <w:t>STEPHENSON, Zack, Chair</w:t>
      </w:r>
    </w:p>
    <w:p w14:paraId="38D75251" w14:textId="77777777" w:rsidR="00DF4C8B" w:rsidRDefault="00DF4C8B" w:rsidP="00DF4C8B">
      <w:r>
        <w:t>KOTYZA-WITTHUHN, Carlie, Vice Chair</w:t>
      </w:r>
    </w:p>
    <w:p w14:paraId="377DB86E" w14:textId="77777777" w:rsidR="00DF4C8B" w:rsidRDefault="00DF4C8B" w:rsidP="00DF4C8B">
      <w:r>
        <w:t>O’DRISCOLL, Tim, GOP Lead</w:t>
      </w:r>
    </w:p>
    <w:p w14:paraId="6D1926FB" w14:textId="77777777" w:rsidR="00DF4C8B" w:rsidRDefault="00DF4C8B" w:rsidP="00DF4C8B">
      <w:r>
        <w:t>BAHR, Cal</w:t>
      </w:r>
    </w:p>
    <w:p w14:paraId="78F94EE9" w14:textId="77777777" w:rsidR="00DF4C8B" w:rsidRDefault="00DF4C8B" w:rsidP="00DF4C8B">
      <w:r>
        <w:t>CARLSON, Andrew</w:t>
      </w:r>
    </w:p>
    <w:p w14:paraId="0F5537DC" w14:textId="77777777" w:rsidR="00DF4C8B" w:rsidRDefault="00DF4C8B" w:rsidP="00DF4C8B">
      <w:r>
        <w:lastRenderedPageBreak/>
        <w:t>DAVNIE, Jim</w:t>
      </w:r>
    </w:p>
    <w:p w14:paraId="534CA619" w14:textId="77777777" w:rsidR="00DF4C8B" w:rsidRDefault="00DF4C8B" w:rsidP="00DF4C8B">
      <w:r>
        <w:t>ELKINS, Steve</w:t>
      </w:r>
    </w:p>
    <w:p w14:paraId="3E8CE93F" w14:textId="77777777" w:rsidR="00DF4C8B" w:rsidRDefault="00DF4C8B" w:rsidP="00DF4C8B">
      <w:r>
        <w:t>HALEY, Barb</w:t>
      </w:r>
    </w:p>
    <w:p w14:paraId="3EDCD966" w14:textId="77777777" w:rsidR="00DF4C8B" w:rsidRDefault="00DF4C8B" w:rsidP="00DF4C8B">
      <w:r>
        <w:t>KOEGEL, Erin</w:t>
      </w:r>
    </w:p>
    <w:p w14:paraId="398CEAC8" w14:textId="77777777" w:rsidR="00DF4C8B" w:rsidRDefault="00DF4C8B" w:rsidP="00DF4C8B">
      <w:r>
        <w:t>LEE, Fue</w:t>
      </w:r>
    </w:p>
    <w:p w14:paraId="6E17D47E" w14:textId="77777777" w:rsidR="00DF4C8B" w:rsidRDefault="00DF4C8B" w:rsidP="00DF4C8B">
      <w:r>
        <w:t>LUCERO, Eric</w:t>
      </w:r>
    </w:p>
    <w:p w14:paraId="233FDDD0" w14:textId="77777777" w:rsidR="00DF4C8B" w:rsidRDefault="00DF4C8B" w:rsidP="00DF4C8B">
      <w:r>
        <w:t>OLSON, Liz</w:t>
      </w:r>
    </w:p>
    <w:p w14:paraId="642D27BD" w14:textId="77777777" w:rsidR="00DF4C8B" w:rsidRDefault="00DF4C8B" w:rsidP="00DF4C8B">
      <w:r>
        <w:t>PFARR, Brian</w:t>
      </w:r>
    </w:p>
    <w:p w14:paraId="335A59D3" w14:textId="77777777" w:rsidR="00DF4C8B" w:rsidRDefault="00DF4C8B" w:rsidP="00DF4C8B">
      <w:r>
        <w:t>RASMUSSON, Jordan</w:t>
      </w:r>
    </w:p>
    <w:p w14:paraId="2C34B72A" w14:textId="77777777" w:rsidR="00DF4C8B" w:rsidRDefault="00DF4C8B" w:rsidP="00DF4C8B">
      <w:r>
        <w:t>RICHARDSON, Ruth</w:t>
      </w:r>
    </w:p>
    <w:p w14:paraId="7D6392FB" w14:textId="77777777" w:rsidR="00DF4C8B" w:rsidRDefault="00DF4C8B" w:rsidP="00DF4C8B">
      <w:r>
        <w:t xml:space="preserve">THEIS, Tama </w:t>
      </w:r>
    </w:p>
    <w:p w14:paraId="700AA762" w14:textId="5C6286F8" w:rsidR="00DF4C8B" w:rsidRDefault="00DF4C8B" w:rsidP="00DF4C8B"/>
    <w:p w14:paraId="4AE0BEF8" w14:textId="199F1356" w:rsidR="00DF4C8B" w:rsidRDefault="00DF4C8B" w:rsidP="00DF4C8B">
      <w:r>
        <w:t>ABSENT</w:t>
      </w:r>
    </w:p>
    <w:p w14:paraId="7DA5F08C" w14:textId="77777777" w:rsidR="00DF4C8B" w:rsidRDefault="00DF4C8B" w:rsidP="00DF4C8B">
      <w:r>
        <w:t>LILLIE, Leon</w:t>
      </w:r>
    </w:p>
    <w:p w14:paraId="64E95260" w14:textId="39D285C4" w:rsidR="00DF4C8B" w:rsidRDefault="00DF4C8B" w:rsidP="00A9201D">
      <w:r>
        <w:t>LISLEGARD, Dave</w:t>
      </w:r>
    </w:p>
    <w:p w14:paraId="19BC2406" w14:textId="77777777" w:rsidR="00A9201D" w:rsidRDefault="00A9201D" w:rsidP="00A9201D"/>
    <w:p w14:paraId="61BEBEF6" w14:textId="61158708" w:rsidR="00A9201D" w:rsidRPr="003A3478" w:rsidRDefault="00A9201D" w:rsidP="00A9201D">
      <w:pPr>
        <w:rPr>
          <w:u w:val="single"/>
        </w:rPr>
      </w:pPr>
      <w:r>
        <w:t xml:space="preserve">With </w:t>
      </w:r>
      <w:r w:rsidR="00DF4C8B">
        <w:t>16</w:t>
      </w:r>
      <w:r>
        <w:t xml:space="preserve"> AYES and</w:t>
      </w:r>
      <w:r w:rsidR="00DF4C8B">
        <w:t xml:space="preserve"> 0</w:t>
      </w:r>
      <w:r>
        <w:t xml:space="preserve"> NAYS, </w:t>
      </w:r>
      <w:r>
        <w:rPr>
          <w:u w:val="single"/>
        </w:rPr>
        <w:t xml:space="preserve">THE MOTION PREVAILED. </w:t>
      </w:r>
    </w:p>
    <w:p w14:paraId="299DB3D9" w14:textId="77777777" w:rsidR="00554EB4" w:rsidRDefault="00554EB4" w:rsidP="00554EB4"/>
    <w:p w14:paraId="1E0BE4EF" w14:textId="220966B9" w:rsidR="00554EB4" w:rsidRDefault="00554EB4" w:rsidP="00554EB4">
      <w:r>
        <w:t>HF4430 (Schultz); Health Care Affordability Board and Health Care Affordability Advisory Council established, health care market trend monitoring and recommendations required, health care spending growth target programs established, reports required, civil penalties provided, and fund transfers required.</w:t>
      </w:r>
    </w:p>
    <w:p w14:paraId="5DB68758" w14:textId="04706118" w:rsidR="00554EB4" w:rsidRDefault="00554EB4" w:rsidP="00554EB4"/>
    <w:p w14:paraId="66497B68" w14:textId="5405BDDA" w:rsidR="00F35BC2" w:rsidRDefault="00F35BC2" w:rsidP="00554EB4">
      <w:r>
        <w:t xml:space="preserve">Representative Stephenson moved that HF4430 be recommended to be re-referred to the Health Finance and Policy Committee. </w:t>
      </w:r>
    </w:p>
    <w:p w14:paraId="7B512CAF" w14:textId="742C2344" w:rsidR="00F35BC2" w:rsidRDefault="00F35BC2" w:rsidP="00554EB4"/>
    <w:p w14:paraId="5C51E4E8" w14:textId="43A3A29C" w:rsidR="00F35BC2" w:rsidRDefault="00F35BC2" w:rsidP="00554EB4">
      <w:r>
        <w:t>The following testified on HF4430:</w:t>
      </w:r>
    </w:p>
    <w:p w14:paraId="77A202AD" w14:textId="4234362F" w:rsidR="00F35BC2" w:rsidRDefault="00F35BC2" w:rsidP="00554EB4">
      <w:r w:rsidRPr="00F35BC2">
        <w:t xml:space="preserve">Kenza Hadj-Moussa, </w:t>
      </w:r>
      <w:r w:rsidR="000547E6">
        <w:t xml:space="preserve">Director of Public Affairs and Communications, </w:t>
      </w:r>
      <w:r w:rsidRPr="00F35BC2">
        <w:t>TakeAction</w:t>
      </w:r>
      <w:r w:rsidR="000547E6">
        <w:t xml:space="preserve"> Minnesota</w:t>
      </w:r>
    </w:p>
    <w:p w14:paraId="38F2D965" w14:textId="578ADBA5" w:rsidR="00F35BC2" w:rsidRDefault="00F35BC2" w:rsidP="00554EB4"/>
    <w:p w14:paraId="05192E9F" w14:textId="2ECE77F9" w:rsidR="00F35BC2" w:rsidRDefault="00390040" w:rsidP="00554EB4">
      <w:r>
        <w:t>Representative Stephenson renewed his motion that HF4430 be recommended to be re-referred to the Health Finance and Policy Committee. The clerk took the roll.</w:t>
      </w:r>
    </w:p>
    <w:p w14:paraId="41DD6226" w14:textId="650B2BB6" w:rsidR="00390040" w:rsidRDefault="00390040" w:rsidP="00554EB4"/>
    <w:p w14:paraId="7898D222" w14:textId="1B623247" w:rsidR="00390040" w:rsidRDefault="00390040" w:rsidP="00554EB4">
      <w:r>
        <w:t>AYES</w:t>
      </w:r>
    </w:p>
    <w:p w14:paraId="6FF02EB6" w14:textId="77777777" w:rsidR="00D726DA" w:rsidRDefault="00D726DA" w:rsidP="00D726DA">
      <w:r>
        <w:t>STEPHENSON, Zack, Chair</w:t>
      </w:r>
    </w:p>
    <w:p w14:paraId="6C3D00BD" w14:textId="77777777" w:rsidR="00D726DA" w:rsidRDefault="00D726DA" w:rsidP="00D726DA">
      <w:r>
        <w:t>KOTYZA-WITTHUHN, Carlie, Vice Chair</w:t>
      </w:r>
    </w:p>
    <w:p w14:paraId="073A68E5" w14:textId="77777777" w:rsidR="00D726DA" w:rsidRDefault="00D726DA" w:rsidP="00D726DA">
      <w:r>
        <w:t>CARLSON, Andrew</w:t>
      </w:r>
    </w:p>
    <w:p w14:paraId="66D6D894" w14:textId="77777777" w:rsidR="00D726DA" w:rsidRDefault="00D726DA" w:rsidP="00D726DA">
      <w:r>
        <w:t>DAVNIE, Jim</w:t>
      </w:r>
    </w:p>
    <w:p w14:paraId="5B3F993B" w14:textId="77777777" w:rsidR="00D726DA" w:rsidRDefault="00D726DA" w:rsidP="00D726DA">
      <w:r>
        <w:t>ELKINS, Steve</w:t>
      </w:r>
    </w:p>
    <w:p w14:paraId="699BA32D" w14:textId="77777777" w:rsidR="00D726DA" w:rsidRDefault="00D726DA" w:rsidP="00D726DA">
      <w:r>
        <w:t>KOEGEL, Erin</w:t>
      </w:r>
    </w:p>
    <w:p w14:paraId="12CFF6FA" w14:textId="77777777" w:rsidR="00D726DA" w:rsidRDefault="00D726DA" w:rsidP="00D726DA">
      <w:r>
        <w:t>LEE, Fue</w:t>
      </w:r>
    </w:p>
    <w:p w14:paraId="47D24D81" w14:textId="77777777" w:rsidR="00D726DA" w:rsidRDefault="00D726DA" w:rsidP="00D726DA">
      <w:r>
        <w:t>OLSON, Liz</w:t>
      </w:r>
    </w:p>
    <w:p w14:paraId="12A2CBC4" w14:textId="77777777" w:rsidR="00D726DA" w:rsidRDefault="00D726DA" w:rsidP="00D726DA">
      <w:r>
        <w:t>RICHARDSON, Ruth</w:t>
      </w:r>
    </w:p>
    <w:p w14:paraId="7F6FAA82" w14:textId="52757469" w:rsidR="00D726DA" w:rsidRDefault="00D726DA" w:rsidP="00D726DA"/>
    <w:p w14:paraId="7EFFB57C" w14:textId="0347C3F1" w:rsidR="00D726DA" w:rsidRDefault="00D726DA" w:rsidP="00D726DA">
      <w:r>
        <w:t>NAYS</w:t>
      </w:r>
    </w:p>
    <w:p w14:paraId="47105B5B" w14:textId="77777777" w:rsidR="00D726DA" w:rsidRDefault="00D726DA" w:rsidP="00D726DA">
      <w:r>
        <w:t>O’DRISCOLL, Tim, GOP Lead</w:t>
      </w:r>
    </w:p>
    <w:p w14:paraId="598D7B43" w14:textId="77777777" w:rsidR="00D726DA" w:rsidRDefault="00D726DA" w:rsidP="00D726DA">
      <w:r>
        <w:t>BAHR, Cal</w:t>
      </w:r>
    </w:p>
    <w:p w14:paraId="70724B8D" w14:textId="77777777" w:rsidR="00D726DA" w:rsidRDefault="00D726DA" w:rsidP="00D726DA">
      <w:r>
        <w:lastRenderedPageBreak/>
        <w:t>HALEY, Barb</w:t>
      </w:r>
    </w:p>
    <w:p w14:paraId="26CFEF6B" w14:textId="77777777" w:rsidR="00D726DA" w:rsidRDefault="00D726DA" w:rsidP="00D726DA">
      <w:r>
        <w:t>LUCERO, Eric</w:t>
      </w:r>
    </w:p>
    <w:p w14:paraId="6E594C54" w14:textId="77777777" w:rsidR="00D726DA" w:rsidRDefault="00D726DA" w:rsidP="00D726DA">
      <w:r>
        <w:t>PFARR, Brian</w:t>
      </w:r>
    </w:p>
    <w:p w14:paraId="72D21F02" w14:textId="77777777" w:rsidR="00D726DA" w:rsidRDefault="00D726DA" w:rsidP="00D726DA">
      <w:r>
        <w:t>RASMUSSON, Jordan</w:t>
      </w:r>
    </w:p>
    <w:p w14:paraId="021750A1" w14:textId="490C2230" w:rsidR="00D726DA" w:rsidRDefault="00D726DA" w:rsidP="00D726DA">
      <w:r>
        <w:t>THEIS, Tama</w:t>
      </w:r>
    </w:p>
    <w:p w14:paraId="2F6FCE72" w14:textId="77777777" w:rsidR="00D726DA" w:rsidRDefault="00D726DA" w:rsidP="00D726DA"/>
    <w:p w14:paraId="79ED3841" w14:textId="77777777" w:rsidR="00D726DA" w:rsidRDefault="00D726DA" w:rsidP="00D726DA">
      <w:r>
        <w:t>EXCUSED</w:t>
      </w:r>
    </w:p>
    <w:p w14:paraId="1C941FB5" w14:textId="77777777" w:rsidR="00D726DA" w:rsidRDefault="00D726DA" w:rsidP="00D726DA">
      <w:r>
        <w:t>LILLIE, Leon</w:t>
      </w:r>
    </w:p>
    <w:p w14:paraId="79913399" w14:textId="77777777" w:rsidR="00D726DA" w:rsidRDefault="00D726DA" w:rsidP="00D726DA">
      <w:r>
        <w:t>LISLEGARD, Dave</w:t>
      </w:r>
    </w:p>
    <w:p w14:paraId="0AE01511" w14:textId="5194E525" w:rsidR="00390040" w:rsidRDefault="00390040" w:rsidP="00554EB4"/>
    <w:p w14:paraId="5827B094" w14:textId="33BD3F77" w:rsidR="00390040" w:rsidRPr="005449A3" w:rsidRDefault="005449A3" w:rsidP="00554EB4">
      <w:pPr>
        <w:rPr>
          <w:u w:val="single"/>
        </w:rPr>
      </w:pPr>
      <w:r>
        <w:t>With</w:t>
      </w:r>
      <w:r w:rsidR="00D726DA">
        <w:t xml:space="preserve"> 9</w:t>
      </w:r>
      <w:r>
        <w:t xml:space="preserve"> AYES and </w:t>
      </w:r>
      <w:r w:rsidR="00D726DA">
        <w:t>7</w:t>
      </w:r>
      <w:r>
        <w:t xml:space="preserve"> NAYS, </w:t>
      </w:r>
      <w:r>
        <w:rPr>
          <w:u w:val="single"/>
        </w:rPr>
        <w:t>THE MOTION PREVAILED.</w:t>
      </w:r>
    </w:p>
    <w:p w14:paraId="13CB912B" w14:textId="038CEBCD" w:rsidR="00AF4058" w:rsidRDefault="00AF4058"/>
    <w:p w14:paraId="1480D801" w14:textId="4A3BB734" w:rsidR="00AF4058" w:rsidRDefault="00AF4058" w:rsidP="00AF4058">
      <w:r>
        <w:t xml:space="preserve">The meeting was adjourned at </w:t>
      </w:r>
      <w:r w:rsidR="003A3478">
        <w:t>4:</w:t>
      </w:r>
      <w:r w:rsidR="00D726DA">
        <w:t>00</w:t>
      </w:r>
      <w:r>
        <w:t>PM.</w:t>
      </w:r>
    </w:p>
    <w:p w14:paraId="2DEB53A4" w14:textId="77777777" w:rsidR="00AF4058" w:rsidRDefault="00AF4058" w:rsidP="00AF4058"/>
    <w:p w14:paraId="37F473AD" w14:textId="77777777" w:rsidR="00AF4058" w:rsidRPr="00067598" w:rsidRDefault="00AF4058" w:rsidP="00AF4058">
      <w:pPr>
        <w:rPr>
          <w:u w:val="single"/>
        </w:rPr>
      </w:pPr>
    </w:p>
    <w:p w14:paraId="3806770F" w14:textId="77777777" w:rsidR="00AF4058" w:rsidRPr="00983FC3" w:rsidRDefault="00AF4058" w:rsidP="00AF4058">
      <w:pPr>
        <w:jc w:val="right"/>
      </w:pPr>
      <w:r w:rsidRPr="00983FC3">
        <w:t>_________</w:t>
      </w:r>
      <w:r w:rsidRPr="00BD20B4">
        <w:t>________________________________</w:t>
      </w:r>
    </w:p>
    <w:p w14:paraId="6B1251AA" w14:textId="77777777" w:rsidR="00AF4058" w:rsidRDefault="00AF4058" w:rsidP="00AF4058">
      <w:pPr>
        <w:jc w:val="right"/>
      </w:pPr>
      <w:r>
        <w:t>Representative Zack Stephenson, Chair</w:t>
      </w:r>
    </w:p>
    <w:p w14:paraId="38D3D115" w14:textId="77777777" w:rsidR="00AF4058" w:rsidRDefault="00AF4058" w:rsidP="00AF4058"/>
    <w:p w14:paraId="3108E2E1" w14:textId="77777777" w:rsidR="00AF4058" w:rsidRPr="00766DE7" w:rsidRDefault="00AF4058" w:rsidP="00AF4058">
      <w:pPr>
        <w:jc w:val="right"/>
      </w:pPr>
      <w:r>
        <w:t xml:space="preserve"> </w:t>
      </w:r>
      <w:r w:rsidRPr="00766DE7">
        <w:t xml:space="preserve"> _________________________________________</w:t>
      </w:r>
    </w:p>
    <w:p w14:paraId="3CF499D2" w14:textId="77777777" w:rsidR="00AF4058" w:rsidRDefault="00AF4058" w:rsidP="00AF4058">
      <w:pPr>
        <w:jc w:val="right"/>
      </w:pPr>
      <w:r>
        <w:t>Jack Dockendorf, Committee Legislative Assistant</w:t>
      </w:r>
    </w:p>
    <w:p w14:paraId="503ECE65" w14:textId="77777777" w:rsidR="00AF4058" w:rsidRDefault="00AF4058"/>
    <w:sectPr w:rsidR="00AF40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58"/>
    <w:rsid w:val="000547E6"/>
    <w:rsid w:val="00230698"/>
    <w:rsid w:val="00231393"/>
    <w:rsid w:val="00390040"/>
    <w:rsid w:val="003A3478"/>
    <w:rsid w:val="004D3E50"/>
    <w:rsid w:val="005449A3"/>
    <w:rsid w:val="00554EB4"/>
    <w:rsid w:val="005D663E"/>
    <w:rsid w:val="00664AFA"/>
    <w:rsid w:val="00A9201D"/>
    <w:rsid w:val="00AF4058"/>
    <w:rsid w:val="00B15830"/>
    <w:rsid w:val="00B82F6C"/>
    <w:rsid w:val="00D07139"/>
    <w:rsid w:val="00D726DA"/>
    <w:rsid w:val="00D76301"/>
    <w:rsid w:val="00DF4C8B"/>
    <w:rsid w:val="00ED4109"/>
    <w:rsid w:val="00F35BC2"/>
    <w:rsid w:val="00F37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A3365"/>
  <w15:chartTrackingRefBased/>
  <w15:docId w15:val="{C012F511-FBA1-4374-A7D5-5906D1BAA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0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234193">
      <w:bodyDiv w:val="1"/>
      <w:marLeft w:val="0"/>
      <w:marRight w:val="0"/>
      <w:marTop w:val="0"/>
      <w:marBottom w:val="0"/>
      <w:divBdr>
        <w:top w:val="none" w:sz="0" w:space="0" w:color="auto"/>
        <w:left w:val="none" w:sz="0" w:space="0" w:color="auto"/>
        <w:bottom w:val="none" w:sz="0" w:space="0" w:color="auto"/>
        <w:right w:val="none" w:sz="0" w:space="0" w:color="auto"/>
      </w:divBdr>
    </w:div>
    <w:div w:id="1107505405">
      <w:bodyDiv w:val="1"/>
      <w:marLeft w:val="0"/>
      <w:marRight w:val="0"/>
      <w:marTop w:val="0"/>
      <w:marBottom w:val="0"/>
      <w:divBdr>
        <w:top w:val="none" w:sz="0" w:space="0" w:color="auto"/>
        <w:left w:val="none" w:sz="0" w:space="0" w:color="auto"/>
        <w:bottom w:val="none" w:sz="0" w:space="0" w:color="auto"/>
        <w:right w:val="none" w:sz="0" w:space="0" w:color="auto"/>
      </w:divBdr>
    </w:div>
    <w:div w:id="111733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4</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Dockendorf</dc:creator>
  <cp:keywords/>
  <dc:description/>
  <cp:lastModifiedBy>Simon Brown</cp:lastModifiedBy>
  <cp:revision>14</cp:revision>
  <dcterms:created xsi:type="dcterms:W3CDTF">2022-03-30T16:14:00Z</dcterms:created>
  <dcterms:modified xsi:type="dcterms:W3CDTF">2022-04-05T19:56:00Z</dcterms:modified>
</cp:coreProperties>
</file>