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E3EBD" w14:textId="0B709EB3" w:rsidR="00B94C9F" w:rsidRDefault="00B94C9F" w:rsidP="00B94C9F">
      <w:pPr>
        <w:pStyle w:val="LOGO"/>
      </w:pPr>
      <w:r>
        <w:drawing>
          <wp:inline distT="0" distB="0" distL="0" distR="0" wp14:anchorId="31C40964" wp14:editId="48A90F41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4FA10" w14:textId="129BECB0" w:rsidR="001F675F" w:rsidRPr="001F675F" w:rsidRDefault="001F675F" w:rsidP="001F675F">
      <w:pPr>
        <w:pStyle w:val="NormalSmall"/>
      </w:pPr>
      <w:r w:rsidRPr="001F675F">
        <w:t>Governor’s 202</w:t>
      </w:r>
      <w:r w:rsidR="00A25C38">
        <w:t>4</w:t>
      </w:r>
      <w:r w:rsidRPr="001F675F">
        <w:t>-202</w:t>
      </w:r>
      <w:r w:rsidR="00A25C38">
        <w:t xml:space="preserve">5 Biennial </w:t>
      </w:r>
      <w:r w:rsidRPr="001F675F">
        <w:t xml:space="preserve">Budget </w:t>
      </w:r>
      <w:r w:rsidR="00EA16DB">
        <w:t>Recommendation</w:t>
      </w:r>
    </w:p>
    <w:p w14:paraId="5B89A5D6" w14:textId="0ACDD8F3" w:rsidR="00B94C9F" w:rsidRDefault="00AB6F11" w:rsidP="00B94C9F">
      <w:pPr>
        <w:pStyle w:val="Heading1"/>
      </w:pPr>
      <w:r>
        <w:t>Community Health Workers</w:t>
      </w:r>
    </w:p>
    <w:p w14:paraId="4AABE007" w14:textId="06757008" w:rsidR="00B94C9F" w:rsidRPr="00E177F8" w:rsidRDefault="00A2272E" w:rsidP="00C829EA">
      <w:pPr>
        <w:pStyle w:val="Subtitle"/>
      </w:pPr>
      <w:r>
        <w:t>Enhancing health and well-being</w:t>
      </w:r>
      <w:r w:rsidR="0028454D">
        <w:t xml:space="preserve"> </w:t>
      </w:r>
      <w:r>
        <w:t>with community-led care</w:t>
      </w:r>
    </w:p>
    <w:p w14:paraId="3EBE4BDA" w14:textId="77777777" w:rsidR="00687830" w:rsidRDefault="00687830" w:rsidP="00B94C9F">
      <w:pPr>
        <w:pStyle w:val="Heading2"/>
        <w:sectPr w:rsidR="00687830" w:rsidSect="006029A1">
          <w:headerReference w:type="default" r:id="rId13"/>
          <w:footerReference w:type="default" r:id="rId14"/>
          <w:footerReference w:type="first" r:id="rId15"/>
          <w:type w:val="continuous"/>
          <w:pgSz w:w="12240" w:h="15840"/>
          <w:pgMar w:top="720" w:right="1440" w:bottom="720" w:left="1440" w:header="432" w:footer="518" w:gutter="0"/>
          <w:cols w:space="720"/>
          <w:titlePg/>
          <w:docGrid w:linePitch="360"/>
        </w:sectPr>
      </w:pPr>
    </w:p>
    <w:p w14:paraId="4A342090" w14:textId="0DC773CA" w:rsidR="006859EE" w:rsidRDefault="006859EE" w:rsidP="006859EE">
      <w:pPr>
        <w:rPr>
          <w:color w:val="000000" w:themeColor="text2"/>
        </w:rPr>
      </w:pPr>
      <w:r>
        <w:rPr>
          <w:shd w:val="clear" w:color="auto" w:fill="FFFFFF"/>
        </w:rPr>
        <w:t xml:space="preserve">Community health workers (CHWs) are frontline public health workers </w:t>
      </w:r>
      <w:r w:rsidR="00147AE3">
        <w:rPr>
          <w:shd w:val="clear" w:color="auto" w:fill="FFFFFF"/>
        </w:rPr>
        <w:t>and</w:t>
      </w:r>
      <w:r>
        <w:rPr>
          <w:shd w:val="clear" w:color="auto" w:fill="FFFFFF"/>
        </w:rPr>
        <w:t xml:space="preserve"> trusted members of the communities they serve. C</w:t>
      </w:r>
      <w:r w:rsidR="00284380">
        <w:rPr>
          <w:shd w:val="clear" w:color="auto" w:fill="FFFFFF"/>
        </w:rPr>
        <w:t>ommunity health worker</w:t>
      </w:r>
      <w:r>
        <w:rPr>
          <w:shd w:val="clear" w:color="auto" w:fill="FFFFFF"/>
        </w:rPr>
        <w:t xml:space="preserve">s </w:t>
      </w:r>
      <w:r w:rsidR="00411601">
        <w:rPr>
          <w:shd w:val="clear" w:color="auto" w:fill="FFFFFF"/>
        </w:rPr>
        <w:t>are</w:t>
      </w:r>
      <w:r>
        <w:rPr>
          <w:shd w:val="clear" w:color="auto" w:fill="FFFFFF"/>
        </w:rPr>
        <w:t xml:space="preserve"> effective in </w:t>
      </w:r>
      <w:r w:rsidR="00E44502">
        <w:rPr>
          <w:shd w:val="clear" w:color="auto" w:fill="FFFFFF"/>
        </w:rPr>
        <w:t>improving conditions to support health</w:t>
      </w:r>
      <w:r>
        <w:rPr>
          <w:shd w:val="clear" w:color="auto" w:fill="FFFFFF"/>
        </w:rPr>
        <w:t xml:space="preserve"> and reducing health </w:t>
      </w:r>
      <w:r>
        <w:t>disparities in underserved communities.</w:t>
      </w:r>
      <w:r>
        <w:rPr>
          <w:shd w:val="clear" w:color="auto" w:fill="FFFFFF"/>
        </w:rPr>
        <w:t xml:space="preserve"> </w:t>
      </w:r>
      <w:r>
        <w:t xml:space="preserve">MDH will work with the Minnesota Community Health Workers Alliance </w:t>
      </w:r>
      <w:r w:rsidR="00683405">
        <w:rPr>
          <w:color w:val="000000"/>
          <w:shd w:val="clear" w:color="auto" w:fill="FFFFFF"/>
        </w:rPr>
        <w:t>to</w:t>
      </w:r>
      <w:r w:rsidR="005E1C3D">
        <w:rPr>
          <w:color w:val="000000"/>
          <w:shd w:val="clear" w:color="auto" w:fill="FFFFFF"/>
        </w:rPr>
        <w:t>:</w:t>
      </w:r>
      <w:r w:rsidR="00630B14">
        <w:rPr>
          <w:color w:val="000000"/>
          <w:shd w:val="clear" w:color="auto" w:fill="FFFFFF"/>
        </w:rPr>
        <w:t xml:space="preserve"> 1)</w:t>
      </w:r>
      <w:r w:rsidR="00683405">
        <w:rPr>
          <w:color w:val="000000"/>
          <w:shd w:val="clear" w:color="auto" w:fill="FFFFFF"/>
        </w:rPr>
        <w:t xml:space="preserve"> support </w:t>
      </w:r>
      <w:r w:rsidR="00683405" w:rsidRPr="00A15779">
        <w:rPr>
          <w:color w:val="000000"/>
          <w:shd w:val="clear" w:color="auto" w:fill="FFFFFF"/>
        </w:rPr>
        <w:t xml:space="preserve">a clearinghouse and center of excellence for CHW </w:t>
      </w:r>
      <w:r w:rsidR="00683405">
        <w:rPr>
          <w:color w:val="000000"/>
          <w:shd w:val="clear" w:color="auto" w:fill="FFFFFF"/>
        </w:rPr>
        <w:t>resources</w:t>
      </w:r>
      <w:r w:rsidR="00683405" w:rsidRPr="00C21CCF">
        <w:rPr>
          <w:color w:val="000000"/>
          <w:shd w:val="clear" w:color="auto" w:fill="FFFFFF"/>
        </w:rPr>
        <w:t>;</w:t>
      </w:r>
      <w:r w:rsidR="00630B14">
        <w:rPr>
          <w:color w:val="000000"/>
          <w:shd w:val="clear" w:color="auto" w:fill="FFFFFF"/>
        </w:rPr>
        <w:t xml:space="preserve"> 2)</w:t>
      </w:r>
      <w:r w:rsidR="00683405">
        <w:rPr>
          <w:color w:val="000000"/>
          <w:shd w:val="clear" w:color="auto" w:fill="FFFFFF"/>
        </w:rPr>
        <w:t xml:space="preserve"> strengthen </w:t>
      </w:r>
      <w:r w:rsidR="00683405" w:rsidRPr="00A15779">
        <w:rPr>
          <w:color w:val="000000"/>
          <w:shd w:val="clear" w:color="auto" w:fill="FFFFFF"/>
        </w:rPr>
        <w:t xml:space="preserve">partnerships with </w:t>
      </w:r>
      <w:r w:rsidR="00683405">
        <w:rPr>
          <w:color w:val="000000"/>
          <w:shd w:val="clear" w:color="auto" w:fill="FFFFFF"/>
        </w:rPr>
        <w:t xml:space="preserve">CHW certificate </w:t>
      </w:r>
      <w:r w:rsidR="00683405" w:rsidRPr="00C21CCF">
        <w:rPr>
          <w:color w:val="000000"/>
          <w:shd w:val="clear" w:color="auto" w:fill="FFFFFF"/>
        </w:rPr>
        <w:t>school</w:t>
      </w:r>
      <w:r w:rsidR="00C17F9B">
        <w:rPr>
          <w:color w:val="000000"/>
          <w:shd w:val="clear" w:color="auto" w:fill="FFFFFF"/>
        </w:rPr>
        <w:t>s</w:t>
      </w:r>
      <w:r w:rsidR="00683405" w:rsidRPr="00C21CCF">
        <w:rPr>
          <w:color w:val="000000"/>
          <w:shd w:val="clear" w:color="auto" w:fill="FFFFFF"/>
        </w:rPr>
        <w:t xml:space="preserve">; </w:t>
      </w:r>
      <w:r w:rsidR="00630B14">
        <w:rPr>
          <w:color w:val="000000"/>
          <w:shd w:val="clear" w:color="auto" w:fill="FFFFFF"/>
        </w:rPr>
        <w:t xml:space="preserve">3) </w:t>
      </w:r>
      <w:r w:rsidR="00683405" w:rsidRPr="00C21CCF">
        <w:rPr>
          <w:color w:val="000000"/>
          <w:shd w:val="clear" w:color="auto" w:fill="FFFFFF"/>
        </w:rPr>
        <w:t>strengthen</w:t>
      </w:r>
      <w:r w:rsidR="00683405" w:rsidRPr="00A15779">
        <w:rPr>
          <w:color w:val="000000"/>
          <w:shd w:val="clear" w:color="auto" w:fill="FFFFFF"/>
        </w:rPr>
        <w:t xml:space="preserve"> connections with decision-makers at DHS</w:t>
      </w:r>
      <w:r w:rsidR="00683405">
        <w:rPr>
          <w:color w:val="000000"/>
          <w:shd w:val="clear" w:color="auto" w:fill="FFFFFF"/>
        </w:rPr>
        <w:t xml:space="preserve"> and</w:t>
      </w:r>
      <w:r w:rsidR="00683405" w:rsidRPr="00A15779">
        <w:rPr>
          <w:color w:val="000000"/>
          <w:shd w:val="clear" w:color="auto" w:fill="FFFFFF"/>
        </w:rPr>
        <w:t xml:space="preserve"> health plans</w:t>
      </w:r>
      <w:r w:rsidR="004B0FDB">
        <w:rPr>
          <w:color w:val="000000"/>
          <w:shd w:val="clear" w:color="auto" w:fill="FFFFFF"/>
        </w:rPr>
        <w:t xml:space="preserve"> to address reimbursement</w:t>
      </w:r>
      <w:r w:rsidR="00894D15">
        <w:rPr>
          <w:color w:val="000000"/>
          <w:shd w:val="clear" w:color="auto" w:fill="FFFFFF"/>
        </w:rPr>
        <w:t xml:space="preserve"> challenges</w:t>
      </w:r>
      <w:r w:rsidR="00683405" w:rsidRPr="00A15779">
        <w:rPr>
          <w:color w:val="000000"/>
          <w:shd w:val="clear" w:color="auto" w:fill="FFFFFF"/>
        </w:rPr>
        <w:t>;</w:t>
      </w:r>
      <w:r w:rsidR="00683405" w:rsidRPr="003F19D9">
        <w:rPr>
          <w:color w:val="000000"/>
          <w:shd w:val="clear" w:color="auto" w:fill="FFFFFF"/>
        </w:rPr>
        <w:t xml:space="preserve"> </w:t>
      </w:r>
      <w:r w:rsidR="00683405">
        <w:rPr>
          <w:color w:val="000000"/>
          <w:shd w:val="clear" w:color="auto" w:fill="FFFFFF"/>
        </w:rPr>
        <w:t xml:space="preserve">and </w:t>
      </w:r>
      <w:r w:rsidR="00630B14">
        <w:rPr>
          <w:color w:val="000000"/>
          <w:shd w:val="clear" w:color="auto" w:fill="FFFFFF"/>
        </w:rPr>
        <w:t xml:space="preserve">4) </w:t>
      </w:r>
      <w:r w:rsidR="00683405" w:rsidRPr="00C21CCF">
        <w:rPr>
          <w:color w:val="000000"/>
          <w:shd w:val="clear" w:color="auto" w:fill="FFFFFF"/>
        </w:rPr>
        <w:t>provid</w:t>
      </w:r>
      <w:r w:rsidR="00E64DB3">
        <w:rPr>
          <w:color w:val="000000"/>
          <w:shd w:val="clear" w:color="auto" w:fill="FFFFFF"/>
        </w:rPr>
        <w:t>e</w:t>
      </w:r>
      <w:r w:rsidR="00683405" w:rsidRPr="00C21CCF">
        <w:rPr>
          <w:color w:val="000000"/>
          <w:shd w:val="clear" w:color="auto" w:fill="FFFFFF"/>
        </w:rPr>
        <w:t xml:space="preserve"> technical assistance to employers in a broad range of employment sites (i.e.,</w:t>
      </w:r>
      <w:r w:rsidR="00683405" w:rsidRPr="00A15779">
        <w:rPr>
          <w:color w:val="000000"/>
          <w:shd w:val="clear" w:color="auto" w:fill="FFFFFF"/>
        </w:rPr>
        <w:t xml:space="preserve"> health</w:t>
      </w:r>
      <w:r w:rsidR="00683405">
        <w:rPr>
          <w:color w:val="000000"/>
          <w:shd w:val="clear" w:color="auto" w:fill="FFFFFF"/>
        </w:rPr>
        <w:t xml:space="preserve"> clinics</w:t>
      </w:r>
      <w:r w:rsidR="00683405" w:rsidRPr="00A15779">
        <w:rPr>
          <w:color w:val="000000"/>
          <w:shd w:val="clear" w:color="auto" w:fill="FFFFFF"/>
        </w:rPr>
        <w:t xml:space="preserve">, social services, public safety, schools, family home visiting programs, </w:t>
      </w:r>
      <w:r w:rsidR="00683405">
        <w:rPr>
          <w:color w:val="000000"/>
          <w:shd w:val="clear" w:color="auto" w:fill="FFFFFF"/>
        </w:rPr>
        <w:t xml:space="preserve">factories, </w:t>
      </w:r>
      <w:r w:rsidR="00683405" w:rsidRPr="00A15779">
        <w:rPr>
          <w:color w:val="000000"/>
          <w:shd w:val="clear" w:color="auto" w:fill="FFFFFF"/>
        </w:rPr>
        <w:t>childcare and elder programs</w:t>
      </w:r>
      <w:r w:rsidR="00683405">
        <w:rPr>
          <w:color w:val="000000"/>
          <w:shd w:val="clear" w:color="auto" w:fill="FFFFFF"/>
        </w:rPr>
        <w:t>)</w:t>
      </w:r>
      <w:r w:rsidR="00894D15">
        <w:rPr>
          <w:color w:val="000000"/>
          <w:shd w:val="clear" w:color="auto" w:fill="FFFFFF"/>
        </w:rPr>
        <w:t xml:space="preserve"> to increase employment opportunities</w:t>
      </w:r>
      <w:r w:rsidR="00C32F5D">
        <w:rPr>
          <w:color w:val="000000"/>
          <w:shd w:val="clear" w:color="auto" w:fill="FFFFFF"/>
        </w:rPr>
        <w:t xml:space="preserve"> for </w:t>
      </w:r>
      <w:r w:rsidR="00284380">
        <w:rPr>
          <w:color w:val="000000"/>
          <w:shd w:val="clear" w:color="auto" w:fill="FFFFFF"/>
        </w:rPr>
        <w:t>community health worker</w:t>
      </w:r>
      <w:r w:rsidR="00C32F5D">
        <w:rPr>
          <w:color w:val="000000"/>
          <w:shd w:val="clear" w:color="auto" w:fill="FFFFFF"/>
        </w:rPr>
        <w:t>s</w:t>
      </w:r>
      <w:r w:rsidR="00683405">
        <w:rPr>
          <w:color w:val="000000"/>
          <w:shd w:val="clear" w:color="auto" w:fill="FFFFFF"/>
        </w:rPr>
        <w:t xml:space="preserve">. </w:t>
      </w:r>
      <w:r w:rsidR="00DB26FE">
        <w:rPr>
          <w:color w:val="000000"/>
          <w:shd w:val="clear" w:color="auto" w:fill="FFFFFF"/>
        </w:rPr>
        <w:t>MDH will evaluat</w:t>
      </w:r>
      <w:r w:rsidR="00D81F20">
        <w:rPr>
          <w:color w:val="000000"/>
          <w:shd w:val="clear" w:color="auto" w:fill="FFFFFF"/>
        </w:rPr>
        <w:t>e these efforts to</w:t>
      </w:r>
      <w:r w:rsidR="00DB26FE" w:rsidDel="00D81F20">
        <w:rPr>
          <w:color w:val="000000"/>
          <w:shd w:val="clear" w:color="auto" w:fill="FFFFFF"/>
        </w:rPr>
        <w:t xml:space="preserve"> </w:t>
      </w:r>
      <w:r w:rsidR="00DB26FE">
        <w:rPr>
          <w:color w:val="000000"/>
          <w:shd w:val="clear" w:color="auto" w:fill="FFFFFF"/>
        </w:rPr>
        <w:t xml:space="preserve">create a sustainable plan to support </w:t>
      </w:r>
      <w:r w:rsidR="00284380">
        <w:rPr>
          <w:color w:val="000000"/>
          <w:shd w:val="clear" w:color="auto" w:fill="FFFFFF"/>
        </w:rPr>
        <w:t>community health worker</w:t>
      </w:r>
      <w:r w:rsidR="00DB26FE">
        <w:rPr>
          <w:color w:val="000000"/>
          <w:shd w:val="clear" w:color="auto" w:fill="FFFFFF"/>
        </w:rPr>
        <w:t xml:space="preserve"> infrastructure statewide </w:t>
      </w:r>
      <w:proofErr w:type="gramStart"/>
      <w:r w:rsidR="00DB26FE">
        <w:rPr>
          <w:color w:val="000000"/>
          <w:shd w:val="clear" w:color="auto" w:fill="FFFFFF"/>
        </w:rPr>
        <w:t>by</w:t>
      </w:r>
      <w:r w:rsidR="00230698">
        <w:rPr>
          <w:color w:val="000000"/>
          <w:shd w:val="clear" w:color="auto" w:fill="FFFFFF"/>
        </w:rPr>
        <w:t>:</w:t>
      </w:r>
      <w:proofErr w:type="gramEnd"/>
      <w:r w:rsidR="00DB26FE">
        <w:rPr>
          <w:color w:val="000000"/>
          <w:shd w:val="clear" w:color="auto" w:fill="FFFFFF"/>
        </w:rPr>
        <w:t xml:space="preserve"> </w:t>
      </w:r>
      <w:r w:rsidR="007F714F">
        <w:rPr>
          <w:color w:val="000000"/>
          <w:shd w:val="clear" w:color="auto" w:fill="FFFFFF"/>
        </w:rPr>
        <w:t xml:space="preserve">1) </w:t>
      </w:r>
      <w:r w:rsidR="007170A6">
        <w:rPr>
          <w:color w:val="000000"/>
          <w:shd w:val="clear" w:color="auto" w:fill="FFFFFF"/>
        </w:rPr>
        <w:t>lead</w:t>
      </w:r>
      <w:r w:rsidR="00DB26FE">
        <w:rPr>
          <w:color w:val="000000"/>
          <w:shd w:val="clear" w:color="auto" w:fill="FFFFFF"/>
        </w:rPr>
        <w:t xml:space="preserve">ing an environmental scan at the state and national levels to understand </w:t>
      </w:r>
      <w:r w:rsidR="0015598B">
        <w:rPr>
          <w:color w:val="000000"/>
          <w:shd w:val="clear" w:color="auto" w:fill="FFFFFF"/>
        </w:rPr>
        <w:t xml:space="preserve">CHW models </w:t>
      </w:r>
      <w:r w:rsidR="007F714F">
        <w:rPr>
          <w:color w:val="000000"/>
          <w:shd w:val="clear" w:color="auto" w:fill="FFFFFF"/>
        </w:rPr>
        <w:t xml:space="preserve">and </w:t>
      </w:r>
      <w:r w:rsidR="0015598B">
        <w:rPr>
          <w:color w:val="000000"/>
          <w:shd w:val="clear" w:color="auto" w:fill="FFFFFF"/>
        </w:rPr>
        <w:t>2) rigorously evaluat</w:t>
      </w:r>
      <w:r w:rsidR="00DD3242">
        <w:rPr>
          <w:color w:val="000000"/>
          <w:shd w:val="clear" w:color="auto" w:fill="FFFFFF"/>
        </w:rPr>
        <w:t>ing</w:t>
      </w:r>
      <w:r w:rsidR="0015598B">
        <w:rPr>
          <w:color w:val="000000"/>
          <w:shd w:val="clear" w:color="auto" w:fill="FFFFFF"/>
        </w:rPr>
        <w:t xml:space="preserve"> </w:t>
      </w:r>
      <w:r w:rsidR="00B31864">
        <w:rPr>
          <w:color w:val="000000"/>
          <w:shd w:val="clear" w:color="auto" w:fill="FFFFFF"/>
        </w:rPr>
        <w:t xml:space="preserve">the structure and impact of </w:t>
      </w:r>
      <w:r w:rsidR="0015598B">
        <w:rPr>
          <w:color w:val="000000"/>
          <w:shd w:val="clear" w:color="auto" w:fill="FFFFFF"/>
        </w:rPr>
        <w:t>the existing CHW models in M</w:t>
      </w:r>
      <w:r w:rsidR="00CF0434">
        <w:rPr>
          <w:color w:val="000000"/>
          <w:shd w:val="clear" w:color="auto" w:fill="FFFFFF"/>
        </w:rPr>
        <w:t>innesota</w:t>
      </w:r>
      <w:r w:rsidR="007F714F">
        <w:rPr>
          <w:color w:val="000000"/>
          <w:shd w:val="clear" w:color="auto" w:fill="FFFFFF"/>
        </w:rPr>
        <w:t>.</w:t>
      </w:r>
    </w:p>
    <w:p w14:paraId="6044347E" w14:textId="75EFA91F" w:rsidR="00AF0F11" w:rsidRDefault="006029A1" w:rsidP="00B94C9F">
      <w:pPr>
        <w:pStyle w:val="Heading2"/>
      </w:pPr>
      <w:r>
        <w:t xml:space="preserve">Why </w:t>
      </w:r>
      <w:r w:rsidR="00AF0F11">
        <w:t>it’s Necessary</w:t>
      </w:r>
    </w:p>
    <w:p w14:paraId="4F4BAA58" w14:textId="5B69017E" w:rsidR="00232F69" w:rsidRDefault="00232F69" w:rsidP="00232F69">
      <w:r>
        <w:t xml:space="preserve">Minnesotans are more likely to use referrals and preventive services when they are connected to care through </w:t>
      </w:r>
      <w:r w:rsidR="00284380">
        <w:t>c</w:t>
      </w:r>
      <w:r w:rsidR="36BD4A7C">
        <w:t xml:space="preserve">ommunity </w:t>
      </w:r>
      <w:r w:rsidR="610E5161">
        <w:t>h</w:t>
      </w:r>
      <w:r w:rsidR="560F6C49">
        <w:t xml:space="preserve">ealth </w:t>
      </w:r>
      <w:r w:rsidR="48521CE5">
        <w:t>w</w:t>
      </w:r>
      <w:r w:rsidR="16442B28">
        <w:t>orker</w:t>
      </w:r>
      <w:r>
        <w:t xml:space="preserve">s. This can help reduce health disparities, eliminate avoidable emergency department visits, and prevent chronic </w:t>
      </w:r>
      <w:r>
        <w:t>health conditions, injury, violence, and substance use disorder</w:t>
      </w:r>
      <w:r w:rsidR="0047556C">
        <w:t>s</w:t>
      </w:r>
      <w:r>
        <w:t>. C</w:t>
      </w:r>
      <w:r w:rsidR="00C9126E">
        <w:t>ommunity health worker</w:t>
      </w:r>
      <w:r>
        <w:t xml:space="preserve">s help Minnesotans access needed services, help service providers provide quality and culturally appropriate care, and address the social conditions that impact health. </w:t>
      </w:r>
    </w:p>
    <w:p w14:paraId="174C1AA6" w14:textId="4AC4C038" w:rsidR="00713F2C" w:rsidRPr="00B95FAA" w:rsidRDefault="00713F2C" w:rsidP="00713F2C">
      <w:pPr>
        <w:pStyle w:val="TableorChartTitle"/>
      </w:pPr>
      <w:r>
        <w:t>Amount Recommended</w:t>
      </w:r>
    </w:p>
    <w:tbl>
      <w:tblPr>
        <w:tblStyle w:val="MDHstyle"/>
        <w:tblW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  <w:tblDescription w:val="table for position only"/>
      </w:tblPr>
      <w:tblGrid>
        <w:gridCol w:w="2160"/>
        <w:gridCol w:w="1080"/>
        <w:gridCol w:w="1080"/>
      </w:tblGrid>
      <w:tr w:rsidR="00713F2C" w:rsidRPr="001A6B17" w14:paraId="64D8A8E0" w14:textId="77777777" w:rsidTr="00122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D9D9D9" w:themeFill="background1" w:themeFillShade="D9"/>
          </w:tcPr>
          <w:p w14:paraId="5DA72373" w14:textId="77777777" w:rsidR="00713F2C" w:rsidRPr="00143A45" w:rsidRDefault="00713F2C" w:rsidP="00122A21">
            <w:pPr>
              <w:pStyle w:val="TableText-calibri10"/>
              <w:jc w:val="left"/>
              <w:rPr>
                <w:b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7007E81D" w14:textId="01DA0E93" w:rsidR="00713F2C" w:rsidRPr="00143A45" w:rsidRDefault="00713F2C" w:rsidP="00122A21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FY 2</w:t>
            </w:r>
            <w:r w:rsidR="001A2924">
              <w:rPr>
                <w:b/>
              </w:rPr>
              <w:t>4</w:t>
            </w:r>
            <w:r>
              <w:rPr>
                <w:b/>
              </w:rPr>
              <w:t>/2</w:t>
            </w:r>
            <w:r w:rsidR="001A2924">
              <w:rPr>
                <w:b/>
              </w:rPr>
              <w:t>5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608B9B" w14:textId="764D15FD" w:rsidR="00713F2C" w:rsidRPr="00143A45" w:rsidRDefault="00713F2C" w:rsidP="00122A21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FY 2</w:t>
            </w:r>
            <w:r w:rsidR="001A2924">
              <w:rPr>
                <w:b/>
              </w:rPr>
              <w:t>6</w:t>
            </w:r>
            <w:r>
              <w:rPr>
                <w:b/>
              </w:rPr>
              <w:t>/2</w:t>
            </w:r>
            <w:r w:rsidR="001A2924">
              <w:rPr>
                <w:b/>
              </w:rPr>
              <w:t>7</w:t>
            </w:r>
          </w:p>
        </w:tc>
      </w:tr>
      <w:tr w:rsidR="00713F2C" w:rsidRPr="001A6B17" w14:paraId="259903EF" w14:textId="77777777" w:rsidTr="00122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FFFFFF" w:themeFill="background1"/>
          </w:tcPr>
          <w:p w14:paraId="66D3850B" w14:textId="5D802CFC" w:rsidR="00713F2C" w:rsidRPr="008D7628" w:rsidRDefault="001A2924" w:rsidP="00122A21">
            <w:pPr>
              <w:pStyle w:val="TableText-calibri10"/>
              <w:rPr>
                <w:bCs w:val="0"/>
                <w:i/>
              </w:rPr>
            </w:pPr>
            <w:r>
              <w:rPr>
                <w:bCs w:val="0"/>
                <w:i/>
              </w:rPr>
              <w:t>General</w:t>
            </w:r>
            <w:r w:rsidR="00713F2C">
              <w:rPr>
                <w:bCs w:val="0"/>
                <w:i/>
              </w:rPr>
              <w:t xml:space="preserve"> </w:t>
            </w:r>
            <w:r w:rsidR="00713F2C" w:rsidRPr="008D7628">
              <w:rPr>
                <w:bCs w:val="0"/>
                <w:i/>
              </w:rPr>
              <w:t>Fund</w:t>
            </w:r>
          </w:p>
        </w:tc>
        <w:tc>
          <w:tcPr>
            <w:tcW w:w="1080" w:type="dxa"/>
            <w:shd w:val="clear" w:color="auto" w:fill="FFFFFF" w:themeFill="background1"/>
          </w:tcPr>
          <w:p w14:paraId="5BA3F7DF" w14:textId="77777777" w:rsidR="00713F2C" w:rsidRDefault="00713F2C" w:rsidP="00122A2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C691009" w14:textId="77777777" w:rsidR="00713F2C" w:rsidRDefault="00713F2C" w:rsidP="00122A2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3F2C" w:rsidRPr="001A6B17" w14:paraId="3CE95DB1" w14:textId="77777777" w:rsidTr="00122A2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FFFFFF" w:themeFill="background1"/>
          </w:tcPr>
          <w:p w14:paraId="7A38B96B" w14:textId="462B7F8A" w:rsidR="00713F2C" w:rsidRPr="001A6B17" w:rsidRDefault="00AA4217" w:rsidP="00122A21">
            <w:pPr>
              <w:pStyle w:val="TableText-calibri10"/>
            </w:pPr>
            <w:r>
              <w:t xml:space="preserve">     </w:t>
            </w:r>
            <w:r w:rsidR="00713F2C">
              <w:t>Expenditure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2E36A7" w14:textId="6858D540" w:rsidR="00713F2C" w:rsidRPr="001A6B17" w:rsidRDefault="00CA214D" w:rsidP="00122A21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92B">
              <w:t>1,942</w:t>
            </w:r>
          </w:p>
        </w:tc>
        <w:tc>
          <w:tcPr>
            <w:tcW w:w="1080" w:type="dxa"/>
            <w:shd w:val="clear" w:color="auto" w:fill="FFFFFF" w:themeFill="background1"/>
          </w:tcPr>
          <w:p w14:paraId="20F39D61" w14:textId="32F9F54E" w:rsidR="00713F2C" w:rsidRPr="001A6B17" w:rsidRDefault="00CA214D" w:rsidP="00122A21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92B">
              <w:t>1,942</w:t>
            </w:r>
          </w:p>
        </w:tc>
      </w:tr>
      <w:tr w:rsidR="00713F2C" w:rsidRPr="001A6B17" w14:paraId="6C9C9405" w14:textId="77777777" w:rsidTr="00517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FFFFFF" w:themeFill="background1"/>
          </w:tcPr>
          <w:p w14:paraId="69B9858E" w14:textId="2AD53EA1" w:rsidR="00713F2C" w:rsidRPr="00F51737" w:rsidRDefault="00FB0887" w:rsidP="00122A21">
            <w:pPr>
              <w:pStyle w:val="TableText-calibri1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     </w:t>
            </w:r>
            <w:r w:rsidR="00713F2C" w:rsidRPr="00F51737">
              <w:rPr>
                <w:b/>
                <w:bCs w:val="0"/>
              </w:rPr>
              <w:t>Net Cost (Savings)</w:t>
            </w:r>
          </w:p>
        </w:tc>
        <w:tc>
          <w:tcPr>
            <w:tcW w:w="1080" w:type="dxa"/>
            <w:shd w:val="clear" w:color="auto" w:fill="FFFFFF" w:themeFill="background1"/>
            <w:vAlign w:val="top"/>
          </w:tcPr>
          <w:p w14:paraId="0D45986B" w14:textId="3A44913F" w:rsidR="00713F2C" w:rsidRPr="006C54BF" w:rsidRDefault="00CA214D" w:rsidP="00122A2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1,942</w:t>
            </w:r>
          </w:p>
        </w:tc>
        <w:tc>
          <w:tcPr>
            <w:tcW w:w="1080" w:type="dxa"/>
            <w:shd w:val="clear" w:color="auto" w:fill="FFFFFF" w:themeFill="background1"/>
            <w:vAlign w:val="top"/>
          </w:tcPr>
          <w:p w14:paraId="41F4EFB4" w14:textId="7384E48B" w:rsidR="00713F2C" w:rsidRPr="006C54BF" w:rsidRDefault="00CA214D" w:rsidP="00122A2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Del="00CA214D">
              <w:rPr>
                <w:b/>
                <w:bCs/>
              </w:rPr>
              <w:t>1,942</w:t>
            </w:r>
          </w:p>
        </w:tc>
      </w:tr>
    </w:tbl>
    <w:p w14:paraId="4DE77688" w14:textId="43AC24B4" w:rsidR="00713F2C" w:rsidRPr="00B95FAA" w:rsidRDefault="00713F2C" w:rsidP="00713F2C">
      <w:pPr>
        <w:pStyle w:val="Sourceinfo9pt"/>
        <w:jc w:val="center"/>
      </w:pPr>
      <w:r>
        <w:t>Note: Amounts are dollars in thousands</w:t>
      </w:r>
    </w:p>
    <w:p w14:paraId="2570C5D6" w14:textId="182EA159" w:rsidR="00B94C9F" w:rsidRDefault="00AF0F11" w:rsidP="00B94C9F">
      <w:pPr>
        <w:pStyle w:val="Heading2"/>
      </w:pPr>
      <w:r>
        <w:t>Benefit to Minnesotans</w:t>
      </w:r>
    </w:p>
    <w:p w14:paraId="5383B5BC" w14:textId="384BCB32" w:rsidR="003553BB" w:rsidRDefault="003553BB" w:rsidP="003553B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strengthened </w:t>
      </w:r>
      <w:r w:rsidR="00C9126E">
        <w:rPr>
          <w:color w:val="000000"/>
          <w:shd w:val="clear" w:color="auto" w:fill="FFFFFF"/>
        </w:rPr>
        <w:t>community health worker</w:t>
      </w:r>
      <w:r>
        <w:rPr>
          <w:color w:val="000000"/>
          <w:shd w:val="clear" w:color="auto" w:fill="FFFFFF"/>
        </w:rPr>
        <w:t xml:space="preserve"> workforce will </w:t>
      </w:r>
      <w:r w:rsidR="00265958">
        <w:rPr>
          <w:color w:val="000000"/>
          <w:shd w:val="clear" w:color="auto" w:fill="FFFFFF"/>
        </w:rPr>
        <w:t xml:space="preserve">help </w:t>
      </w:r>
      <w:r>
        <w:rPr>
          <w:color w:val="000000"/>
          <w:shd w:val="clear" w:color="auto" w:fill="FFFFFF"/>
        </w:rPr>
        <w:t>more Minnesotans</w:t>
      </w:r>
      <w:r w:rsidDel="00584EB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lead healthier lives through improved access to health care and other social services and reduced health disparities. Expanded </w:t>
      </w:r>
      <w:r w:rsidR="009109CB">
        <w:rPr>
          <w:color w:val="000000"/>
          <w:shd w:val="clear" w:color="auto" w:fill="FFFFFF"/>
        </w:rPr>
        <w:t>community health worker</w:t>
      </w:r>
      <w:r>
        <w:rPr>
          <w:color w:val="000000"/>
          <w:shd w:val="clear" w:color="auto" w:fill="FFFFFF"/>
        </w:rPr>
        <w:t xml:space="preserve"> capacity and access will also reduce health</w:t>
      </w:r>
      <w:r w:rsidR="00584EB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care spending.</w:t>
      </w:r>
      <w:r w:rsidR="001D7AE9">
        <w:rPr>
          <w:color w:val="000000"/>
          <w:shd w:val="clear" w:color="auto" w:fill="FFFFFF"/>
        </w:rPr>
        <w:t xml:space="preserve"> A sustainable, evidence-based workforce model will improve health and wellness, particularly in communities that experience health disparities</w:t>
      </w:r>
      <w:r w:rsidR="0080420A">
        <w:rPr>
          <w:color w:val="000000"/>
          <w:shd w:val="clear" w:color="auto" w:fill="FFFFFF"/>
        </w:rPr>
        <w:t>, and</w:t>
      </w:r>
      <w:r w:rsidR="00EA3DC5">
        <w:rPr>
          <w:color w:val="000000"/>
          <w:shd w:val="clear" w:color="auto" w:fill="FFFFFF"/>
        </w:rPr>
        <w:t xml:space="preserve"> create </w:t>
      </w:r>
      <w:r w:rsidR="008C15E7">
        <w:rPr>
          <w:color w:val="000000"/>
          <w:shd w:val="clear" w:color="auto" w:fill="FFFFFF"/>
        </w:rPr>
        <w:t>more jobs for CHWs and qualified candidates to fill these positions</w:t>
      </w:r>
      <w:r w:rsidR="00387168">
        <w:rPr>
          <w:color w:val="000000"/>
          <w:shd w:val="clear" w:color="auto" w:fill="FFFFFF"/>
        </w:rPr>
        <w:t xml:space="preserve">. </w:t>
      </w:r>
      <w:r w:rsidR="00EA3DC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</w:p>
    <w:p w14:paraId="557A6200" w14:textId="77777777" w:rsidR="006029A1" w:rsidRPr="00DA20CB" w:rsidRDefault="006029A1" w:rsidP="006029A1">
      <w:pPr>
        <w:pStyle w:val="AddressBlockDate"/>
      </w:pPr>
      <w:r w:rsidRPr="00DA20CB">
        <w:t>Minnesota Department of Health</w:t>
      </w:r>
      <w:r>
        <w:br/>
      </w:r>
      <w:hyperlink r:id="rId16" w:history="1">
        <w:r>
          <w:rPr>
            <w:rStyle w:val="Hyperlink"/>
          </w:rPr>
          <w:t>Health.Legislative@state.mn.us</w:t>
        </w:r>
      </w:hyperlink>
      <w:r>
        <w:br/>
      </w:r>
      <w:hyperlink r:id="rId17" w:tooltip="MDH website" w:history="1">
        <w:r w:rsidRPr="00DA20CB">
          <w:t>www.health.state.mn.us</w:t>
        </w:r>
      </w:hyperlink>
    </w:p>
    <w:p w14:paraId="41D9A421" w14:textId="64AF1F66" w:rsidR="006029A1" w:rsidRPr="00E50BB1" w:rsidRDefault="00DD3242" w:rsidP="0080420A">
      <w:pPr>
        <w:pStyle w:val="AddressBlockDate"/>
        <w:tabs>
          <w:tab w:val="left" w:pos="3810"/>
          <w:tab w:val="center" w:pos="4680"/>
        </w:tabs>
        <w:spacing w:before="240" w:after="0"/>
      </w:pPr>
      <w:r>
        <w:t>12</w:t>
      </w:r>
      <w:r w:rsidR="006029A1">
        <w:t>/</w:t>
      </w:r>
      <w:r>
        <w:t>01</w:t>
      </w:r>
      <w:r w:rsidR="006029A1">
        <w:t>/2022</w:t>
      </w:r>
    </w:p>
    <w:sectPr w:rsidR="006029A1" w:rsidRPr="00E50BB1" w:rsidSect="006029A1">
      <w:type w:val="continuous"/>
      <w:pgSz w:w="12240" w:h="15840"/>
      <w:pgMar w:top="720" w:right="1440" w:bottom="720" w:left="1440" w:header="432" w:footer="518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AA96F" w14:textId="77777777" w:rsidR="00D5238B" w:rsidRDefault="00D5238B" w:rsidP="00D36495">
      <w:r>
        <w:separator/>
      </w:r>
    </w:p>
  </w:endnote>
  <w:endnote w:type="continuationSeparator" w:id="0">
    <w:p w14:paraId="50C6B07D" w14:textId="77777777" w:rsidR="00D5238B" w:rsidRDefault="00D5238B" w:rsidP="00D36495">
      <w:r>
        <w:continuationSeparator/>
      </w:r>
    </w:p>
  </w:endnote>
  <w:endnote w:type="continuationNotice" w:id="1">
    <w:p w14:paraId="1275503A" w14:textId="77777777" w:rsidR="00D5238B" w:rsidRDefault="00D5238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Content>
      <w:p w14:paraId="09A74F33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244E84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F610" w14:textId="6D3405EE" w:rsidR="00B45CED" w:rsidRPr="00EE4C86" w:rsidRDefault="00B45CED" w:rsidP="00EE4C86">
    <w:pPr>
      <w:pStyle w:val="Footer"/>
      <w:jc w:val="center"/>
      <w:rPr>
        <w:rStyle w:val="HeaderCh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92D9B" w14:textId="77777777" w:rsidR="00D5238B" w:rsidRDefault="00D5238B" w:rsidP="00D36495">
      <w:r>
        <w:separator/>
      </w:r>
    </w:p>
  </w:footnote>
  <w:footnote w:type="continuationSeparator" w:id="0">
    <w:p w14:paraId="22056504" w14:textId="77777777" w:rsidR="00D5238B" w:rsidRDefault="00D5238B" w:rsidP="00D36495">
      <w:r>
        <w:continuationSeparator/>
      </w:r>
    </w:p>
  </w:footnote>
  <w:footnote w:type="continuationNotice" w:id="1">
    <w:p w14:paraId="758D5FF5" w14:textId="77777777" w:rsidR="00D5238B" w:rsidRDefault="00D5238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001E" w14:textId="77777777" w:rsidR="00782710" w:rsidRPr="00D552D7" w:rsidRDefault="002B7711" w:rsidP="001E09DA">
    <w:pPr>
      <w:pStyle w:val="Header"/>
    </w:pPr>
    <w:r>
      <w:t>HEADER REPEATS FROM PAGE 2 ON</w:t>
    </w:r>
    <w:r w:rsidR="00E872CA">
      <w:t>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1A13928"/>
    <w:multiLevelType w:val="hybridMultilevel"/>
    <w:tmpl w:val="C36A5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1EDC13B7"/>
    <w:multiLevelType w:val="multilevel"/>
    <w:tmpl w:val="88B4C196"/>
    <w:numStyleLink w:val="Listbullets"/>
  </w:abstractNum>
  <w:abstractNum w:abstractNumId="6" w15:restartNumberingAfterBreak="0">
    <w:nsid w:val="272147EF"/>
    <w:multiLevelType w:val="multilevel"/>
    <w:tmpl w:val="88B4C196"/>
    <w:numStyleLink w:val="Listbullets"/>
  </w:abstractNum>
  <w:abstractNum w:abstractNumId="7" w15:restartNumberingAfterBreak="0">
    <w:nsid w:val="38C3513D"/>
    <w:multiLevelType w:val="multilevel"/>
    <w:tmpl w:val="88B4C196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233076972">
    <w:abstractNumId w:val="1"/>
  </w:num>
  <w:num w:numId="2" w16cid:durableId="648947174">
    <w:abstractNumId w:val="0"/>
  </w:num>
  <w:num w:numId="3" w16cid:durableId="298345381">
    <w:abstractNumId w:val="7"/>
  </w:num>
  <w:num w:numId="4" w16cid:durableId="1388215901">
    <w:abstractNumId w:val="10"/>
  </w:num>
  <w:num w:numId="5" w16cid:durableId="1274902863">
    <w:abstractNumId w:val="4"/>
  </w:num>
  <w:num w:numId="6" w16cid:durableId="82580538">
    <w:abstractNumId w:val="2"/>
  </w:num>
  <w:num w:numId="7" w16cid:durableId="2032144989">
    <w:abstractNumId w:val="6"/>
  </w:num>
  <w:num w:numId="8" w16cid:durableId="1181044067">
    <w:abstractNumId w:val="5"/>
  </w:num>
  <w:num w:numId="9" w16cid:durableId="638531233">
    <w:abstractNumId w:val="9"/>
  </w:num>
  <w:num w:numId="10" w16cid:durableId="722413285">
    <w:abstractNumId w:val="8"/>
  </w:num>
  <w:num w:numId="11" w16cid:durableId="200501388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10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074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4F42"/>
    <w:rsid w:val="00055C4C"/>
    <w:rsid w:val="00055FC9"/>
    <w:rsid w:val="00056408"/>
    <w:rsid w:val="00057AE7"/>
    <w:rsid w:val="00060165"/>
    <w:rsid w:val="000601C0"/>
    <w:rsid w:val="00060A8A"/>
    <w:rsid w:val="00061571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049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20E7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378C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B680E"/>
    <w:rsid w:val="000B6C92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29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94A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50E5"/>
    <w:rsid w:val="000F6971"/>
    <w:rsid w:val="000F7548"/>
    <w:rsid w:val="000F78F6"/>
    <w:rsid w:val="000F7C8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4ACD"/>
    <w:rsid w:val="00114BC7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47AE3"/>
    <w:rsid w:val="001503F9"/>
    <w:rsid w:val="001515ED"/>
    <w:rsid w:val="0015247D"/>
    <w:rsid w:val="001533A8"/>
    <w:rsid w:val="00153505"/>
    <w:rsid w:val="001541AE"/>
    <w:rsid w:val="001546A3"/>
    <w:rsid w:val="001551C1"/>
    <w:rsid w:val="0015598B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49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2924"/>
    <w:rsid w:val="001A3E76"/>
    <w:rsid w:val="001A4B68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43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AE9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675F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238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698"/>
    <w:rsid w:val="00230716"/>
    <w:rsid w:val="00231357"/>
    <w:rsid w:val="00231AA8"/>
    <w:rsid w:val="00232B3F"/>
    <w:rsid w:val="00232F69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99F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2DF"/>
    <w:rsid w:val="002447C6"/>
    <w:rsid w:val="00244E84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5958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4380"/>
    <w:rsid w:val="0028454D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2FF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78F"/>
    <w:rsid w:val="002B6D66"/>
    <w:rsid w:val="002B7711"/>
    <w:rsid w:val="002C1C30"/>
    <w:rsid w:val="002C2347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57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3BB"/>
    <w:rsid w:val="00355A0E"/>
    <w:rsid w:val="00355BA0"/>
    <w:rsid w:val="00355ED9"/>
    <w:rsid w:val="003560CE"/>
    <w:rsid w:val="00356DDF"/>
    <w:rsid w:val="003575C3"/>
    <w:rsid w:val="003577CB"/>
    <w:rsid w:val="00362052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063F"/>
    <w:rsid w:val="003717F9"/>
    <w:rsid w:val="003730D2"/>
    <w:rsid w:val="00373479"/>
    <w:rsid w:val="0037368B"/>
    <w:rsid w:val="00373C27"/>
    <w:rsid w:val="00373D7F"/>
    <w:rsid w:val="0037430C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168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3A42"/>
    <w:rsid w:val="003A4215"/>
    <w:rsid w:val="003A4D1D"/>
    <w:rsid w:val="003A59EB"/>
    <w:rsid w:val="003A69EA"/>
    <w:rsid w:val="003A6BE3"/>
    <w:rsid w:val="003A6C29"/>
    <w:rsid w:val="003A6FED"/>
    <w:rsid w:val="003B092A"/>
    <w:rsid w:val="003B09B2"/>
    <w:rsid w:val="003B18A1"/>
    <w:rsid w:val="003B25D2"/>
    <w:rsid w:val="003B43F4"/>
    <w:rsid w:val="003B4A33"/>
    <w:rsid w:val="003B50D0"/>
    <w:rsid w:val="003B608A"/>
    <w:rsid w:val="003B62A3"/>
    <w:rsid w:val="003B64CE"/>
    <w:rsid w:val="003B6601"/>
    <w:rsid w:val="003C025C"/>
    <w:rsid w:val="003C088D"/>
    <w:rsid w:val="003C25C6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D32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16F3"/>
    <w:rsid w:val="00403720"/>
    <w:rsid w:val="00403E21"/>
    <w:rsid w:val="00404073"/>
    <w:rsid w:val="00404A1D"/>
    <w:rsid w:val="00404F85"/>
    <w:rsid w:val="00405658"/>
    <w:rsid w:val="00405A6F"/>
    <w:rsid w:val="00406DE8"/>
    <w:rsid w:val="00407077"/>
    <w:rsid w:val="004074C2"/>
    <w:rsid w:val="004103E1"/>
    <w:rsid w:val="00411601"/>
    <w:rsid w:val="00412215"/>
    <w:rsid w:val="00412567"/>
    <w:rsid w:val="0041287A"/>
    <w:rsid w:val="00412E9B"/>
    <w:rsid w:val="00414738"/>
    <w:rsid w:val="00414B25"/>
    <w:rsid w:val="00414DDF"/>
    <w:rsid w:val="00415647"/>
    <w:rsid w:val="00415E16"/>
    <w:rsid w:val="00415FC0"/>
    <w:rsid w:val="00417BF2"/>
    <w:rsid w:val="00417E47"/>
    <w:rsid w:val="00420328"/>
    <w:rsid w:val="00420C70"/>
    <w:rsid w:val="00420F79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12E1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56C"/>
    <w:rsid w:val="00475B47"/>
    <w:rsid w:val="00475E1F"/>
    <w:rsid w:val="00476E68"/>
    <w:rsid w:val="00477346"/>
    <w:rsid w:val="004774DF"/>
    <w:rsid w:val="00477E47"/>
    <w:rsid w:val="00480106"/>
    <w:rsid w:val="004801FE"/>
    <w:rsid w:val="00480FC1"/>
    <w:rsid w:val="004817C2"/>
    <w:rsid w:val="00481BCE"/>
    <w:rsid w:val="00481E01"/>
    <w:rsid w:val="00481F5B"/>
    <w:rsid w:val="00482D86"/>
    <w:rsid w:val="004830BB"/>
    <w:rsid w:val="004833F3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DB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09F3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23E6"/>
    <w:rsid w:val="00503147"/>
    <w:rsid w:val="0050352E"/>
    <w:rsid w:val="00503707"/>
    <w:rsid w:val="00503F61"/>
    <w:rsid w:val="005040E4"/>
    <w:rsid w:val="00505D35"/>
    <w:rsid w:val="00506D03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45F"/>
    <w:rsid w:val="00516A92"/>
    <w:rsid w:val="00517E0D"/>
    <w:rsid w:val="0052126F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69C8"/>
    <w:rsid w:val="005376A4"/>
    <w:rsid w:val="00537890"/>
    <w:rsid w:val="00537EEF"/>
    <w:rsid w:val="00540024"/>
    <w:rsid w:val="00541D78"/>
    <w:rsid w:val="00543517"/>
    <w:rsid w:val="005438C8"/>
    <w:rsid w:val="00544A41"/>
    <w:rsid w:val="00544ED7"/>
    <w:rsid w:val="005451E4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03F6"/>
    <w:rsid w:val="0057084B"/>
    <w:rsid w:val="005713AD"/>
    <w:rsid w:val="00572578"/>
    <w:rsid w:val="0057263F"/>
    <w:rsid w:val="005729A8"/>
    <w:rsid w:val="00572A2B"/>
    <w:rsid w:val="00572F20"/>
    <w:rsid w:val="005734D6"/>
    <w:rsid w:val="00573F50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EB3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4B9D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1B1C"/>
    <w:rsid w:val="005A3E62"/>
    <w:rsid w:val="005A408E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0719"/>
    <w:rsid w:val="005D158D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670"/>
    <w:rsid w:val="005E1C3D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98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9A1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CE1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0B14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1209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405"/>
    <w:rsid w:val="00683883"/>
    <w:rsid w:val="006841D5"/>
    <w:rsid w:val="00685568"/>
    <w:rsid w:val="006859EE"/>
    <w:rsid w:val="00685B45"/>
    <w:rsid w:val="006866C5"/>
    <w:rsid w:val="00686D03"/>
    <w:rsid w:val="00687830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1C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128B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4BF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52ED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3F2C"/>
    <w:rsid w:val="007144FE"/>
    <w:rsid w:val="00714586"/>
    <w:rsid w:val="00714D8F"/>
    <w:rsid w:val="00716254"/>
    <w:rsid w:val="00716905"/>
    <w:rsid w:val="007170A6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000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4CD8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236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ACC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847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91"/>
    <w:rsid w:val="007F67B0"/>
    <w:rsid w:val="007F69C5"/>
    <w:rsid w:val="007F714F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20A"/>
    <w:rsid w:val="00804404"/>
    <w:rsid w:val="0080472E"/>
    <w:rsid w:val="00804AD2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2F6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5F9E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D15"/>
    <w:rsid w:val="00894E06"/>
    <w:rsid w:val="008967E5"/>
    <w:rsid w:val="0089733A"/>
    <w:rsid w:val="008974C4"/>
    <w:rsid w:val="00897A65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59D1"/>
    <w:rsid w:val="008A6188"/>
    <w:rsid w:val="008B045F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15E7"/>
    <w:rsid w:val="008C27CF"/>
    <w:rsid w:val="008C3C8F"/>
    <w:rsid w:val="008C3F72"/>
    <w:rsid w:val="008C463F"/>
    <w:rsid w:val="008C49ED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778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D7628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3D9E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127"/>
    <w:rsid w:val="00907744"/>
    <w:rsid w:val="00910588"/>
    <w:rsid w:val="009109CB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325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B5B"/>
    <w:rsid w:val="00996D74"/>
    <w:rsid w:val="00997596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72E"/>
    <w:rsid w:val="00A22E2C"/>
    <w:rsid w:val="00A22FB3"/>
    <w:rsid w:val="00A255AD"/>
    <w:rsid w:val="00A25C38"/>
    <w:rsid w:val="00A25FA7"/>
    <w:rsid w:val="00A263AD"/>
    <w:rsid w:val="00A2647B"/>
    <w:rsid w:val="00A27516"/>
    <w:rsid w:val="00A27624"/>
    <w:rsid w:val="00A311EB"/>
    <w:rsid w:val="00A313E1"/>
    <w:rsid w:val="00A3148A"/>
    <w:rsid w:val="00A3191B"/>
    <w:rsid w:val="00A32113"/>
    <w:rsid w:val="00A32374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111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10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1602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217"/>
    <w:rsid w:val="00AA4651"/>
    <w:rsid w:val="00AA4B0A"/>
    <w:rsid w:val="00AA5377"/>
    <w:rsid w:val="00AA5493"/>
    <w:rsid w:val="00AA5B55"/>
    <w:rsid w:val="00AA62FE"/>
    <w:rsid w:val="00AA65BD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6F11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17"/>
    <w:rsid w:val="00AD4066"/>
    <w:rsid w:val="00AD464E"/>
    <w:rsid w:val="00AD5E02"/>
    <w:rsid w:val="00AD61FC"/>
    <w:rsid w:val="00AD7939"/>
    <w:rsid w:val="00AE079E"/>
    <w:rsid w:val="00AE0AC3"/>
    <w:rsid w:val="00AE0B25"/>
    <w:rsid w:val="00AE191E"/>
    <w:rsid w:val="00AE2320"/>
    <w:rsid w:val="00AE3A15"/>
    <w:rsid w:val="00AE4658"/>
    <w:rsid w:val="00AE469E"/>
    <w:rsid w:val="00AE498A"/>
    <w:rsid w:val="00AE52B9"/>
    <w:rsid w:val="00AE6007"/>
    <w:rsid w:val="00AE638D"/>
    <w:rsid w:val="00AE654D"/>
    <w:rsid w:val="00AE7018"/>
    <w:rsid w:val="00AE791E"/>
    <w:rsid w:val="00AF0641"/>
    <w:rsid w:val="00AF0D73"/>
    <w:rsid w:val="00AF0F11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864"/>
    <w:rsid w:val="00B31CA6"/>
    <w:rsid w:val="00B325C1"/>
    <w:rsid w:val="00B35DCF"/>
    <w:rsid w:val="00B36AB7"/>
    <w:rsid w:val="00B405E5"/>
    <w:rsid w:val="00B41234"/>
    <w:rsid w:val="00B43277"/>
    <w:rsid w:val="00B4332B"/>
    <w:rsid w:val="00B4336D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067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0D8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5DBD"/>
    <w:rsid w:val="00BA67A4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4F4D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15ED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10D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3A18"/>
    <w:rsid w:val="00C14595"/>
    <w:rsid w:val="00C1494E"/>
    <w:rsid w:val="00C16AE9"/>
    <w:rsid w:val="00C176AE"/>
    <w:rsid w:val="00C17B43"/>
    <w:rsid w:val="00C17C42"/>
    <w:rsid w:val="00C17F9B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5DF"/>
    <w:rsid w:val="00C316C7"/>
    <w:rsid w:val="00C31892"/>
    <w:rsid w:val="00C32694"/>
    <w:rsid w:val="00C32F5D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6E1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5625"/>
    <w:rsid w:val="00C761CC"/>
    <w:rsid w:val="00C76478"/>
    <w:rsid w:val="00C766C4"/>
    <w:rsid w:val="00C76909"/>
    <w:rsid w:val="00C76C5E"/>
    <w:rsid w:val="00C8047D"/>
    <w:rsid w:val="00C804E8"/>
    <w:rsid w:val="00C829EA"/>
    <w:rsid w:val="00C82BB1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26E"/>
    <w:rsid w:val="00C9171A"/>
    <w:rsid w:val="00C918C6"/>
    <w:rsid w:val="00C91B56"/>
    <w:rsid w:val="00C928D6"/>
    <w:rsid w:val="00C943DD"/>
    <w:rsid w:val="00C94810"/>
    <w:rsid w:val="00C94957"/>
    <w:rsid w:val="00C9532E"/>
    <w:rsid w:val="00C961FB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14D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415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16B8"/>
    <w:rsid w:val="00CD2498"/>
    <w:rsid w:val="00CD36FD"/>
    <w:rsid w:val="00CD3810"/>
    <w:rsid w:val="00CD46CA"/>
    <w:rsid w:val="00CD7BBE"/>
    <w:rsid w:val="00CE003B"/>
    <w:rsid w:val="00CE1153"/>
    <w:rsid w:val="00CE28BB"/>
    <w:rsid w:val="00CE4265"/>
    <w:rsid w:val="00CE5227"/>
    <w:rsid w:val="00CE57DF"/>
    <w:rsid w:val="00CE61A6"/>
    <w:rsid w:val="00CE6485"/>
    <w:rsid w:val="00CE6C68"/>
    <w:rsid w:val="00CE710A"/>
    <w:rsid w:val="00CE77D0"/>
    <w:rsid w:val="00CE7B22"/>
    <w:rsid w:val="00CF001D"/>
    <w:rsid w:val="00CF0434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092B"/>
    <w:rsid w:val="00D01B76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4D45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96E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432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B6E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238B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64403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1F20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6FE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3242"/>
    <w:rsid w:val="00DD441D"/>
    <w:rsid w:val="00DD464C"/>
    <w:rsid w:val="00DD5EF2"/>
    <w:rsid w:val="00DD753F"/>
    <w:rsid w:val="00DE045B"/>
    <w:rsid w:val="00DE04BD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2A5"/>
    <w:rsid w:val="00DF34C2"/>
    <w:rsid w:val="00DF375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5214"/>
    <w:rsid w:val="00E061F6"/>
    <w:rsid w:val="00E06460"/>
    <w:rsid w:val="00E06816"/>
    <w:rsid w:val="00E07157"/>
    <w:rsid w:val="00E0795E"/>
    <w:rsid w:val="00E11213"/>
    <w:rsid w:val="00E12269"/>
    <w:rsid w:val="00E12273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44502"/>
    <w:rsid w:val="00E46EA4"/>
    <w:rsid w:val="00E50869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55EA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4DB3"/>
    <w:rsid w:val="00E65161"/>
    <w:rsid w:val="00E65AF2"/>
    <w:rsid w:val="00E6666B"/>
    <w:rsid w:val="00E704CC"/>
    <w:rsid w:val="00E70696"/>
    <w:rsid w:val="00E71CA5"/>
    <w:rsid w:val="00E72F0E"/>
    <w:rsid w:val="00E73490"/>
    <w:rsid w:val="00E74850"/>
    <w:rsid w:val="00E74E00"/>
    <w:rsid w:val="00E74F73"/>
    <w:rsid w:val="00E75997"/>
    <w:rsid w:val="00E75DA7"/>
    <w:rsid w:val="00E76C8D"/>
    <w:rsid w:val="00E76DDD"/>
    <w:rsid w:val="00E76E37"/>
    <w:rsid w:val="00E77B5C"/>
    <w:rsid w:val="00E81EBB"/>
    <w:rsid w:val="00E82876"/>
    <w:rsid w:val="00E84364"/>
    <w:rsid w:val="00E84B4E"/>
    <w:rsid w:val="00E84D2C"/>
    <w:rsid w:val="00E8540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3F46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6DB"/>
    <w:rsid w:val="00EA1DAB"/>
    <w:rsid w:val="00EA1DDA"/>
    <w:rsid w:val="00EA20C2"/>
    <w:rsid w:val="00EA276B"/>
    <w:rsid w:val="00EA3870"/>
    <w:rsid w:val="00EA3B92"/>
    <w:rsid w:val="00EA3C34"/>
    <w:rsid w:val="00EA3DC5"/>
    <w:rsid w:val="00EA5D5B"/>
    <w:rsid w:val="00EA5E20"/>
    <w:rsid w:val="00EA688C"/>
    <w:rsid w:val="00EA7FB8"/>
    <w:rsid w:val="00EB09F7"/>
    <w:rsid w:val="00EB291F"/>
    <w:rsid w:val="00EB2963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5A4"/>
    <w:rsid w:val="00ED0648"/>
    <w:rsid w:val="00ED08CE"/>
    <w:rsid w:val="00ED1629"/>
    <w:rsid w:val="00ED2859"/>
    <w:rsid w:val="00ED31C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38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3B9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737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6D43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75423"/>
    <w:rsid w:val="00F8062C"/>
    <w:rsid w:val="00F83A87"/>
    <w:rsid w:val="00F83AA6"/>
    <w:rsid w:val="00F85592"/>
    <w:rsid w:val="00F85BC7"/>
    <w:rsid w:val="00F86750"/>
    <w:rsid w:val="00F86C7C"/>
    <w:rsid w:val="00F900B5"/>
    <w:rsid w:val="00F91107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05AF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887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38B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4D4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0D7D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AA4"/>
    <w:rsid w:val="00FF6FC2"/>
    <w:rsid w:val="00FF76E9"/>
    <w:rsid w:val="00FF77F4"/>
    <w:rsid w:val="0375DE16"/>
    <w:rsid w:val="16442B28"/>
    <w:rsid w:val="36BD4A7C"/>
    <w:rsid w:val="377B83CA"/>
    <w:rsid w:val="48521CE5"/>
    <w:rsid w:val="560F6C49"/>
    <w:rsid w:val="610E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FD646"/>
  <w15:docId w15:val="{587BAAE2-6C25-4AF4-A867-F14ACA81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16626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16626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1662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16626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tabs>
        <w:tab w:val="num" w:pos="432"/>
      </w:tabs>
      <w:ind w:left="360" w:hanging="360"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CommentReference">
    <w:name w:val="annotation reference"/>
    <w:basedOn w:val="DefaultParagraphFont"/>
    <w:semiHidden/>
    <w:unhideWhenUsed/>
    <w:locked/>
    <w:rsid w:val="00F517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F517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1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F51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173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1670"/>
    <w:pPr>
      <w:spacing w:before="0" w:after="0"/>
    </w:pPr>
    <w:rPr>
      <w:sz w:val="24"/>
    </w:rPr>
  </w:style>
  <w:style w:type="character" w:styleId="UnresolvedMention">
    <w:name w:val="Unresolved Mention"/>
    <w:basedOn w:val="DefaultParagraphFont"/>
    <w:uiPriority w:val="99"/>
    <w:unhideWhenUsed/>
    <w:rsid w:val="00A2272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2272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http://www.health.state.mn.u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ealth.Legislative@state.mn.u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sumb1\appdata\local\microsoft\office\MDH_Templates\FactSheet-2-col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PP6VNZTUNPYT-230698080-630</_dlc_DocId>
    <_dlc_DocIdUrl xmlns="98f01fe9-c3f2-4582-9148-d87bd0c242e7">
      <Url>https://mn365.sharepoint.com/teams/MDH/bureaus/as/ffmd/budget/_layouts/15/DocIdRedir.aspx?ID=PP6VNZTUNPYT-230698080-630</Url>
      <Description>PP6VNZTUNPYT-230698080-630</Description>
    </_dlc_DocIdUrl>
    <Budget_x0020_Activity xmlns="9f1f2dfd-98b3-4832-8de7-deef83c1a467">Health Promotion</Budget_x0020_Activity>
    <Process_x0020_Status xmlns="9f1f2dfd-98b3-4832-8de7-deef83c1a467">Governor Recommendation</Process_x0020_Status>
    <Material_x0020_Type xmlns="9f1f2dfd-98b3-4832-8de7-deef83c1a467">Fact Sheet</Material_x0020_Type>
    <Rank xmlns="9f1f2dfd-98b3-4832-8de7-deef83c1a467" xsi:nil="true"/>
    <Fee_x003f_ xmlns="9f1f2dfd-98b3-4832-8de7-deef83c1a467">false</Fee_x003f_>
    <Notes0 xmlns="9f1f2dfd-98b3-4832-8de7-deef83c1a467" xsi:nil="true"/>
    <IT_x003f_ xmlns="9f1f2dfd-98b3-4832-8de7-deef83c1a467">false</IT_x003f_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135FBDF1180458D1334B02167B0C6" ma:contentTypeVersion="14" ma:contentTypeDescription="Create a new document." ma:contentTypeScope="" ma:versionID="1ef857c4537ebcd704886747cac9cde0">
  <xsd:schema xmlns:xsd="http://www.w3.org/2001/XMLSchema" xmlns:xs="http://www.w3.org/2001/XMLSchema" xmlns:p="http://schemas.microsoft.com/office/2006/metadata/properties" xmlns:ns2="98f01fe9-c3f2-4582-9148-d87bd0c242e7" xmlns:ns3="9f1f2dfd-98b3-4832-8de7-deef83c1a467" xmlns:ns4="aacb8029-c7a7-4ec0-8d0d-d4dd73f54e39" targetNamespace="http://schemas.microsoft.com/office/2006/metadata/properties" ma:root="true" ma:fieldsID="3006103179d2970cac96eb9782a3a447" ns2:_="" ns3:_="" ns4:_="">
    <xsd:import namespace="98f01fe9-c3f2-4582-9148-d87bd0c242e7"/>
    <xsd:import namespace="9f1f2dfd-98b3-4832-8de7-deef83c1a467"/>
    <xsd:import namespace="aacb8029-c7a7-4ec0-8d0d-d4dd73f54e3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aterial_x0020_Type" minOccurs="0"/>
                <xsd:element ref="ns3:Budget_x0020_Activity" minOccurs="0"/>
                <xsd:element ref="ns3:Process_x0020_Statu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Fee_x003f_" minOccurs="0"/>
                <xsd:element ref="ns3:IT_x003f_" minOccurs="0"/>
                <xsd:element ref="ns3:Notes0" minOccurs="0"/>
                <xsd:element ref="ns3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f2dfd-98b3-4832-8de7-deef83c1a467" elementFormDefault="qualified">
    <xsd:import namespace="http://schemas.microsoft.com/office/2006/documentManagement/types"/>
    <xsd:import namespace="http://schemas.microsoft.com/office/infopath/2007/PartnerControls"/>
    <xsd:element name="Material_x0020_Type" ma:index="11" nillable="true" ma:displayName="Material Type" ma:format="Dropdown" ma:internalName="Material_x0020_Type">
      <xsd:simpleType>
        <xsd:restriction base="dms:Choice">
          <xsd:enumeration value="Change Item Narrative"/>
          <xsd:enumeration value="Evidence-based Form"/>
          <xsd:enumeration value="Fact Sheet"/>
          <xsd:enumeration value="Fiscal Workbook"/>
          <xsd:enumeration value="IT Addendum"/>
          <xsd:enumeration value="Legislative Language"/>
          <xsd:enumeration value="Reference Material"/>
          <xsd:enumeration value="Supporting Information"/>
        </xsd:restriction>
      </xsd:simpleType>
    </xsd:element>
    <xsd:element name="Budget_x0020_Activity" ma:index="12" nillable="true" ma:displayName="Division" ma:format="Dropdown" ma:internalName="Budget_x0020_Activity">
      <xsd:simpleType>
        <xsd:restriction base="dms:Choice">
          <xsd:enumeration value="Child and Family Health"/>
          <xsd:enumeration value="Community Health"/>
          <xsd:enumeration value="Emergency Preparedness and Response"/>
          <xsd:enumeration value="Environmental Health"/>
          <xsd:enumeration value="Executive Office"/>
          <xsd:enumeration value="Health Equity"/>
          <xsd:enumeration value="Health Policy"/>
          <xsd:enumeration value="Health Promotion"/>
          <xsd:enumeration value="Health Regulation"/>
          <xsd:enumeration value="Health Operations"/>
          <xsd:enumeration value="Infectious Disease"/>
          <xsd:enumeration value="Medical Cannabis"/>
          <xsd:enumeration value="Public Health Laboratory"/>
          <xsd:enumeration value="State Epidemiologist"/>
        </xsd:restriction>
      </xsd:simpleType>
    </xsd:element>
    <xsd:element name="Process_x0020_Status" ma:index="13" nillable="true" ma:displayName="Process Status" ma:format="Dropdown" ma:internalName="Process_x0020_Status">
      <xsd:simpleType>
        <xsd:restriction base="dms:Choice">
          <xsd:enumeration value="Division Approved"/>
          <xsd:enumeration value="Budget Office Review"/>
          <xsd:enumeration value="Ready for MMB/BPAS"/>
          <xsd:enumeration value="Submitted to MMB/BPAS"/>
          <xsd:enumeration value="Submitted to Governor"/>
          <xsd:enumeration value="7 - Final"/>
          <xsd:enumeration value="X - Inactive/Cancelled"/>
          <xsd:enumeration value="N/A"/>
          <xsd:enumeration value="Governor Recommendation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Fee_x003f_" ma:index="18" nillable="true" ma:displayName="Fee?" ma:default="0" ma:description="Does the item increase or decrease a fee? Or does the item relate to the operation of fee-supported activity?" ma:internalName="Fee_x003f_">
      <xsd:simpleType>
        <xsd:restriction base="dms:Boolean"/>
      </xsd:simpleType>
    </xsd:element>
    <xsd:element name="IT_x003f_" ma:index="19" nillable="true" ma:displayName="IT?" ma:default="0" ma:description="Does the item have a major IT investment or change?" ma:internalName="IT_x003f_">
      <xsd:simpleType>
        <xsd:restriction base="dms:Boolean"/>
      </xsd:simpleType>
    </xsd:element>
    <xsd:element name="Notes0" ma:index="20" nillable="true" ma:displayName="Notes" ma:internalName="Notes0">
      <xsd:simpleType>
        <xsd:restriction base="dms:Text">
          <xsd:maxLength value="255"/>
        </xsd:restriction>
      </xsd:simpleType>
    </xsd:element>
    <xsd:element name="Rank" ma:index="21" nillable="true" ma:displayName="Rank" ma:format="Dropdown" ma:internalName="Rank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b8029-c7a7-4ec0-8d0d-d4dd73f54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BF5A84-D146-4B84-B77D-38529A5E057B}">
  <ds:schemaRefs>
    <ds:schemaRef ds:uri="http://schemas.microsoft.com/office/2006/metadata/properties"/>
    <ds:schemaRef ds:uri="http://schemas.microsoft.com/office/infopath/2007/PartnerControls"/>
    <ds:schemaRef ds:uri="98f01fe9-c3f2-4582-9148-d87bd0c242e7"/>
    <ds:schemaRef ds:uri="9f1f2dfd-98b3-4832-8de7-deef83c1a467"/>
  </ds:schemaRefs>
</ds:datastoreItem>
</file>

<file path=customXml/itemProps2.xml><?xml version="1.0" encoding="utf-8"?>
<ds:datastoreItem xmlns:ds="http://schemas.openxmlformats.org/officeDocument/2006/customXml" ds:itemID="{FDA81F08-B90A-41FC-901A-98780C55E42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C9CFB3-62B0-4421-A4E2-28A130A8D47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9726464-C4DB-42EF-84F5-BD9D01C48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9f1f2dfd-98b3-4832-8de7-deef83c1a467"/>
    <ds:schemaRef ds:uri="aacb8029-c7a7-4ec0-8d0d-d4dd73f54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FactSheet-2-col</Template>
  <TotalTime>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Engineering Plan Review Fees_fact sheet</vt:lpstr>
    </vt:vector>
  </TitlesOfParts>
  <Company>State of Minnesota</Company>
  <LinksUpToDate>false</LinksUpToDate>
  <CharactersWithSpaces>2730</CharactersWithSpaces>
  <SharedDoc>false</SharedDoc>
  <HLinks>
    <vt:vector size="6" baseType="variant">
      <vt:variant>
        <vt:i4>6422646</vt:i4>
      </vt:variant>
      <vt:variant>
        <vt:i4>0</vt:i4>
      </vt:variant>
      <vt:variant>
        <vt:i4>0</vt:i4>
      </vt:variant>
      <vt:variant>
        <vt:i4>5</vt:i4>
      </vt:variant>
      <vt:variant>
        <vt:lpwstr>http://www.health.state.mn.us/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Health Workers - Enhancing Health and Well-Being with Community-Led Care</dc:title>
  <dc:subject/>
  <dc:creator>Brian Awsumb</dc:creator>
  <cp:keywords/>
  <dc:description/>
  <cp:lastModifiedBy>Anne Ganey</cp:lastModifiedBy>
  <cp:revision>2</cp:revision>
  <cp:lastPrinted>2022-01-26T16:22:00Z</cp:lastPrinted>
  <dcterms:created xsi:type="dcterms:W3CDTF">2023-01-24T21:06:00Z</dcterms:created>
  <dcterms:modified xsi:type="dcterms:W3CDTF">2023-01-24T21:06:00Z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0x0101001AD135FBDF1180458D1334B02167B0C6</vt:lpwstr>
  </property>
  <property fmtid="{D5CDD505-2E9C-101B-9397-08002B2CF9AE}" pid="3" name="_dlc_DocIdItemGuid">
    <vt:lpwstr>788208ef-0d3f-466b-85a6-c08b6072f04d</vt:lpwstr>
  </property>
</Properties>
</file>