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51C2" w14:textId="592E6269" w:rsidR="00C17DD5" w:rsidRPr="004C0368" w:rsidRDefault="00C17DD5" w:rsidP="004C0368">
      <w:pPr>
        <w:jc w:val="center"/>
        <w:rPr>
          <w:rFonts w:ascii="Georgia" w:eastAsia="Times New Roman" w:hAnsi="Georgia" w:cs="Times New Roman"/>
          <w:sz w:val="22"/>
          <w:szCs w:val="22"/>
        </w:rPr>
      </w:pPr>
      <w:r w:rsidRPr="004C0368">
        <w:rPr>
          <w:rFonts w:ascii="Georgia" w:eastAsia="Times New Roman" w:hAnsi="Georgia" w:cs="Times New Roman"/>
          <w:sz w:val="22"/>
          <w:szCs w:val="22"/>
        </w:rPr>
        <w:fldChar w:fldCharType="begin"/>
      </w:r>
      <w:r w:rsidRPr="004C0368">
        <w:rPr>
          <w:rFonts w:ascii="Georgia" w:eastAsia="Times New Roman" w:hAnsi="Georgia" w:cs="Times New Roman"/>
          <w:sz w:val="22"/>
          <w:szCs w:val="22"/>
        </w:rPr>
        <w:instrText xml:space="preserve"> INCLUDEPICTURE "https://s3.amazonaws.com/ClubExpressClubFiles/346716/graphics/edited_Logo_939903176.jpg" \* MERGEFORMATINET </w:instrText>
      </w:r>
      <w:r w:rsidRPr="004C0368">
        <w:rPr>
          <w:rFonts w:ascii="Georgia" w:eastAsia="Times New Roman" w:hAnsi="Georgia" w:cs="Times New Roman"/>
          <w:sz w:val="22"/>
          <w:szCs w:val="22"/>
        </w:rPr>
        <w:fldChar w:fldCharType="separate"/>
      </w:r>
      <w:r w:rsidRPr="004C0368">
        <w:rPr>
          <w:rFonts w:ascii="Georgia" w:eastAsia="Times New Roman" w:hAnsi="Georgia" w:cs="Times New Roman"/>
          <w:noProof/>
          <w:sz w:val="22"/>
          <w:szCs w:val="22"/>
        </w:rPr>
        <w:drawing>
          <wp:inline distT="0" distB="0" distL="0" distR="0" wp14:anchorId="077D9F42" wp14:editId="58194C62">
            <wp:extent cx="2573866" cy="1079593"/>
            <wp:effectExtent l="0" t="0" r="4445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35" cy="108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368">
        <w:rPr>
          <w:rFonts w:ascii="Georgia" w:eastAsia="Times New Roman" w:hAnsi="Georgia" w:cs="Times New Roman"/>
          <w:sz w:val="22"/>
          <w:szCs w:val="22"/>
        </w:rPr>
        <w:fldChar w:fldCharType="end"/>
      </w:r>
    </w:p>
    <w:p w14:paraId="7A8FA6F7" w14:textId="77777777" w:rsidR="00C17DD5" w:rsidRPr="004C0368" w:rsidRDefault="00C17DD5">
      <w:pPr>
        <w:rPr>
          <w:rFonts w:ascii="Georgia" w:hAnsi="Georgia"/>
          <w:sz w:val="22"/>
          <w:szCs w:val="22"/>
        </w:rPr>
      </w:pPr>
    </w:p>
    <w:p w14:paraId="0C1C4474" w14:textId="77777777" w:rsidR="00C17DD5" w:rsidRPr="004C0368" w:rsidRDefault="00C17DD5">
      <w:pPr>
        <w:rPr>
          <w:rFonts w:ascii="Georgia" w:hAnsi="Georgia"/>
          <w:sz w:val="22"/>
          <w:szCs w:val="22"/>
        </w:rPr>
      </w:pPr>
    </w:p>
    <w:p w14:paraId="261555ED" w14:textId="74055860" w:rsidR="00A90E7C" w:rsidRPr="004C0368" w:rsidRDefault="00A90E7C">
      <w:pPr>
        <w:rPr>
          <w:rFonts w:ascii="Georgia" w:hAnsi="Georgia"/>
          <w:sz w:val="22"/>
          <w:szCs w:val="22"/>
        </w:rPr>
      </w:pPr>
      <w:r w:rsidRPr="004C0368">
        <w:rPr>
          <w:rFonts w:ascii="Georgia" w:hAnsi="Georgia"/>
          <w:sz w:val="22"/>
          <w:szCs w:val="22"/>
        </w:rPr>
        <w:t>May 2022</w:t>
      </w:r>
    </w:p>
    <w:p w14:paraId="37489A71" w14:textId="77777777" w:rsidR="00A90E7C" w:rsidRPr="004C0368" w:rsidRDefault="00A90E7C">
      <w:pPr>
        <w:rPr>
          <w:rFonts w:ascii="Georgia" w:hAnsi="Georgia"/>
          <w:sz w:val="22"/>
          <w:szCs w:val="22"/>
        </w:rPr>
      </w:pPr>
    </w:p>
    <w:p w14:paraId="59057855" w14:textId="2CCB6CCD" w:rsidR="00335479" w:rsidRPr="004C0368" w:rsidRDefault="00C17DD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Dear </w:t>
      </w:r>
      <w:r w:rsidR="00335479" w:rsidRPr="004C0368">
        <w:rPr>
          <w:rFonts w:ascii="Georgia" w:hAnsi="Georgia"/>
          <w:sz w:val="22"/>
          <w:szCs w:val="22"/>
        </w:rPr>
        <w:t>House</w:t>
      </w:r>
      <w:r w:rsidR="0000167B" w:rsidRPr="004C0368">
        <w:rPr>
          <w:rFonts w:ascii="Georgia" w:hAnsi="Georgia"/>
          <w:sz w:val="22"/>
          <w:szCs w:val="22"/>
        </w:rPr>
        <w:t xml:space="preserve"> and Senate</w:t>
      </w:r>
      <w:r w:rsidR="00335479" w:rsidRPr="004C0368">
        <w:rPr>
          <w:rFonts w:ascii="Georgia" w:hAnsi="Georgia"/>
          <w:sz w:val="22"/>
          <w:szCs w:val="22"/>
        </w:rPr>
        <w:t xml:space="preserve"> Conferees</w:t>
      </w:r>
      <w:r w:rsidR="00A90E7C" w:rsidRPr="004C0368">
        <w:rPr>
          <w:rFonts w:ascii="Georgia" w:hAnsi="Georgia"/>
          <w:sz w:val="22"/>
          <w:szCs w:val="22"/>
        </w:rPr>
        <w:t>:</w:t>
      </w:r>
    </w:p>
    <w:p w14:paraId="3741D304" w14:textId="73491100" w:rsidR="00335479" w:rsidRPr="004C0368" w:rsidRDefault="00335479">
      <w:pPr>
        <w:rPr>
          <w:rFonts w:ascii="Georgia" w:hAnsi="Georgia"/>
          <w:sz w:val="22"/>
          <w:szCs w:val="22"/>
        </w:rPr>
      </w:pPr>
    </w:p>
    <w:p w14:paraId="551E10F4" w14:textId="26946B69" w:rsidR="00335479" w:rsidRPr="004C0368" w:rsidRDefault="00A90E7C">
      <w:pPr>
        <w:rPr>
          <w:rFonts w:ascii="Georgia" w:hAnsi="Georgia"/>
          <w:sz w:val="22"/>
          <w:szCs w:val="22"/>
        </w:rPr>
      </w:pPr>
      <w:r w:rsidRPr="004C0368">
        <w:rPr>
          <w:rFonts w:ascii="Georgia" w:hAnsi="Georgia"/>
          <w:sz w:val="22"/>
          <w:szCs w:val="22"/>
        </w:rPr>
        <w:t xml:space="preserve">The Minnesota Counseling Association (MnCA) </w:t>
      </w:r>
      <w:r w:rsidR="00335479" w:rsidRPr="004C0368">
        <w:rPr>
          <w:rFonts w:ascii="Georgia" w:hAnsi="Georgia"/>
          <w:sz w:val="22"/>
          <w:szCs w:val="22"/>
        </w:rPr>
        <w:t>urge</w:t>
      </w:r>
      <w:r w:rsidRPr="004C0368">
        <w:rPr>
          <w:rFonts w:ascii="Georgia" w:hAnsi="Georgia"/>
          <w:sz w:val="22"/>
          <w:szCs w:val="22"/>
        </w:rPr>
        <w:t>s</w:t>
      </w:r>
      <w:r w:rsidR="00335479" w:rsidRPr="004C0368">
        <w:rPr>
          <w:rFonts w:ascii="Georgia" w:hAnsi="Georgia"/>
          <w:sz w:val="22"/>
          <w:szCs w:val="22"/>
        </w:rPr>
        <w:t xml:space="preserve"> you to support the Counseling Compact contained within SF</w:t>
      </w:r>
      <w:r w:rsidR="00C17DD5" w:rsidRPr="004C0368">
        <w:rPr>
          <w:rFonts w:ascii="Georgia" w:hAnsi="Georgia"/>
          <w:sz w:val="22"/>
          <w:szCs w:val="22"/>
        </w:rPr>
        <w:t xml:space="preserve">4410. </w:t>
      </w:r>
      <w:r w:rsidR="00335479" w:rsidRPr="004C0368">
        <w:rPr>
          <w:rFonts w:ascii="Georgia" w:hAnsi="Georgia"/>
          <w:sz w:val="22"/>
          <w:szCs w:val="22"/>
        </w:rPr>
        <w:t xml:space="preserve">We are currently </w:t>
      </w:r>
      <w:r w:rsidR="0000167B" w:rsidRPr="004C0368">
        <w:rPr>
          <w:rFonts w:ascii="Georgia" w:hAnsi="Georgia"/>
          <w:sz w:val="22"/>
          <w:szCs w:val="22"/>
        </w:rPr>
        <w:t>amid</w:t>
      </w:r>
      <w:r w:rsidR="00335479" w:rsidRPr="004C0368">
        <w:rPr>
          <w:rFonts w:ascii="Georgia" w:hAnsi="Georgia"/>
          <w:sz w:val="22"/>
          <w:szCs w:val="22"/>
        </w:rPr>
        <w:t xml:space="preserve"> a mental health crisis </w:t>
      </w:r>
      <w:r w:rsidR="005220CB" w:rsidRPr="004C0368">
        <w:rPr>
          <w:rFonts w:ascii="Georgia" w:hAnsi="Georgia"/>
          <w:sz w:val="22"/>
          <w:szCs w:val="22"/>
        </w:rPr>
        <w:t xml:space="preserve">across the country and Minnesota adopting the </w:t>
      </w:r>
      <w:r w:rsidR="00335479" w:rsidRPr="004C0368">
        <w:rPr>
          <w:rFonts w:ascii="Georgia" w:hAnsi="Georgia"/>
          <w:sz w:val="22"/>
          <w:szCs w:val="22"/>
        </w:rPr>
        <w:t xml:space="preserve">Counseling Compact would </w:t>
      </w:r>
      <w:r w:rsidR="005220CB" w:rsidRPr="004C0368">
        <w:rPr>
          <w:rFonts w:ascii="Georgia" w:hAnsi="Georgia"/>
          <w:sz w:val="22"/>
          <w:szCs w:val="22"/>
        </w:rPr>
        <w:t>significantly create</w:t>
      </w:r>
      <w:r w:rsidR="00335479" w:rsidRPr="004C0368">
        <w:rPr>
          <w:rFonts w:ascii="Georgia" w:hAnsi="Georgia"/>
          <w:sz w:val="22"/>
          <w:szCs w:val="22"/>
        </w:rPr>
        <w:t xml:space="preserve"> </w:t>
      </w:r>
      <w:r w:rsidR="005220CB" w:rsidRPr="004C0368">
        <w:rPr>
          <w:rFonts w:ascii="Georgia" w:hAnsi="Georgia"/>
          <w:sz w:val="22"/>
          <w:szCs w:val="22"/>
        </w:rPr>
        <w:t xml:space="preserve">greater </w:t>
      </w:r>
      <w:r w:rsidR="00C17DD5" w:rsidRPr="004C0368">
        <w:rPr>
          <w:rFonts w:ascii="Georgia" w:hAnsi="Georgia"/>
          <w:sz w:val="22"/>
          <w:szCs w:val="22"/>
        </w:rPr>
        <w:t xml:space="preserve">access </w:t>
      </w:r>
      <w:r w:rsidR="005220CB" w:rsidRPr="004C0368">
        <w:rPr>
          <w:rFonts w:ascii="Georgia" w:hAnsi="Georgia"/>
          <w:sz w:val="22"/>
          <w:szCs w:val="22"/>
        </w:rPr>
        <w:t xml:space="preserve">for those seeking and </w:t>
      </w:r>
      <w:r w:rsidR="00C17DD5" w:rsidRPr="004C0368">
        <w:rPr>
          <w:rFonts w:ascii="Georgia" w:hAnsi="Georgia"/>
          <w:sz w:val="22"/>
          <w:szCs w:val="22"/>
        </w:rPr>
        <w:t xml:space="preserve">others </w:t>
      </w:r>
      <w:r w:rsidR="005220CB" w:rsidRPr="004C0368">
        <w:rPr>
          <w:rFonts w:ascii="Georgia" w:hAnsi="Georgia"/>
          <w:sz w:val="22"/>
          <w:szCs w:val="22"/>
        </w:rPr>
        <w:t>providing</w:t>
      </w:r>
      <w:r w:rsidR="00335479" w:rsidRPr="004C0368">
        <w:rPr>
          <w:rFonts w:ascii="Georgia" w:hAnsi="Georgia"/>
          <w:sz w:val="22"/>
          <w:szCs w:val="22"/>
        </w:rPr>
        <w:t xml:space="preserve"> mental health care. </w:t>
      </w:r>
      <w:r w:rsidR="005220CB" w:rsidRPr="004C0368">
        <w:rPr>
          <w:rFonts w:ascii="Georgia" w:hAnsi="Georgia"/>
          <w:sz w:val="22"/>
          <w:szCs w:val="22"/>
        </w:rPr>
        <w:t xml:space="preserve">Adoption of the Counseling Compact in Minnesota </w:t>
      </w:r>
      <w:r w:rsidR="009E3EA7" w:rsidRPr="004C0368">
        <w:rPr>
          <w:rFonts w:ascii="Georgia" w:hAnsi="Georgia"/>
          <w:sz w:val="22"/>
          <w:szCs w:val="22"/>
        </w:rPr>
        <w:t>would</w:t>
      </w:r>
      <w:r w:rsidR="005220CB" w:rsidRPr="004C0368">
        <w:rPr>
          <w:rFonts w:ascii="Georgia" w:hAnsi="Georgia"/>
          <w:sz w:val="22"/>
          <w:szCs w:val="22"/>
        </w:rPr>
        <w:t xml:space="preserve"> especially</w:t>
      </w:r>
      <w:r w:rsidR="009E3EA7" w:rsidRPr="004C0368">
        <w:rPr>
          <w:rFonts w:ascii="Georgia" w:hAnsi="Georgia"/>
          <w:sz w:val="22"/>
          <w:szCs w:val="22"/>
        </w:rPr>
        <w:t xml:space="preserve"> help </w:t>
      </w:r>
      <w:r w:rsidR="005220CB" w:rsidRPr="004C0368">
        <w:rPr>
          <w:rFonts w:ascii="Georgia" w:hAnsi="Georgia"/>
          <w:sz w:val="22"/>
          <w:szCs w:val="22"/>
        </w:rPr>
        <w:t xml:space="preserve">individuals living in </w:t>
      </w:r>
      <w:r w:rsidR="009E3EA7" w:rsidRPr="004C0368">
        <w:rPr>
          <w:rFonts w:ascii="Georgia" w:hAnsi="Georgia"/>
          <w:sz w:val="22"/>
          <w:szCs w:val="22"/>
        </w:rPr>
        <w:t xml:space="preserve">rural </w:t>
      </w:r>
      <w:r w:rsidR="005220CB" w:rsidRPr="004C0368">
        <w:rPr>
          <w:rFonts w:ascii="Georgia" w:hAnsi="Georgia"/>
          <w:sz w:val="22"/>
          <w:szCs w:val="22"/>
        </w:rPr>
        <w:t>areas</w:t>
      </w:r>
      <w:r w:rsidR="009E3EA7" w:rsidRPr="004C0368">
        <w:rPr>
          <w:rFonts w:ascii="Georgia" w:hAnsi="Georgia"/>
          <w:sz w:val="22"/>
          <w:szCs w:val="22"/>
        </w:rPr>
        <w:t xml:space="preserve">, veterans, </w:t>
      </w:r>
      <w:r w:rsidR="005220CB" w:rsidRPr="004C0368">
        <w:rPr>
          <w:rFonts w:ascii="Georgia" w:hAnsi="Georgia"/>
          <w:sz w:val="22"/>
          <w:szCs w:val="22"/>
        </w:rPr>
        <w:t xml:space="preserve">snowbirds, business travelers, </w:t>
      </w:r>
      <w:r w:rsidR="009E3EA7" w:rsidRPr="004C0368">
        <w:rPr>
          <w:rFonts w:ascii="Georgia" w:hAnsi="Georgia"/>
          <w:sz w:val="22"/>
          <w:szCs w:val="22"/>
        </w:rPr>
        <w:t>and college students</w:t>
      </w:r>
      <w:r w:rsidR="005220CB" w:rsidRPr="004C0368">
        <w:rPr>
          <w:rFonts w:ascii="Georgia" w:hAnsi="Georgia"/>
          <w:sz w:val="22"/>
          <w:szCs w:val="22"/>
        </w:rPr>
        <w:t xml:space="preserve">, </w:t>
      </w:r>
      <w:r w:rsidR="009E3EA7" w:rsidRPr="004C0368">
        <w:rPr>
          <w:rFonts w:ascii="Georgia" w:hAnsi="Georgia"/>
          <w:sz w:val="22"/>
          <w:szCs w:val="22"/>
        </w:rPr>
        <w:t>ensuring</w:t>
      </w:r>
      <w:r w:rsidR="005220CB" w:rsidRPr="004C0368">
        <w:rPr>
          <w:rFonts w:ascii="Georgia" w:hAnsi="Georgia"/>
          <w:sz w:val="22"/>
          <w:szCs w:val="22"/>
        </w:rPr>
        <w:t xml:space="preserve"> vitally important</w:t>
      </w:r>
      <w:r w:rsidR="009E3EA7" w:rsidRPr="004C0368">
        <w:rPr>
          <w:rFonts w:ascii="Georgia" w:hAnsi="Georgia"/>
          <w:sz w:val="22"/>
          <w:szCs w:val="22"/>
        </w:rPr>
        <w:t xml:space="preserve"> continuity of care. </w:t>
      </w:r>
    </w:p>
    <w:p w14:paraId="6099B082" w14:textId="03155075" w:rsidR="009E3EA7" w:rsidRPr="004C0368" w:rsidRDefault="009E3EA7">
      <w:pPr>
        <w:rPr>
          <w:rFonts w:ascii="Georgia" w:hAnsi="Georgia"/>
          <w:sz w:val="22"/>
          <w:szCs w:val="22"/>
        </w:rPr>
      </w:pPr>
    </w:p>
    <w:p w14:paraId="63BC5B30" w14:textId="6ECEEDF5" w:rsidR="009E3EA7" w:rsidRPr="004C0368" w:rsidRDefault="009E3EA7">
      <w:pPr>
        <w:rPr>
          <w:rFonts w:ascii="Georgia" w:hAnsi="Georgia"/>
          <w:sz w:val="22"/>
          <w:szCs w:val="22"/>
        </w:rPr>
      </w:pPr>
      <w:r w:rsidRPr="004C0368">
        <w:rPr>
          <w:rFonts w:ascii="Georgia" w:hAnsi="Georgia"/>
          <w:sz w:val="22"/>
          <w:szCs w:val="22"/>
        </w:rPr>
        <w:t xml:space="preserve">The Counseling Compact allows </w:t>
      </w:r>
      <w:r w:rsidR="005220CB" w:rsidRPr="004C0368">
        <w:rPr>
          <w:rFonts w:ascii="Georgia" w:hAnsi="Georgia"/>
          <w:sz w:val="22"/>
          <w:szCs w:val="22"/>
        </w:rPr>
        <w:t>L</w:t>
      </w:r>
      <w:r w:rsidRPr="004C0368">
        <w:rPr>
          <w:rFonts w:ascii="Georgia" w:hAnsi="Georgia"/>
          <w:sz w:val="22"/>
          <w:szCs w:val="22"/>
        </w:rPr>
        <w:t xml:space="preserve">icensed </w:t>
      </w:r>
      <w:r w:rsidR="005220CB" w:rsidRPr="004C0368">
        <w:rPr>
          <w:rFonts w:ascii="Georgia" w:hAnsi="Georgia"/>
          <w:sz w:val="22"/>
          <w:szCs w:val="22"/>
        </w:rPr>
        <w:t>Professional C</w:t>
      </w:r>
      <w:r w:rsidRPr="004C0368">
        <w:rPr>
          <w:rFonts w:ascii="Georgia" w:hAnsi="Georgia"/>
          <w:sz w:val="22"/>
          <w:szCs w:val="22"/>
        </w:rPr>
        <w:t xml:space="preserve">linical </w:t>
      </w:r>
      <w:r w:rsidR="005220CB" w:rsidRPr="004C0368">
        <w:rPr>
          <w:rFonts w:ascii="Georgia" w:hAnsi="Georgia"/>
          <w:sz w:val="22"/>
          <w:szCs w:val="22"/>
        </w:rPr>
        <w:t>C</w:t>
      </w:r>
      <w:r w:rsidRPr="004C0368">
        <w:rPr>
          <w:rFonts w:ascii="Georgia" w:hAnsi="Georgia"/>
          <w:sz w:val="22"/>
          <w:szCs w:val="22"/>
        </w:rPr>
        <w:t>ounselors</w:t>
      </w:r>
      <w:r w:rsidR="005220CB" w:rsidRPr="004C0368">
        <w:rPr>
          <w:rFonts w:ascii="Georgia" w:hAnsi="Georgia"/>
          <w:sz w:val="22"/>
          <w:szCs w:val="22"/>
        </w:rPr>
        <w:t xml:space="preserve"> (LPCC)</w:t>
      </w:r>
      <w:r w:rsidRPr="004C0368">
        <w:rPr>
          <w:rFonts w:ascii="Georgia" w:hAnsi="Georgia"/>
          <w:sz w:val="22"/>
          <w:szCs w:val="22"/>
        </w:rPr>
        <w:t xml:space="preserve"> </w:t>
      </w:r>
      <w:r w:rsidR="005220CB" w:rsidRPr="004C0368">
        <w:rPr>
          <w:rFonts w:ascii="Georgia" w:hAnsi="Georgia"/>
          <w:sz w:val="22"/>
          <w:szCs w:val="22"/>
        </w:rPr>
        <w:t xml:space="preserve">privilege </w:t>
      </w:r>
      <w:r w:rsidRPr="004C0368">
        <w:rPr>
          <w:rFonts w:ascii="Georgia" w:hAnsi="Georgia"/>
          <w:sz w:val="22"/>
          <w:szCs w:val="22"/>
        </w:rPr>
        <w:t xml:space="preserve">to practice across state lines in states that have ratified the compact. </w:t>
      </w:r>
      <w:r w:rsidR="00C17DD5" w:rsidRPr="004C0368">
        <w:rPr>
          <w:rFonts w:ascii="Georgia" w:hAnsi="Georgia"/>
          <w:sz w:val="22"/>
          <w:szCs w:val="22"/>
        </w:rPr>
        <w:t xml:space="preserve">The Counseling Compact </w:t>
      </w:r>
      <w:r w:rsidRPr="004C0368">
        <w:rPr>
          <w:rFonts w:ascii="Georgia" w:hAnsi="Georgia"/>
          <w:sz w:val="22"/>
          <w:szCs w:val="22"/>
        </w:rPr>
        <w:t xml:space="preserve">is currently law in </w:t>
      </w:r>
      <w:r w:rsidR="00C17DD5" w:rsidRPr="004C0368">
        <w:rPr>
          <w:rFonts w:ascii="Georgia" w:hAnsi="Georgia"/>
          <w:sz w:val="22"/>
          <w:szCs w:val="22"/>
        </w:rPr>
        <w:t xml:space="preserve">11 states </w:t>
      </w:r>
      <w:r w:rsidRPr="004C0368">
        <w:rPr>
          <w:rFonts w:ascii="Georgia" w:hAnsi="Georgia"/>
          <w:sz w:val="22"/>
          <w:szCs w:val="22"/>
        </w:rPr>
        <w:t xml:space="preserve">and pending in </w:t>
      </w:r>
      <w:r w:rsidR="00C17DD5" w:rsidRPr="004C0368">
        <w:rPr>
          <w:rFonts w:ascii="Georgia" w:hAnsi="Georgia"/>
          <w:sz w:val="22"/>
          <w:szCs w:val="22"/>
        </w:rPr>
        <w:t>11 others</w:t>
      </w:r>
      <w:r w:rsidRPr="004C0368">
        <w:rPr>
          <w:rFonts w:ascii="Georgia" w:hAnsi="Georgia"/>
          <w:sz w:val="22"/>
          <w:szCs w:val="22"/>
        </w:rPr>
        <w:t xml:space="preserve">. </w:t>
      </w:r>
      <w:r w:rsidR="005220CB" w:rsidRPr="004C0368">
        <w:rPr>
          <w:rFonts w:ascii="Georgia" w:hAnsi="Georgia"/>
          <w:sz w:val="22"/>
          <w:szCs w:val="22"/>
        </w:rPr>
        <w:t xml:space="preserve">The Counseling Compact is budget neutral </w:t>
      </w:r>
      <w:r w:rsidRPr="004C0368">
        <w:rPr>
          <w:rFonts w:ascii="Georgia" w:hAnsi="Georgia"/>
          <w:sz w:val="22"/>
          <w:szCs w:val="22"/>
        </w:rPr>
        <w:t>and the legislation has bipartisan support</w:t>
      </w:r>
      <w:r w:rsidR="005220CB" w:rsidRPr="004C0368">
        <w:rPr>
          <w:rFonts w:ascii="Georgia" w:hAnsi="Georgia"/>
          <w:sz w:val="22"/>
          <w:szCs w:val="22"/>
        </w:rPr>
        <w:t xml:space="preserve"> in the Senate and the House</w:t>
      </w:r>
      <w:r w:rsidR="00A90E7C" w:rsidRPr="004C0368">
        <w:rPr>
          <w:rFonts w:ascii="Georgia" w:hAnsi="Georgia"/>
          <w:sz w:val="22"/>
          <w:szCs w:val="22"/>
        </w:rPr>
        <w:t>. The Board of Behavioral Health and Therapy is also in support of the Counseling Compact</w:t>
      </w:r>
      <w:r w:rsidRPr="004C0368">
        <w:rPr>
          <w:rFonts w:ascii="Georgia" w:hAnsi="Georgia"/>
          <w:sz w:val="22"/>
          <w:szCs w:val="22"/>
        </w:rPr>
        <w:t xml:space="preserve">. </w:t>
      </w:r>
      <w:r w:rsidR="005220CB" w:rsidRPr="004C0368">
        <w:rPr>
          <w:rFonts w:ascii="Georgia" w:hAnsi="Georgia"/>
          <w:sz w:val="22"/>
          <w:szCs w:val="22"/>
        </w:rPr>
        <w:t xml:space="preserve">In addition to the benefits listed above, the Counseling Compact would also: </w:t>
      </w:r>
    </w:p>
    <w:p w14:paraId="16F40ACE" w14:textId="2B4F2CAC" w:rsidR="005C185E" w:rsidRPr="004C0368" w:rsidRDefault="005C185E">
      <w:pPr>
        <w:rPr>
          <w:rFonts w:ascii="Georgia" w:hAnsi="Georgia"/>
          <w:sz w:val="22"/>
          <w:szCs w:val="22"/>
        </w:rPr>
      </w:pPr>
    </w:p>
    <w:p w14:paraId="566836A1" w14:textId="0C054DCD" w:rsidR="00A90E7C" w:rsidRPr="004C0368" w:rsidRDefault="005220CB" w:rsidP="005220CB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sz w:val="22"/>
          <w:szCs w:val="22"/>
        </w:rPr>
      </w:pPr>
      <w:r w:rsidRPr="004C0368">
        <w:rPr>
          <w:rFonts w:ascii="Georgia" w:eastAsia="Times New Roman" w:hAnsi="Georgia" w:cs="Times New Roman"/>
          <w:sz w:val="22"/>
          <w:szCs w:val="22"/>
        </w:rPr>
        <w:t>Enhanc</w:t>
      </w:r>
      <w:r w:rsidR="00A90E7C" w:rsidRPr="004C0368">
        <w:rPr>
          <w:rFonts w:ascii="Georgia" w:eastAsia="Times New Roman" w:hAnsi="Georgia" w:cs="Times New Roman"/>
          <w:sz w:val="22"/>
          <w:szCs w:val="22"/>
        </w:rPr>
        <w:t>e</w:t>
      </w:r>
      <w:r w:rsidRPr="004C0368">
        <w:rPr>
          <w:rFonts w:ascii="Georgia" w:eastAsia="Times New Roman" w:hAnsi="Georgia" w:cs="Times New Roman"/>
          <w:sz w:val="22"/>
          <w:szCs w:val="22"/>
        </w:rPr>
        <w:t xml:space="preserve"> mobility for counselors who meet uniform licensure requirements. </w:t>
      </w:r>
    </w:p>
    <w:p w14:paraId="0E29F6C4" w14:textId="77777777" w:rsidR="00A90E7C" w:rsidRPr="004C0368" w:rsidRDefault="005220CB" w:rsidP="005220CB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sz w:val="22"/>
          <w:szCs w:val="22"/>
        </w:rPr>
      </w:pPr>
      <w:r w:rsidRPr="004C0368">
        <w:rPr>
          <w:rFonts w:ascii="Georgia" w:eastAsia="Times New Roman" w:hAnsi="Georgia" w:cs="Times New Roman"/>
          <w:sz w:val="22"/>
          <w:szCs w:val="22"/>
        </w:rPr>
        <w:t>Increas</w:t>
      </w:r>
      <w:r w:rsidR="00A90E7C" w:rsidRPr="004C0368">
        <w:rPr>
          <w:rFonts w:ascii="Georgia" w:eastAsia="Times New Roman" w:hAnsi="Georgia" w:cs="Times New Roman"/>
          <w:sz w:val="22"/>
          <w:szCs w:val="22"/>
        </w:rPr>
        <w:t>e</w:t>
      </w:r>
      <w:r w:rsidRPr="004C0368">
        <w:rPr>
          <w:rFonts w:ascii="Georgia" w:eastAsia="Times New Roman" w:hAnsi="Georgia" w:cs="Times New Roman"/>
          <w:sz w:val="22"/>
          <w:szCs w:val="22"/>
        </w:rPr>
        <w:t xml:space="preserve"> access to care for clients, ensuring continuity of care when clients or counselors relocate or travel to other states.</w:t>
      </w:r>
    </w:p>
    <w:p w14:paraId="0947FCAA" w14:textId="45482644" w:rsidR="00555CF5" w:rsidRPr="004C0368" w:rsidRDefault="005220CB" w:rsidP="005220CB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sz w:val="22"/>
          <w:szCs w:val="22"/>
        </w:rPr>
      </w:pPr>
      <w:r w:rsidRPr="004C0368">
        <w:rPr>
          <w:rFonts w:ascii="Georgia" w:eastAsia="Times New Roman" w:hAnsi="Georgia" w:cs="Times New Roman"/>
          <w:sz w:val="22"/>
          <w:szCs w:val="22"/>
        </w:rPr>
        <w:t>Allow</w:t>
      </w:r>
      <w:r w:rsidR="00A90E7C" w:rsidRPr="004C0368">
        <w:rPr>
          <w:rFonts w:ascii="Georgia" w:eastAsia="Times New Roman" w:hAnsi="Georgia" w:cs="Times New Roman"/>
          <w:sz w:val="22"/>
          <w:szCs w:val="22"/>
        </w:rPr>
        <w:t xml:space="preserve"> </w:t>
      </w:r>
      <w:r w:rsidRPr="004C0368">
        <w:rPr>
          <w:rFonts w:ascii="Georgia" w:eastAsia="Times New Roman" w:hAnsi="Georgia" w:cs="Times New Roman"/>
          <w:sz w:val="22"/>
          <w:szCs w:val="22"/>
        </w:rPr>
        <w:t>military personnel and spouses to maintain their certifications when relocating with greater ease.</w:t>
      </w:r>
    </w:p>
    <w:p w14:paraId="2CA3DECB" w14:textId="29D560D3" w:rsidR="002739E3" w:rsidRPr="00C17DD5" w:rsidRDefault="005220CB" w:rsidP="00555CF5">
      <w:pPr>
        <w:pStyle w:val="ListParagraph"/>
        <w:numPr>
          <w:ilvl w:val="0"/>
          <w:numId w:val="1"/>
        </w:numPr>
      </w:pPr>
      <w:r w:rsidRPr="00555CF5">
        <w:rPr>
          <w:rFonts w:ascii="Georgia" w:eastAsia="Times New Roman" w:hAnsi="Georgia" w:cs="Times New Roman"/>
          <w:sz w:val="22"/>
          <w:szCs w:val="22"/>
        </w:rPr>
        <w:t>Preserv</w:t>
      </w:r>
      <w:r w:rsidR="00A90E7C" w:rsidRPr="00555CF5">
        <w:rPr>
          <w:rFonts w:ascii="Georgia" w:eastAsia="Times New Roman" w:hAnsi="Georgia" w:cs="Times New Roman"/>
          <w:sz w:val="22"/>
          <w:szCs w:val="22"/>
        </w:rPr>
        <w:t>e</w:t>
      </w:r>
      <w:r w:rsidRPr="00555CF5">
        <w:rPr>
          <w:rFonts w:ascii="Georgia" w:eastAsia="Times New Roman" w:hAnsi="Georgia" w:cs="Times New Roman"/>
          <w:sz w:val="22"/>
          <w:szCs w:val="22"/>
        </w:rPr>
        <w:t xml:space="preserve"> and strengthen the current system of state licensure</w:t>
      </w:r>
      <w:r w:rsidR="00C17DD5" w:rsidRPr="00555CF5">
        <w:rPr>
          <w:rFonts w:ascii="Georgia" w:eastAsia="Times New Roman" w:hAnsi="Georgia" w:cs="Times New Roman"/>
          <w:sz w:val="22"/>
          <w:szCs w:val="22"/>
        </w:rPr>
        <w:t>.</w:t>
      </w:r>
    </w:p>
    <w:p w14:paraId="158EE1A6" w14:textId="257353A1" w:rsidR="002739E3" w:rsidRPr="004C0368" w:rsidRDefault="002739E3" w:rsidP="002739E3">
      <w:pPr>
        <w:rPr>
          <w:rFonts w:ascii="Georgia" w:hAnsi="Georgia"/>
          <w:sz w:val="22"/>
          <w:szCs w:val="22"/>
        </w:rPr>
      </w:pPr>
    </w:p>
    <w:p w14:paraId="545C156A" w14:textId="4F282A2F" w:rsidR="002739E3" w:rsidRPr="004C0368" w:rsidRDefault="00C17DD5" w:rsidP="002739E3">
      <w:pPr>
        <w:rPr>
          <w:rFonts w:ascii="Georgia" w:hAnsi="Georgia"/>
          <w:sz w:val="22"/>
          <w:szCs w:val="22"/>
        </w:rPr>
      </w:pPr>
      <w:r w:rsidRPr="004C0368">
        <w:rPr>
          <w:rFonts w:ascii="Georgia" w:hAnsi="Georgia"/>
          <w:sz w:val="22"/>
          <w:szCs w:val="22"/>
        </w:rPr>
        <w:t xml:space="preserve">We urge you to support and pass the Counseling Compact in the State of Minnesota. </w:t>
      </w:r>
      <w:r w:rsidRPr="00A61DBC">
        <w:rPr>
          <w:rFonts w:ascii="Georgia" w:hAnsi="Georgia"/>
          <w:sz w:val="22"/>
          <w:szCs w:val="22"/>
        </w:rPr>
        <w:t xml:space="preserve">Please feel free to reach out to </w:t>
      </w:r>
      <w:r>
        <w:rPr>
          <w:rFonts w:ascii="Georgia" w:hAnsi="Georgia"/>
          <w:sz w:val="22"/>
          <w:szCs w:val="22"/>
        </w:rPr>
        <w:t>us with any questions.</w:t>
      </w:r>
      <w:r w:rsidRPr="00A61DBC">
        <w:rPr>
          <w:rFonts w:ascii="Georgia" w:hAnsi="Georgia"/>
          <w:sz w:val="22"/>
          <w:szCs w:val="22"/>
        </w:rPr>
        <w:t xml:space="preserve"> </w:t>
      </w:r>
    </w:p>
    <w:p w14:paraId="0EC1A74B" w14:textId="285F8714" w:rsidR="00C17DD5" w:rsidRPr="004C0368" w:rsidRDefault="00C17DD5" w:rsidP="002739E3">
      <w:pPr>
        <w:rPr>
          <w:rFonts w:ascii="Georgia" w:hAnsi="Georgia"/>
          <w:sz w:val="22"/>
          <w:szCs w:val="22"/>
        </w:rPr>
      </w:pPr>
    </w:p>
    <w:p w14:paraId="73CDE201" w14:textId="39B3EC53" w:rsidR="00C17DD5" w:rsidRPr="004C0368" w:rsidRDefault="00C17DD5" w:rsidP="002739E3">
      <w:pPr>
        <w:rPr>
          <w:rFonts w:ascii="Georgia" w:hAnsi="Georgia"/>
          <w:sz w:val="22"/>
          <w:szCs w:val="22"/>
        </w:rPr>
      </w:pPr>
      <w:r w:rsidRPr="004C0368">
        <w:rPr>
          <w:rFonts w:ascii="Georgia" w:hAnsi="Georgia"/>
          <w:sz w:val="22"/>
          <w:szCs w:val="22"/>
        </w:rPr>
        <w:t>Regards,</w:t>
      </w:r>
    </w:p>
    <w:p w14:paraId="675C7F01" w14:textId="6281346F" w:rsidR="002739E3" w:rsidRPr="004C0368" w:rsidRDefault="002739E3" w:rsidP="002739E3">
      <w:pPr>
        <w:rPr>
          <w:rFonts w:ascii="Georgia" w:hAnsi="Georgia"/>
          <w:sz w:val="22"/>
          <w:szCs w:val="22"/>
        </w:rPr>
      </w:pPr>
    </w:p>
    <w:p w14:paraId="11C575D2" w14:textId="705A3E40" w:rsidR="002739E3" w:rsidRPr="004C0368" w:rsidRDefault="00A90E7C" w:rsidP="002739E3">
      <w:pPr>
        <w:rPr>
          <w:rFonts w:ascii="Georgia" w:hAnsi="Georgia"/>
          <w:sz w:val="22"/>
          <w:szCs w:val="22"/>
        </w:rPr>
      </w:pPr>
      <w:r w:rsidRPr="004C0368">
        <w:rPr>
          <w:rFonts w:ascii="Georgia" w:hAnsi="Georgia"/>
          <w:sz w:val="22"/>
          <w:szCs w:val="22"/>
        </w:rPr>
        <w:t>Gillian Koch, M.Ed., LPCC</w:t>
      </w:r>
    </w:p>
    <w:p w14:paraId="0897F1EF" w14:textId="0ABED67C" w:rsidR="00A90E7C" w:rsidRPr="004C0368" w:rsidRDefault="00A90E7C" w:rsidP="002739E3">
      <w:pPr>
        <w:rPr>
          <w:rFonts w:ascii="Georgia" w:hAnsi="Georgia"/>
          <w:sz w:val="22"/>
          <w:szCs w:val="22"/>
        </w:rPr>
      </w:pPr>
      <w:r w:rsidRPr="004C0368">
        <w:rPr>
          <w:rFonts w:ascii="Georgia" w:hAnsi="Georgia"/>
          <w:sz w:val="22"/>
          <w:szCs w:val="22"/>
        </w:rPr>
        <w:t>President</w:t>
      </w:r>
    </w:p>
    <w:p w14:paraId="56370A45" w14:textId="457A4FE4" w:rsidR="00A90E7C" w:rsidRPr="004C0368" w:rsidRDefault="00A90E7C" w:rsidP="002739E3">
      <w:pPr>
        <w:rPr>
          <w:rFonts w:ascii="Georgia" w:hAnsi="Georgia"/>
          <w:sz w:val="22"/>
          <w:szCs w:val="22"/>
        </w:rPr>
      </w:pPr>
      <w:r w:rsidRPr="004C0368">
        <w:rPr>
          <w:rFonts w:ascii="Georgia" w:hAnsi="Georgia"/>
          <w:sz w:val="22"/>
          <w:szCs w:val="22"/>
        </w:rPr>
        <w:t>Minnesota Counseling Association</w:t>
      </w:r>
    </w:p>
    <w:p w14:paraId="0057C695" w14:textId="7E682E87" w:rsidR="00A90E7C" w:rsidRPr="004C0368" w:rsidRDefault="00A90E7C" w:rsidP="002739E3">
      <w:pPr>
        <w:rPr>
          <w:rFonts w:ascii="Georgia" w:hAnsi="Georgia"/>
          <w:sz w:val="22"/>
          <w:szCs w:val="22"/>
        </w:rPr>
      </w:pPr>
      <w:hyperlink r:id="rId6" w:history="1">
        <w:r w:rsidRPr="004C0368">
          <w:rPr>
            <w:rStyle w:val="Hyperlink"/>
            <w:rFonts w:ascii="Georgia" w:hAnsi="Georgia"/>
            <w:sz w:val="22"/>
            <w:szCs w:val="22"/>
          </w:rPr>
          <w:t>Presidentmnca@gmail.com</w:t>
        </w:r>
      </w:hyperlink>
    </w:p>
    <w:p w14:paraId="0E0938B3" w14:textId="41AEDE49" w:rsidR="00A90E7C" w:rsidRPr="004C0368" w:rsidRDefault="00A90E7C" w:rsidP="002739E3">
      <w:pPr>
        <w:rPr>
          <w:rFonts w:ascii="Georgia" w:hAnsi="Georgia"/>
          <w:sz w:val="22"/>
          <w:szCs w:val="22"/>
        </w:rPr>
      </w:pPr>
    </w:p>
    <w:p w14:paraId="6C927DEB" w14:textId="3BDD7ED6" w:rsidR="00A90E7C" w:rsidRPr="004C0368" w:rsidRDefault="00A90E7C" w:rsidP="002739E3">
      <w:pPr>
        <w:rPr>
          <w:rFonts w:ascii="Georgia" w:hAnsi="Georgia"/>
          <w:sz w:val="22"/>
          <w:szCs w:val="22"/>
        </w:rPr>
      </w:pPr>
      <w:r w:rsidRPr="004C0368">
        <w:rPr>
          <w:rFonts w:ascii="Georgia" w:hAnsi="Georgia"/>
          <w:sz w:val="22"/>
          <w:szCs w:val="22"/>
        </w:rPr>
        <w:t>Tom Hegblom, Ph.D., LPC, LADC</w:t>
      </w:r>
    </w:p>
    <w:p w14:paraId="3B57AB37" w14:textId="078DE68F" w:rsidR="00A90E7C" w:rsidRPr="004C0368" w:rsidRDefault="00A90E7C" w:rsidP="002739E3">
      <w:pPr>
        <w:rPr>
          <w:rFonts w:ascii="Georgia" w:hAnsi="Georgia"/>
          <w:sz w:val="22"/>
          <w:szCs w:val="22"/>
        </w:rPr>
      </w:pPr>
      <w:r w:rsidRPr="004C0368">
        <w:rPr>
          <w:rFonts w:ascii="Georgia" w:hAnsi="Georgia"/>
          <w:sz w:val="22"/>
          <w:szCs w:val="22"/>
        </w:rPr>
        <w:t>Legislative Chair</w:t>
      </w:r>
    </w:p>
    <w:p w14:paraId="69D2A083" w14:textId="514EF114" w:rsidR="00A90E7C" w:rsidRPr="004C0368" w:rsidRDefault="00A90E7C" w:rsidP="002739E3">
      <w:pPr>
        <w:rPr>
          <w:rFonts w:ascii="Georgia" w:hAnsi="Georgia"/>
          <w:sz w:val="22"/>
          <w:szCs w:val="22"/>
        </w:rPr>
      </w:pPr>
      <w:r w:rsidRPr="004C0368">
        <w:rPr>
          <w:rFonts w:ascii="Georgia" w:hAnsi="Georgia"/>
          <w:sz w:val="22"/>
          <w:szCs w:val="22"/>
        </w:rPr>
        <w:t>Minnesota Counseling Association</w:t>
      </w:r>
    </w:p>
    <w:p w14:paraId="5C836834" w14:textId="3BF67E49" w:rsidR="00A90E7C" w:rsidRPr="004C0368" w:rsidRDefault="00A90E7C" w:rsidP="002739E3">
      <w:pPr>
        <w:rPr>
          <w:rFonts w:ascii="Georgia" w:hAnsi="Georgia"/>
          <w:sz w:val="22"/>
          <w:szCs w:val="22"/>
        </w:rPr>
      </w:pPr>
      <w:hyperlink r:id="rId7" w:history="1">
        <w:r w:rsidRPr="004C0368">
          <w:rPr>
            <w:rStyle w:val="Hyperlink"/>
            <w:rFonts w:ascii="Georgia" w:hAnsi="Georgia"/>
            <w:sz w:val="22"/>
            <w:szCs w:val="22"/>
          </w:rPr>
          <w:t>legislativemnca@gmail.com</w:t>
        </w:r>
      </w:hyperlink>
    </w:p>
    <w:p w14:paraId="403B835B" w14:textId="77777777" w:rsidR="00A90E7C" w:rsidRPr="00555CF5" w:rsidRDefault="00A90E7C" w:rsidP="002739E3">
      <w:pPr>
        <w:rPr>
          <w:rFonts w:ascii="Georgia" w:hAnsi="Georgia"/>
          <w:sz w:val="22"/>
          <w:szCs w:val="22"/>
        </w:rPr>
      </w:pPr>
    </w:p>
    <w:sectPr w:rsidR="00A90E7C" w:rsidRPr="00555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325C0"/>
    <w:multiLevelType w:val="hybridMultilevel"/>
    <w:tmpl w:val="01D0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72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79"/>
    <w:rsid w:val="0000167B"/>
    <w:rsid w:val="002739E3"/>
    <w:rsid w:val="00335479"/>
    <w:rsid w:val="003F23A3"/>
    <w:rsid w:val="004909AA"/>
    <w:rsid w:val="004C0368"/>
    <w:rsid w:val="005220CB"/>
    <w:rsid w:val="00525BD5"/>
    <w:rsid w:val="00544C12"/>
    <w:rsid w:val="00555CF5"/>
    <w:rsid w:val="005C185E"/>
    <w:rsid w:val="008F5C28"/>
    <w:rsid w:val="009E3EA7"/>
    <w:rsid w:val="00A90E7C"/>
    <w:rsid w:val="00C17DD5"/>
    <w:rsid w:val="00F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52EEE"/>
  <w15:chartTrackingRefBased/>
  <w15:docId w15:val="{76D712F9-3AD0-3345-93B4-036C69F2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85E"/>
    <w:pPr>
      <w:ind w:left="720"/>
      <w:contextualSpacing/>
    </w:pPr>
  </w:style>
  <w:style w:type="paragraph" w:styleId="Revision">
    <w:name w:val="Revision"/>
    <w:hidden/>
    <w:uiPriority w:val="99"/>
    <w:semiHidden/>
    <w:rsid w:val="005220CB"/>
  </w:style>
  <w:style w:type="character" w:styleId="Hyperlink">
    <w:name w:val="Hyperlink"/>
    <w:basedOn w:val="DefaultParagraphFont"/>
    <w:uiPriority w:val="99"/>
    <w:unhideWhenUsed/>
    <w:rsid w:val="00A90E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E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E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gislativemn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mnc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Rojas</dc:creator>
  <cp:keywords/>
  <dc:description/>
  <cp:lastModifiedBy>Tom Hegblom</cp:lastModifiedBy>
  <cp:revision>4</cp:revision>
  <dcterms:created xsi:type="dcterms:W3CDTF">2022-05-06T23:19:00Z</dcterms:created>
  <dcterms:modified xsi:type="dcterms:W3CDTF">2022-05-06T23:21:00Z</dcterms:modified>
</cp:coreProperties>
</file>