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227AE" w:rsidRDefault="00B227AE" w:rsidP="00E23C53">
      <w:pPr>
        <w:jc w:val="center"/>
        <w:outlineLvl w:val="0"/>
      </w:pPr>
      <w:r>
        <w:t xml:space="preserve">Testimony by John </w:t>
      </w:r>
      <w:proofErr w:type="spellStart"/>
      <w:r>
        <w:t>Zwiers</w:t>
      </w:r>
      <w:proofErr w:type="spellEnd"/>
      <w:r>
        <w:t xml:space="preserve">, COO, </w:t>
      </w:r>
      <w:proofErr w:type="spellStart"/>
      <w:r>
        <w:t>Broen</w:t>
      </w:r>
      <w:proofErr w:type="spellEnd"/>
      <w:r>
        <w:t xml:space="preserve"> Home, Fergus Falls</w:t>
      </w:r>
    </w:p>
    <w:p w:rsidR="00B227AE" w:rsidRDefault="00B227AE" w:rsidP="00E23C53">
      <w:pPr>
        <w:jc w:val="center"/>
        <w:outlineLvl w:val="0"/>
      </w:pPr>
      <w:r>
        <w:t xml:space="preserve"> Supporting HF 162</w:t>
      </w:r>
    </w:p>
    <w:p w:rsidR="00B227AE" w:rsidRDefault="00B227AE" w:rsidP="00E23C53">
      <w:pPr>
        <w:jc w:val="center"/>
        <w:outlineLvl w:val="0"/>
      </w:pPr>
      <w:r>
        <w:t>House C</w:t>
      </w:r>
      <w:r w:rsidR="00845084">
        <w:t xml:space="preserve">ommittee on Aging and Long-Term </w:t>
      </w:r>
      <w:r>
        <w:t>Care</w:t>
      </w:r>
      <w:r w:rsidR="00845084">
        <w:t xml:space="preserve"> Policy</w:t>
      </w:r>
    </w:p>
    <w:p w:rsidR="00B227AE" w:rsidRDefault="00B227AE" w:rsidP="00E23C53">
      <w:pPr>
        <w:jc w:val="center"/>
        <w:outlineLvl w:val="0"/>
      </w:pPr>
      <w:r>
        <w:t>March 4, 2015</w:t>
      </w:r>
    </w:p>
    <w:p w:rsidR="00B227AE" w:rsidRDefault="00B227AE" w:rsidP="00B227AE"/>
    <w:p w:rsidR="00B227AE" w:rsidRDefault="00B227AE" w:rsidP="00B227AE"/>
    <w:p w:rsidR="00B227AE" w:rsidRDefault="00B227AE" w:rsidP="00E23C53">
      <w:pPr>
        <w:outlineLvl w:val="0"/>
      </w:pPr>
      <w:r>
        <w:t>Mr. Chairman, members of the Committee,</w:t>
      </w:r>
    </w:p>
    <w:p w:rsidR="00B227AE" w:rsidRDefault="00B227AE" w:rsidP="00B227AE"/>
    <w:p w:rsidR="00B227AE" w:rsidRDefault="00B227AE" w:rsidP="00E23C53">
      <w:pPr>
        <w:outlineLvl w:val="0"/>
      </w:pPr>
      <w:r>
        <w:t xml:space="preserve">My name is John </w:t>
      </w:r>
      <w:proofErr w:type="spellStart"/>
      <w:r>
        <w:t>Zwiers</w:t>
      </w:r>
      <w:proofErr w:type="spellEnd"/>
      <w:r>
        <w:t xml:space="preserve">, and I am </w:t>
      </w:r>
      <w:proofErr w:type="gramStart"/>
      <w:r>
        <w:t>COO</w:t>
      </w:r>
      <w:proofErr w:type="gramEnd"/>
      <w:r>
        <w:t xml:space="preserve"> of the </w:t>
      </w:r>
      <w:proofErr w:type="spellStart"/>
      <w:r>
        <w:t>Broen</w:t>
      </w:r>
      <w:proofErr w:type="spellEnd"/>
      <w:r>
        <w:t xml:space="preserve"> Home in Fergus Falls. </w:t>
      </w:r>
    </w:p>
    <w:p w:rsidR="00B227AE" w:rsidRDefault="00B227AE" w:rsidP="00B227AE"/>
    <w:p w:rsidR="00B227AE" w:rsidRDefault="00B227AE" w:rsidP="00B227AE">
      <w:r>
        <w:t>I want to highlight the pay disparity issue we face with the wages we are able to offer and what the Minnesota Veterans Home is able to pay.</w:t>
      </w:r>
    </w:p>
    <w:p w:rsidR="00B227AE" w:rsidRDefault="00B227AE" w:rsidP="00B227AE"/>
    <w:p w:rsidR="00B227AE" w:rsidRDefault="00B227AE" w:rsidP="00B227AE">
      <w:r>
        <w:t xml:space="preserve">We start a Nursing Assistant at $2.00 an hour less than at the Minnesota Veterans Home. If that Nursing Assistant stays with us for 16 years, he or she makes $8.00 an hour less than they would make at the Minnesota Veterans Home. That is for the very same job in the same kind of facility — a Nursing Assistant in a long-term care facility. </w:t>
      </w:r>
    </w:p>
    <w:p w:rsidR="00B227AE" w:rsidRDefault="00B227AE" w:rsidP="00B227AE"/>
    <w:p w:rsidR="00B227AE" w:rsidRDefault="00B227AE" w:rsidP="00B227AE">
      <w:r>
        <w:t>An LPN starts out at $2.50 to almost $4.00 an hour less and the gap quickly grows. By the end of 11 years, an LPN is making $8.00 to $9.00 less per hour at one of our facilities. That is $18,000 less per year if that person works for us rather than at the Minnesota Veterans Home.</w:t>
      </w:r>
    </w:p>
    <w:p w:rsidR="00B227AE" w:rsidRDefault="00B227AE" w:rsidP="00B227AE"/>
    <w:p w:rsidR="00B227AE" w:rsidRDefault="00B227AE" w:rsidP="00B227AE">
      <w:r>
        <w:t xml:space="preserve">An RN starts with us for $6.00 an hour less and in ten years, they are making $15.00 to $17.00 less per hour. After ten years, that RN is making $31,000 to $35,000 less per year if they work for us — the very same position in the same kind of long-term care facility. </w:t>
      </w:r>
    </w:p>
    <w:p w:rsidR="00B227AE" w:rsidRDefault="00B227AE" w:rsidP="00B227AE"/>
    <w:p w:rsidR="00B227AE" w:rsidRDefault="00B227AE" w:rsidP="00B227AE">
      <w:r>
        <w:t xml:space="preserve">Wages at the Minnesota Veterans Home are set by a statewide contract based on </w:t>
      </w:r>
      <w:proofErr w:type="gramStart"/>
      <w:r>
        <w:t>Twin Cities</w:t>
      </w:r>
      <w:proofErr w:type="gramEnd"/>
      <w:r>
        <w:t xml:space="preserve"> wages. The wages we are able to offer are much lower because the State Long-Term Care Peer Groupings classifies us as deep rural. Yet we are being forced to compete against urban wages for the very same jobs. We can’t. </w:t>
      </w:r>
    </w:p>
    <w:p w:rsidR="00B227AE" w:rsidRDefault="00B227AE" w:rsidP="00B227AE"/>
    <w:p w:rsidR="00B227AE" w:rsidRDefault="00B227AE" w:rsidP="00E23C53">
      <w:pPr>
        <w:outlineLvl w:val="0"/>
      </w:pPr>
      <w:r>
        <w:t>And this doesn’t include the benefits the State offers to Minnesota Veterans Home employees.</w:t>
      </w:r>
    </w:p>
    <w:p w:rsidR="00B227AE" w:rsidRDefault="00B227AE" w:rsidP="00B227AE"/>
    <w:p w:rsidR="00B227AE" w:rsidRDefault="00B227AE" w:rsidP="00E23C53">
      <w:pPr>
        <w:outlineLvl w:val="0"/>
      </w:pPr>
      <w:r>
        <w:t>We need you help in solving this problem. It is an issue of fairness.</w:t>
      </w:r>
    </w:p>
    <w:p w:rsidR="00B227AE" w:rsidRDefault="00B227AE" w:rsidP="00B227AE"/>
    <w:p w:rsidR="00B227AE" w:rsidRDefault="00B227AE" w:rsidP="00B227AE">
      <w:r>
        <w:t xml:space="preserve">Thank you for this opportunity to highlight the especially difficult situation our group of long-term care facilities face, inadvertently created by the State, and we urge your support of HF 167. </w:t>
      </w:r>
    </w:p>
    <w:p w:rsidR="00B227AE" w:rsidRDefault="00B227AE" w:rsidP="00B227AE"/>
    <w:p w:rsidR="00A94FE6" w:rsidRDefault="00B227AE" w:rsidP="00E23C53">
      <w:pPr>
        <w:outlineLvl w:val="0"/>
      </w:pPr>
      <w:r>
        <w:t>Thank you.</w:t>
      </w:r>
    </w:p>
    <w:p w:rsidR="00A94FE6" w:rsidRDefault="00A94FE6" w:rsidP="00B227AE"/>
    <w:p w:rsidR="00A94FE6" w:rsidRDefault="00A94FE6" w:rsidP="00B227AE"/>
    <w:p w:rsidR="00A94FE6" w:rsidRDefault="00A94FE6" w:rsidP="00B227AE"/>
    <w:p w:rsidR="00A94FE6" w:rsidRDefault="00A94FE6" w:rsidP="00B227AE"/>
    <w:p w:rsidR="00A94FE6" w:rsidRDefault="00A94FE6" w:rsidP="00B227AE"/>
    <w:p w:rsidR="00A94FE6" w:rsidRDefault="00A94FE6" w:rsidP="00B227AE"/>
    <w:p w:rsidR="00A94FE6" w:rsidRDefault="00A94FE6" w:rsidP="00B227AE"/>
    <w:p w:rsidR="00A94FE6" w:rsidRDefault="00A94FE6" w:rsidP="00A94FE6">
      <w:pPr>
        <w:jc w:val="center"/>
      </w:pPr>
      <w:r w:rsidRPr="00A94FE6">
        <w:rPr>
          <w:b/>
          <w:bCs/>
        </w:rPr>
        <w:t xml:space="preserve">2014 Nursing Wage Comparison </w:t>
      </w:r>
      <w:r w:rsidRPr="00A94FE6">
        <w:rPr>
          <w:b/>
          <w:bCs/>
        </w:rPr>
        <w:br/>
      </w:r>
      <w:r w:rsidRPr="00A1691D">
        <w:rPr>
          <w:b/>
          <w:bCs/>
          <w:color w:val="FF0000"/>
        </w:rPr>
        <w:t xml:space="preserve">Minnesota </w:t>
      </w:r>
      <w:r w:rsidRPr="00C33B9B">
        <w:rPr>
          <w:b/>
          <w:bCs/>
          <w:color w:val="FF0000"/>
        </w:rPr>
        <w:t>Veterans Home,</w:t>
      </w:r>
      <w:r w:rsidRPr="00A94FE6">
        <w:rPr>
          <w:b/>
          <w:bCs/>
        </w:rPr>
        <w:t xml:space="preserve"> </w:t>
      </w:r>
      <w:r w:rsidRPr="00A94FE6">
        <w:rPr>
          <w:b/>
          <w:bCs/>
        </w:rPr>
        <w:br/>
        <w:t xml:space="preserve">Pioneer Care, </w:t>
      </w:r>
      <w:proofErr w:type="spellStart"/>
      <w:r w:rsidRPr="00A94FE6">
        <w:rPr>
          <w:b/>
          <w:bCs/>
        </w:rPr>
        <w:t>Broen</w:t>
      </w:r>
      <w:proofErr w:type="spellEnd"/>
      <w:r w:rsidRPr="00A94FE6">
        <w:rPr>
          <w:b/>
          <w:bCs/>
        </w:rPr>
        <w:t xml:space="preserve"> Home and Battle Lake Good Samaritan</w:t>
      </w:r>
    </w:p>
    <w:p w:rsidR="00A94FE6" w:rsidRDefault="00A94FE6" w:rsidP="00B227AE"/>
    <w:p w:rsidR="00B227AE" w:rsidRDefault="00B227AE" w:rsidP="00B227AE"/>
    <w:p w:rsidR="00A94FE6" w:rsidRPr="00A94FE6" w:rsidRDefault="00A94FE6" w:rsidP="00A94FE6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94FE6">
        <w:rPr>
          <w:b/>
          <w:bCs/>
        </w:rPr>
        <w:t xml:space="preserve">Nursing Asst </w:t>
      </w:r>
      <w:r w:rsidRPr="00A94FE6">
        <w:rPr>
          <w:b/>
          <w:bCs/>
        </w:rPr>
        <w:tab/>
      </w:r>
      <w:r>
        <w:rPr>
          <w:b/>
          <w:bCs/>
        </w:rPr>
        <w:tab/>
      </w:r>
      <w:r w:rsidRPr="00A94FE6">
        <w:rPr>
          <w:b/>
          <w:bCs/>
        </w:rPr>
        <w:t xml:space="preserve">Start </w:t>
      </w:r>
      <w:r w:rsidRPr="00A94FE6">
        <w:rPr>
          <w:b/>
          <w:bCs/>
        </w:rPr>
        <w:tab/>
        <w:t xml:space="preserve">16 Yrs </w:t>
      </w:r>
    </w:p>
    <w:p w:rsidR="00A94FE6" w:rsidRPr="00A1691D" w:rsidRDefault="00A94FE6" w:rsidP="00A94FE6">
      <w:pPr>
        <w:rPr>
          <w:color w:val="FF0000"/>
        </w:rPr>
      </w:pPr>
      <w:r>
        <w:tab/>
      </w:r>
      <w:r>
        <w:tab/>
      </w:r>
      <w:r>
        <w:tab/>
      </w:r>
      <w:r>
        <w:tab/>
      </w:r>
      <w:r w:rsidRPr="00A1691D">
        <w:rPr>
          <w:color w:val="FF0000"/>
        </w:rPr>
        <w:t xml:space="preserve">MN Vets Home </w:t>
      </w:r>
      <w:r w:rsidRPr="00A1691D">
        <w:rPr>
          <w:color w:val="FF0000"/>
        </w:rPr>
        <w:tab/>
        <w:t xml:space="preserve">13.28 </w:t>
      </w:r>
      <w:r w:rsidRPr="00A1691D">
        <w:rPr>
          <w:color w:val="FF0000"/>
        </w:rPr>
        <w:tab/>
        <w:t>21.06</w:t>
      </w:r>
    </w:p>
    <w:p w:rsidR="00A94FE6" w:rsidRPr="00A94FE6" w:rsidRDefault="00A94FE6" w:rsidP="00A94FE6">
      <w:r>
        <w:tab/>
      </w:r>
      <w:r>
        <w:tab/>
      </w:r>
      <w:r>
        <w:tab/>
      </w:r>
      <w:r>
        <w:tab/>
      </w:r>
      <w:r w:rsidRPr="00A94FE6">
        <w:t xml:space="preserve">Pioneer Care </w:t>
      </w:r>
      <w:r w:rsidRPr="00A94FE6">
        <w:tab/>
      </w:r>
      <w:r>
        <w:tab/>
      </w:r>
      <w:r w:rsidRPr="00A94FE6">
        <w:t xml:space="preserve">11.27 </w:t>
      </w:r>
      <w:r w:rsidRPr="00A94FE6">
        <w:tab/>
        <w:t xml:space="preserve">13.07 </w:t>
      </w:r>
    </w:p>
    <w:p w:rsidR="00A94FE6" w:rsidRPr="00A94FE6" w:rsidRDefault="00A94FE6" w:rsidP="00A94FE6">
      <w:r>
        <w:tab/>
      </w:r>
      <w:r>
        <w:tab/>
      </w:r>
      <w:r>
        <w:tab/>
      </w:r>
      <w:r>
        <w:tab/>
      </w:r>
      <w:proofErr w:type="spellStart"/>
      <w:r w:rsidRPr="00A94FE6">
        <w:t>Broen</w:t>
      </w:r>
      <w:proofErr w:type="spellEnd"/>
      <w:r w:rsidRPr="00A94FE6">
        <w:t xml:space="preserve"> Home </w:t>
      </w:r>
      <w:r w:rsidRPr="00A94FE6">
        <w:tab/>
      </w:r>
      <w:r w:rsidRPr="00A94FE6">
        <w:tab/>
        <w:t xml:space="preserve">11.34 </w:t>
      </w:r>
      <w:r w:rsidRPr="00A94FE6">
        <w:tab/>
        <w:t>13.24</w:t>
      </w:r>
    </w:p>
    <w:p w:rsidR="00A94FE6" w:rsidRPr="00A94FE6" w:rsidRDefault="00A94FE6" w:rsidP="00A94FE6">
      <w:r>
        <w:tab/>
      </w:r>
      <w:r>
        <w:tab/>
      </w:r>
      <w:r>
        <w:tab/>
      </w:r>
      <w:r>
        <w:tab/>
      </w:r>
      <w:r w:rsidRPr="00A94FE6">
        <w:t>BL Good Sam</w:t>
      </w:r>
      <w:r w:rsidRPr="00A94FE6">
        <w:tab/>
      </w:r>
      <w:r>
        <w:tab/>
      </w:r>
      <w:r w:rsidRPr="00A94FE6">
        <w:t>10.39</w:t>
      </w:r>
      <w:r w:rsidRPr="00A94FE6">
        <w:tab/>
      </w:r>
      <w:proofErr w:type="gramStart"/>
      <w:r w:rsidRPr="00A94FE6">
        <w:t>n/a</w:t>
      </w:r>
      <w:proofErr w:type="gramEnd"/>
      <w:r w:rsidRPr="00A94FE6">
        <w:t xml:space="preserve"> </w:t>
      </w:r>
    </w:p>
    <w:p w:rsidR="00A94FE6" w:rsidRPr="00A94FE6" w:rsidRDefault="00A94FE6" w:rsidP="00A94FE6">
      <w:pPr>
        <w:rPr>
          <w:b/>
          <w:bCs/>
        </w:rPr>
      </w:pPr>
    </w:p>
    <w:p w:rsidR="00A94FE6" w:rsidRPr="00A94FE6" w:rsidRDefault="00A94FE6" w:rsidP="00A94FE6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94FE6">
        <w:rPr>
          <w:b/>
          <w:bCs/>
        </w:rPr>
        <w:t xml:space="preserve">LPN </w:t>
      </w:r>
      <w:r w:rsidRPr="00A94FE6">
        <w:rPr>
          <w:b/>
          <w:bCs/>
        </w:rPr>
        <w:tab/>
      </w:r>
      <w:r w:rsidRPr="00A94FE6">
        <w:rPr>
          <w:b/>
          <w:bCs/>
        </w:rPr>
        <w:tab/>
      </w:r>
      <w:r w:rsidRPr="00A94FE6">
        <w:rPr>
          <w:b/>
          <w:bCs/>
        </w:rPr>
        <w:tab/>
        <w:t xml:space="preserve">Start </w:t>
      </w:r>
      <w:r w:rsidRPr="00A94FE6">
        <w:rPr>
          <w:b/>
          <w:bCs/>
        </w:rPr>
        <w:tab/>
        <w:t xml:space="preserve">11-12 Yrs </w:t>
      </w:r>
    </w:p>
    <w:p w:rsidR="00A94FE6" w:rsidRPr="00A1691D" w:rsidRDefault="00A94FE6" w:rsidP="00A94FE6">
      <w:pPr>
        <w:rPr>
          <w:color w:val="FF0000"/>
        </w:rPr>
      </w:pPr>
      <w:r>
        <w:tab/>
      </w:r>
      <w:r>
        <w:tab/>
      </w:r>
      <w:r>
        <w:tab/>
      </w:r>
      <w:r>
        <w:tab/>
      </w:r>
      <w:r w:rsidRPr="00A1691D">
        <w:rPr>
          <w:color w:val="FF0000"/>
        </w:rPr>
        <w:t xml:space="preserve">MN Vets Home </w:t>
      </w:r>
      <w:r w:rsidRPr="00A1691D">
        <w:rPr>
          <w:color w:val="FF0000"/>
        </w:rPr>
        <w:tab/>
        <w:t xml:space="preserve">17.85 </w:t>
      </w:r>
      <w:r w:rsidRPr="00A1691D">
        <w:rPr>
          <w:color w:val="FF0000"/>
        </w:rPr>
        <w:tab/>
        <w:t>25.45</w:t>
      </w:r>
    </w:p>
    <w:p w:rsidR="00A94FE6" w:rsidRPr="00A94FE6" w:rsidRDefault="00A94FE6" w:rsidP="00A94FE6">
      <w:r>
        <w:tab/>
      </w:r>
      <w:r>
        <w:tab/>
      </w:r>
      <w:r>
        <w:tab/>
      </w:r>
      <w:r>
        <w:tab/>
      </w:r>
      <w:r w:rsidRPr="00A94FE6">
        <w:t xml:space="preserve">Pioneer Care </w:t>
      </w:r>
      <w:r w:rsidRPr="00A94FE6">
        <w:tab/>
      </w:r>
      <w:r>
        <w:tab/>
      </w:r>
      <w:r w:rsidRPr="00A94FE6">
        <w:t xml:space="preserve">15.37 </w:t>
      </w:r>
      <w:r w:rsidRPr="00A94FE6">
        <w:tab/>
        <w:t xml:space="preserve">17.28 </w:t>
      </w:r>
    </w:p>
    <w:p w:rsidR="00A94FE6" w:rsidRPr="00A94FE6" w:rsidRDefault="00A94FE6" w:rsidP="00A94FE6">
      <w:r>
        <w:tab/>
      </w:r>
      <w:r>
        <w:tab/>
      </w:r>
      <w:r>
        <w:tab/>
      </w:r>
      <w:r>
        <w:tab/>
      </w:r>
      <w:proofErr w:type="spellStart"/>
      <w:r w:rsidRPr="00A94FE6">
        <w:t>Broen</w:t>
      </w:r>
      <w:proofErr w:type="spellEnd"/>
      <w:r w:rsidRPr="00A94FE6">
        <w:t xml:space="preserve"> Home </w:t>
      </w:r>
      <w:r w:rsidRPr="00A94FE6">
        <w:tab/>
      </w:r>
      <w:r w:rsidRPr="00A94FE6">
        <w:tab/>
        <w:t xml:space="preserve">14.79 </w:t>
      </w:r>
      <w:r w:rsidRPr="00A94FE6">
        <w:tab/>
        <w:t xml:space="preserve">16.74 </w:t>
      </w:r>
    </w:p>
    <w:p w:rsidR="00A94FE6" w:rsidRPr="00A94FE6" w:rsidRDefault="00A94FE6" w:rsidP="00A94FE6">
      <w:r>
        <w:tab/>
      </w:r>
      <w:r>
        <w:tab/>
      </w:r>
      <w:r>
        <w:tab/>
      </w:r>
      <w:r>
        <w:tab/>
      </w:r>
      <w:r w:rsidRPr="00A94FE6">
        <w:t>BL Good Sam</w:t>
      </w:r>
      <w:r w:rsidRPr="00A94FE6">
        <w:tab/>
      </w:r>
      <w:r>
        <w:tab/>
      </w:r>
      <w:r w:rsidRPr="00A94FE6">
        <w:t>14.00</w:t>
      </w:r>
      <w:r w:rsidRPr="00A94FE6">
        <w:tab/>
        <w:t>15.85</w:t>
      </w:r>
    </w:p>
    <w:p w:rsidR="00A94FE6" w:rsidRDefault="00A94FE6"/>
    <w:p w:rsidR="00A94FE6" w:rsidRPr="00A94FE6" w:rsidRDefault="00A94FE6" w:rsidP="00A94FE6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94FE6">
        <w:rPr>
          <w:b/>
          <w:bCs/>
        </w:rPr>
        <w:t xml:space="preserve">RN Staff </w:t>
      </w:r>
      <w:r w:rsidRPr="00A94FE6">
        <w:rPr>
          <w:b/>
          <w:bCs/>
        </w:rPr>
        <w:tab/>
      </w:r>
      <w:r w:rsidRPr="00A94FE6">
        <w:rPr>
          <w:b/>
          <w:bCs/>
        </w:rPr>
        <w:tab/>
        <w:t xml:space="preserve">Start </w:t>
      </w:r>
      <w:r w:rsidRPr="00A94FE6">
        <w:rPr>
          <w:b/>
          <w:bCs/>
        </w:rPr>
        <w:tab/>
        <w:t xml:space="preserve">10 Yrs </w:t>
      </w:r>
    </w:p>
    <w:p w:rsidR="00A94FE6" w:rsidRPr="00A1691D" w:rsidRDefault="00A94FE6" w:rsidP="00A94FE6">
      <w:pPr>
        <w:rPr>
          <w:color w:val="FF0000"/>
        </w:rPr>
      </w:pPr>
      <w:r>
        <w:tab/>
      </w:r>
      <w:r>
        <w:tab/>
      </w:r>
      <w:r>
        <w:tab/>
      </w:r>
      <w:r>
        <w:tab/>
      </w:r>
      <w:r w:rsidRPr="00A1691D">
        <w:rPr>
          <w:color w:val="FF0000"/>
        </w:rPr>
        <w:t xml:space="preserve">MN Vets Home </w:t>
      </w:r>
      <w:r w:rsidRPr="00A1691D">
        <w:rPr>
          <w:color w:val="FF0000"/>
        </w:rPr>
        <w:tab/>
        <w:t xml:space="preserve">26.25 </w:t>
      </w:r>
      <w:r w:rsidRPr="00A1691D">
        <w:rPr>
          <w:color w:val="FF0000"/>
        </w:rPr>
        <w:tab/>
        <w:t xml:space="preserve">38.86 </w:t>
      </w:r>
    </w:p>
    <w:p w:rsidR="00A94FE6" w:rsidRPr="00A94FE6" w:rsidRDefault="00A94FE6" w:rsidP="00A94FE6">
      <w:r>
        <w:tab/>
      </w:r>
      <w:r>
        <w:tab/>
      </w:r>
      <w:r>
        <w:tab/>
      </w:r>
      <w:r>
        <w:tab/>
      </w:r>
      <w:r w:rsidRPr="00A94FE6">
        <w:t xml:space="preserve">Pioneer Care </w:t>
      </w:r>
      <w:r w:rsidRPr="00A94FE6">
        <w:tab/>
      </w:r>
      <w:r>
        <w:tab/>
      </w:r>
      <w:r w:rsidRPr="00A94FE6">
        <w:t xml:space="preserve">20.00 </w:t>
      </w:r>
      <w:r w:rsidRPr="00A94FE6">
        <w:tab/>
        <w:t xml:space="preserve">21.79 </w:t>
      </w:r>
    </w:p>
    <w:p w:rsidR="00A94FE6" w:rsidRPr="00A94FE6" w:rsidRDefault="00A94FE6" w:rsidP="00A94FE6">
      <w:r>
        <w:tab/>
      </w:r>
      <w:r>
        <w:tab/>
      </w:r>
      <w:r>
        <w:tab/>
      </w:r>
      <w:r>
        <w:tab/>
      </w:r>
      <w:proofErr w:type="spellStart"/>
      <w:r w:rsidRPr="00A94FE6">
        <w:t>Broen</w:t>
      </w:r>
      <w:proofErr w:type="spellEnd"/>
      <w:r w:rsidRPr="00A94FE6">
        <w:t xml:space="preserve"> Home </w:t>
      </w:r>
      <w:r w:rsidRPr="00A94FE6">
        <w:tab/>
      </w:r>
      <w:r w:rsidRPr="00A94FE6">
        <w:tab/>
        <w:t xml:space="preserve">20.30 </w:t>
      </w:r>
      <w:r w:rsidRPr="00A94FE6">
        <w:tab/>
        <w:t xml:space="preserve">23.13 </w:t>
      </w:r>
    </w:p>
    <w:p w:rsidR="00D4001F" w:rsidRDefault="00A94FE6" w:rsidP="00A94FE6">
      <w:r>
        <w:tab/>
      </w:r>
      <w:r>
        <w:tab/>
      </w:r>
      <w:r>
        <w:tab/>
      </w:r>
      <w:r>
        <w:tab/>
      </w:r>
      <w:r w:rsidRPr="00A94FE6">
        <w:t>BL Good Sam</w:t>
      </w:r>
      <w:r w:rsidRPr="00A94FE6">
        <w:tab/>
      </w:r>
      <w:r>
        <w:tab/>
      </w:r>
      <w:r w:rsidRPr="00A94FE6">
        <w:t>19.75</w:t>
      </w:r>
      <w:r w:rsidRPr="00A94FE6">
        <w:tab/>
        <w:t>22.36</w:t>
      </w:r>
    </w:p>
    <w:p w:rsidR="00D4001F" w:rsidRDefault="00D4001F" w:rsidP="00A94FE6"/>
    <w:p w:rsidR="00A94FE6" w:rsidRPr="00A94FE6" w:rsidRDefault="00A94FE6" w:rsidP="00A94FE6"/>
    <w:p w:rsidR="00A94FE6" w:rsidRDefault="00A94FE6"/>
    <w:p w:rsidR="00A94FE6" w:rsidRDefault="00A94FE6"/>
    <w:p w:rsidR="00A94FE6" w:rsidRDefault="00D4001F" w:rsidP="00760121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19050</wp:posOffset>
            </wp:positionV>
            <wp:extent cx="5486400" cy="4236085"/>
            <wp:effectExtent l="0" t="0" r="0" b="0"/>
            <wp:wrapTight wrapText="bothSides">
              <wp:wrapPolygon edited="0">
                <wp:start x="900" y="1425"/>
                <wp:lineTo x="900" y="20075"/>
                <wp:lineTo x="20600" y="20075"/>
                <wp:lineTo x="20600" y="1425"/>
                <wp:lineTo x="900" y="1425"/>
              </wp:wrapPolygon>
            </wp:wrapTight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486400" cy="423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4FE6" w:rsidRDefault="00A94FE6"/>
    <w:p w:rsidR="00443D6A" w:rsidRDefault="009F2EEC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margin-left:-13.95pt;margin-top:351.2pt;width:513pt;height:333pt;z-index:2516613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D62D28" w:rsidRPr="00D62D28" w:rsidRDefault="00D62D28" w:rsidP="00D62D28">
                  <w:r>
                    <w:rPr>
                      <w:noProof/>
                    </w:rPr>
                    <w:drawing>
                      <wp:inline distT="0" distB="0" distL="0" distR="0">
                        <wp:extent cx="6582364" cy="5086446"/>
                        <wp:effectExtent l="0" t="0" r="0" b="0"/>
                        <wp:docPr id="22" name="Picture 21" descr="rn.pd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n.pdf"/>
                                <pic:cNvPicPr/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>
                                <a:xfrm>
                                  <a:off x="0" y="0"/>
                                  <a:ext cx="6596131" cy="5097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D62D28">
        <w:rPr>
          <w:noProof/>
        </w:rPr>
        <w:drawing>
          <wp:inline distT="0" distB="0" distL="0" distR="0">
            <wp:extent cx="5943600" cy="4454916"/>
            <wp:effectExtent l="25400" t="0" r="0" b="0"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D6A" w:rsidSect="00443D6A">
      <w:pgSz w:w="12240" w:h="15840"/>
      <w:pgMar w:top="1440" w:right="1440" w:bottom="1440" w:left="1440" w:header="0" w:footer="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227AE"/>
    <w:rsid w:val="002728C0"/>
    <w:rsid w:val="00443D6A"/>
    <w:rsid w:val="00760121"/>
    <w:rsid w:val="00845084"/>
    <w:rsid w:val="009F2EEC"/>
    <w:rsid w:val="00A1691D"/>
    <w:rsid w:val="00A94FE6"/>
    <w:rsid w:val="00B227AE"/>
    <w:rsid w:val="00BE7593"/>
    <w:rsid w:val="00C33B9B"/>
    <w:rsid w:val="00D4001F"/>
    <w:rsid w:val="00D62D28"/>
    <w:rsid w:val="00E23C53"/>
    <w:rsid w:val="00EB46B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227A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D62D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2D28"/>
  </w:style>
  <w:style w:type="character" w:styleId="PageNumber">
    <w:name w:val="page number"/>
    <w:basedOn w:val="DefaultParagraphFont"/>
    <w:rsid w:val="00D62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image" Target="media/image2.pdf"/><Relationship Id="rId7" Type="http://schemas.openxmlformats.org/officeDocument/2006/relationships/image" Target="media/image4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372</Words>
  <Characters>2124</Characters>
  <Application>Microsoft Macintosh Word</Application>
  <DocSecurity>0</DocSecurity>
  <Lines>17</Lines>
  <Paragraphs>4</Paragraphs>
  <ScaleCrop>false</ScaleCrop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Adams</dc:creator>
  <cp:keywords/>
  <cp:lastModifiedBy>Bill Adams</cp:lastModifiedBy>
  <cp:revision>6</cp:revision>
  <cp:lastPrinted>2015-03-02T19:37:00Z</cp:lastPrinted>
  <dcterms:created xsi:type="dcterms:W3CDTF">2015-03-02T17:18:00Z</dcterms:created>
  <dcterms:modified xsi:type="dcterms:W3CDTF">2015-03-02T19:37:00Z</dcterms:modified>
</cp:coreProperties>
</file>