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97" w:rsidRDefault="00A52D6D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650297" w:rsidRPr="00AA5560" w:rsidRDefault="00A52D6D">
      <w:pPr>
        <w:jc w:val="center"/>
        <w:rPr>
          <w:b/>
          <w:sz w:val="32"/>
        </w:rPr>
      </w:pPr>
      <w:r w:rsidRPr="00AA5560">
        <w:rPr>
          <w:rFonts w:ascii="Calibri" w:hAnsi="Calibri" w:cs="Calibri"/>
          <w:b/>
          <w:sz w:val="28"/>
          <w:szCs w:val="20"/>
        </w:rPr>
        <w:t>Chair: Rep. Matt Dean</w:t>
      </w:r>
    </w:p>
    <w:p w:rsidR="00650297" w:rsidRDefault="00A52D6D"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650297" w:rsidRPr="002F0EA7" w:rsidRDefault="00A52D6D">
      <w:pPr>
        <w:ind w:left="1140"/>
      </w:pPr>
      <w:r w:rsidRPr="002F0EA7">
        <w:rPr>
          <w:rFonts w:ascii="Calibri" w:hAnsi="Calibri" w:cs="Calibri"/>
        </w:rPr>
        <w:t>Tuesday, February 10, 2015</w:t>
      </w:r>
    </w:p>
    <w:p w:rsidR="00650297" w:rsidRPr="002F0EA7" w:rsidRDefault="00A52D6D">
      <w:pPr>
        <w:ind w:left="1140"/>
      </w:pPr>
      <w:r w:rsidRPr="002F0EA7">
        <w:rPr>
          <w:rFonts w:ascii="Calibri" w:hAnsi="Calibri" w:cs="Calibri"/>
        </w:rPr>
        <w:t>12:45 PM t</w:t>
      </w:r>
      <w:bookmarkStart w:id="0" w:name="_GoBack"/>
      <w:bookmarkEnd w:id="0"/>
      <w:r w:rsidRPr="002F0EA7">
        <w:rPr>
          <w:rFonts w:ascii="Calibri" w:hAnsi="Calibri" w:cs="Calibri"/>
        </w:rPr>
        <w:t>o 2:30 PM</w:t>
      </w:r>
    </w:p>
    <w:p w:rsidR="00650297" w:rsidRPr="002F0EA7" w:rsidRDefault="00A52D6D">
      <w:pPr>
        <w:ind w:left="1140"/>
      </w:pPr>
      <w:r w:rsidRPr="002F0EA7">
        <w:rPr>
          <w:rFonts w:ascii="Calibri" w:hAnsi="Calibri" w:cs="Calibri"/>
        </w:rPr>
        <w:t>200 State Office Building</w:t>
      </w:r>
    </w:p>
    <w:p w:rsidR="00650297" w:rsidRDefault="00A52D6D">
      <w:r>
        <w:rPr>
          <w:rFonts w:ascii="Calibri" w:hAnsi="Calibri" w:cs="Calibri"/>
          <w:b/>
          <w:sz w:val="24"/>
          <w:szCs w:val="24"/>
        </w:rPr>
        <w:t>Agenda:</w:t>
      </w:r>
    </w:p>
    <w:p w:rsidR="00AA5560" w:rsidRDefault="00AA5560" w:rsidP="00AA5560">
      <w:pPr>
        <w:pStyle w:val="ListParagraph"/>
        <w:numPr>
          <w:ilvl w:val="0"/>
          <w:numId w:val="1"/>
        </w:numPr>
      </w:pPr>
      <w:r>
        <w:t>C</w:t>
      </w:r>
      <w:r w:rsidR="00A52D6D">
        <w:t>all To Order</w:t>
      </w:r>
    </w:p>
    <w:p w:rsidR="00AA5560" w:rsidRDefault="00AA5560" w:rsidP="00AA5560">
      <w:pPr>
        <w:pStyle w:val="ListParagraph"/>
        <w:ind w:left="1860"/>
      </w:pPr>
    </w:p>
    <w:p w:rsidR="00AA5560" w:rsidRDefault="00A52D6D" w:rsidP="00AA5560">
      <w:pPr>
        <w:pStyle w:val="ListParagraph"/>
        <w:numPr>
          <w:ilvl w:val="0"/>
          <w:numId w:val="1"/>
        </w:numPr>
      </w:pPr>
      <w:r>
        <w:t>Roll Call</w:t>
      </w:r>
    </w:p>
    <w:p w:rsidR="00AA5560" w:rsidRDefault="00AA5560" w:rsidP="00AA5560">
      <w:pPr>
        <w:pStyle w:val="ListParagraph"/>
      </w:pPr>
    </w:p>
    <w:p w:rsidR="00AA5560" w:rsidRDefault="00A52D6D" w:rsidP="00AA5560">
      <w:pPr>
        <w:pStyle w:val="ListParagraph"/>
        <w:numPr>
          <w:ilvl w:val="0"/>
          <w:numId w:val="1"/>
        </w:numPr>
      </w:pPr>
      <w:r>
        <w:t>Approval of Minutes: February 5</w:t>
      </w:r>
      <w:r w:rsidR="00AA5560">
        <w:t>, 2015</w:t>
      </w:r>
    </w:p>
    <w:p w:rsidR="00AA5560" w:rsidRDefault="00AA5560" w:rsidP="00AA5560"/>
    <w:p w:rsidR="00AA5560" w:rsidRDefault="00AA5560" w:rsidP="00AA5560">
      <w:pPr>
        <w:pStyle w:val="ListParagraph"/>
        <w:numPr>
          <w:ilvl w:val="0"/>
          <w:numId w:val="1"/>
        </w:numPr>
      </w:pPr>
      <w:r>
        <w:t>P</w:t>
      </w:r>
      <w:r w:rsidR="00A52D6D">
        <w:t xml:space="preserve">ublic testimony on </w:t>
      </w:r>
      <w:r>
        <w:t>Governor's Budget</w:t>
      </w:r>
    </w:p>
    <w:p w:rsidR="0007632B" w:rsidRDefault="0007632B" w:rsidP="0007632B">
      <w:pPr>
        <w:pStyle w:val="ListParagraph"/>
      </w:pPr>
    </w:p>
    <w:p w:rsidR="003458C5" w:rsidRDefault="00C97114" w:rsidP="00C97114">
      <w:pPr>
        <w:ind w:left="2160"/>
      </w:pPr>
      <w:r>
        <w:t xml:space="preserve">Erica </w:t>
      </w:r>
      <w:proofErr w:type="spellStart"/>
      <w:r>
        <w:t>Schmiel</w:t>
      </w:r>
      <w:proofErr w:type="spellEnd"/>
      <w:r>
        <w:t>, Public Policy Associate, MN Brain Injury Alliance</w:t>
      </w:r>
    </w:p>
    <w:p w:rsidR="00C97114" w:rsidRDefault="00C97114" w:rsidP="00C97114">
      <w:pPr>
        <w:ind w:left="2160"/>
      </w:pPr>
      <w:r>
        <w:t xml:space="preserve">Amy </w:t>
      </w:r>
      <w:proofErr w:type="spellStart"/>
      <w:r>
        <w:t>Donnan</w:t>
      </w:r>
      <w:proofErr w:type="spellEnd"/>
      <w:r>
        <w:t>, Early Childhood Program Manager, Leech Lake Behavioral Health</w:t>
      </w:r>
    </w:p>
    <w:p w:rsidR="00BE7F03" w:rsidRDefault="00BE7F03" w:rsidP="00C97114">
      <w:pPr>
        <w:ind w:left="2160"/>
      </w:pPr>
      <w:r>
        <w:t>Kathy Knight, Vice President, Fairview Behavioral Health</w:t>
      </w:r>
    </w:p>
    <w:p w:rsidR="00C97114" w:rsidRDefault="00C97114" w:rsidP="00C97114">
      <w:pPr>
        <w:ind w:left="2160"/>
      </w:pPr>
      <w:r>
        <w:t xml:space="preserve">Maureen Warren, Chief Family Services Officer, Lutheran Social Service of MN </w:t>
      </w:r>
    </w:p>
    <w:p w:rsidR="00C97114" w:rsidRDefault="00C97114" w:rsidP="00C97114">
      <w:pPr>
        <w:ind w:left="2160"/>
      </w:pPr>
      <w:r>
        <w:t>Bruce Nelson, Chief Executive Officer, ARRM</w:t>
      </w:r>
    </w:p>
    <w:p w:rsidR="00C97114" w:rsidRDefault="00C97114" w:rsidP="00C97114">
      <w:pPr>
        <w:ind w:left="2160"/>
      </w:pPr>
      <w:r>
        <w:t xml:space="preserve">Steve Larson, Senior Policy Director, </w:t>
      </w:r>
      <w:proofErr w:type="gramStart"/>
      <w:r>
        <w:t>The</w:t>
      </w:r>
      <w:proofErr w:type="gramEnd"/>
      <w:r>
        <w:t xml:space="preserve"> Arc Minnesota</w:t>
      </w:r>
    </w:p>
    <w:p w:rsidR="00C97114" w:rsidRDefault="00C97114" w:rsidP="00C97114">
      <w:pPr>
        <w:ind w:left="2160"/>
      </w:pPr>
      <w:r>
        <w:t>Jessica Anderson, Legislative Affairs Director, Children’s Defense Fund – MN</w:t>
      </w:r>
    </w:p>
    <w:p w:rsidR="00C97114" w:rsidRDefault="00C97114" w:rsidP="00C97114">
      <w:pPr>
        <w:ind w:left="2160"/>
      </w:pPr>
      <w:r>
        <w:t>Loren Solberg, Lobbyist, Itasca County</w:t>
      </w:r>
    </w:p>
    <w:p w:rsidR="00C97114" w:rsidRDefault="00C97114" w:rsidP="00C97114">
      <w:pPr>
        <w:ind w:left="2880" w:hanging="720"/>
      </w:pPr>
      <w:r>
        <w:t>Dr. Rick Lee, CEO of Woodland Mental Health Center, MN Association of Community Mental Health Programs</w:t>
      </w:r>
    </w:p>
    <w:p w:rsidR="00C97114" w:rsidRDefault="00C97114" w:rsidP="00C97114">
      <w:pPr>
        <w:ind w:left="2880" w:hanging="720"/>
      </w:pPr>
      <w:proofErr w:type="spellStart"/>
      <w:r>
        <w:t>Pahoua</w:t>
      </w:r>
      <w:proofErr w:type="spellEnd"/>
      <w:r>
        <w:t xml:space="preserve"> K. Yang, Director, Community Mental Health, Amherst H. Wilder Foundation</w:t>
      </w:r>
    </w:p>
    <w:p w:rsidR="00C97114" w:rsidRDefault="00C97114" w:rsidP="00C97114">
      <w:pPr>
        <w:ind w:left="2880" w:hanging="720"/>
      </w:pPr>
      <w:r>
        <w:t>Jessica Webster, Prosperity for All Coalition</w:t>
      </w:r>
    </w:p>
    <w:p w:rsidR="00C97114" w:rsidRDefault="00C97114" w:rsidP="00C97114">
      <w:pPr>
        <w:ind w:left="2880" w:hanging="720"/>
      </w:pPr>
      <w:r>
        <w:t>Ana Ashby, Public Policy Advocate, Catholic Charities of St. Paul and Minneapolis</w:t>
      </w:r>
    </w:p>
    <w:p w:rsidR="00C97114" w:rsidRDefault="00C97114" w:rsidP="00C97114">
      <w:pPr>
        <w:ind w:left="2880" w:hanging="720"/>
      </w:pPr>
      <w:r>
        <w:t>Mary Regan, Executive Director, Minnesota Council of Child Caring Agencies</w:t>
      </w:r>
    </w:p>
    <w:p w:rsidR="00C97114" w:rsidRDefault="00C97114" w:rsidP="00C97114">
      <w:pPr>
        <w:ind w:left="2880" w:hanging="720"/>
      </w:pPr>
      <w:r>
        <w:t xml:space="preserve">Michael </w:t>
      </w:r>
      <w:proofErr w:type="spellStart"/>
      <w:r>
        <w:t>Scandrett</w:t>
      </w:r>
      <w:proofErr w:type="spellEnd"/>
      <w:r>
        <w:t>, Policy Director, MN Safety Net Coalition</w:t>
      </w:r>
    </w:p>
    <w:p w:rsidR="00C97114" w:rsidRDefault="00C97114" w:rsidP="00C97114">
      <w:pPr>
        <w:ind w:left="2880" w:hanging="720"/>
      </w:pPr>
      <w:r>
        <w:t>Ron Elwood, Supervising Attorney, Legal Services Advocacy Project</w:t>
      </w:r>
    </w:p>
    <w:p w:rsidR="00C97114" w:rsidRDefault="00C97114" w:rsidP="00C97114">
      <w:pPr>
        <w:ind w:left="2880" w:hanging="720"/>
      </w:pPr>
      <w:r>
        <w:t xml:space="preserve">Steve </w:t>
      </w:r>
      <w:proofErr w:type="spellStart"/>
      <w:r>
        <w:t>Horsfield</w:t>
      </w:r>
      <w:proofErr w:type="spellEnd"/>
      <w:r>
        <w:t>, Executive Director, Simpson Housing Services</w:t>
      </w:r>
    </w:p>
    <w:p w:rsidR="00C97114" w:rsidRDefault="00C97114" w:rsidP="00C97114">
      <w:pPr>
        <w:ind w:left="2880" w:hanging="720"/>
      </w:pPr>
      <w:r>
        <w:t xml:space="preserve">Michele </w:t>
      </w:r>
      <w:proofErr w:type="spellStart"/>
      <w:r>
        <w:t>Isham</w:t>
      </w:r>
      <w:proofErr w:type="spellEnd"/>
      <w:r>
        <w:t xml:space="preserve">, Vice-Chair, Commission of Deaf, </w:t>
      </w:r>
      <w:proofErr w:type="spellStart"/>
      <w:r>
        <w:t>DeafBlind</w:t>
      </w:r>
      <w:proofErr w:type="spellEnd"/>
      <w:r>
        <w:t xml:space="preserve"> and Hard of Hearing Minnesotans</w:t>
      </w:r>
    </w:p>
    <w:p w:rsidR="00C97114" w:rsidRDefault="00C97114" w:rsidP="00C97114">
      <w:pPr>
        <w:ind w:left="2880" w:hanging="720"/>
      </w:pPr>
      <w:r>
        <w:t>Mary Jo George, ASD for Advocacy, AARP Minnesota</w:t>
      </w:r>
    </w:p>
    <w:p w:rsidR="00C97114" w:rsidRDefault="00C97114" w:rsidP="00C97114">
      <w:pPr>
        <w:ind w:left="2880" w:hanging="720"/>
      </w:pPr>
      <w:r>
        <w:t xml:space="preserve">Mary </w:t>
      </w:r>
      <w:proofErr w:type="spellStart"/>
      <w:r>
        <w:t>Krinkie</w:t>
      </w:r>
      <w:proofErr w:type="spellEnd"/>
      <w:r>
        <w:t>, Vice President of Government Relations, Minnesota Hospital Association</w:t>
      </w:r>
    </w:p>
    <w:p w:rsidR="00C97114" w:rsidRDefault="00C97114" w:rsidP="00C97114">
      <w:pPr>
        <w:ind w:left="2880" w:hanging="720"/>
      </w:pPr>
      <w:r>
        <w:t xml:space="preserve">Sarah Greenfield, Health Care Program Manager, </w:t>
      </w:r>
      <w:proofErr w:type="spellStart"/>
      <w:r>
        <w:t>TakeAction</w:t>
      </w:r>
      <w:proofErr w:type="spellEnd"/>
      <w:r>
        <w:t xml:space="preserve"> Minnesota</w:t>
      </w:r>
    </w:p>
    <w:p w:rsidR="00C97114" w:rsidRDefault="00C97114" w:rsidP="00C97114">
      <w:pPr>
        <w:ind w:left="2880" w:hanging="720"/>
      </w:pPr>
      <w:r>
        <w:t xml:space="preserve">John </w:t>
      </w:r>
      <w:proofErr w:type="spellStart"/>
      <w:r>
        <w:t>Hesch</w:t>
      </w:r>
      <w:proofErr w:type="spellEnd"/>
      <w:r>
        <w:t xml:space="preserve">, </w:t>
      </w:r>
      <w:proofErr w:type="spellStart"/>
      <w:r>
        <w:t>MinnesotaCare</w:t>
      </w:r>
      <w:proofErr w:type="spellEnd"/>
      <w:r>
        <w:t xml:space="preserve"> enrollee, </w:t>
      </w:r>
      <w:proofErr w:type="spellStart"/>
      <w:r>
        <w:t>TakeAction</w:t>
      </w:r>
      <w:proofErr w:type="spellEnd"/>
      <w:r>
        <w:t xml:space="preserve"> Minnesota</w:t>
      </w:r>
    </w:p>
    <w:p w:rsidR="00C97114" w:rsidRDefault="00C97114" w:rsidP="00C97114">
      <w:pPr>
        <w:ind w:left="2880" w:hanging="720"/>
      </w:pPr>
      <w:r>
        <w:t>Dr. Paul Goering, Vice President of Mental Health Services, Allina Health</w:t>
      </w:r>
    </w:p>
    <w:p w:rsidR="00C97114" w:rsidRDefault="00C97114" w:rsidP="00C97114">
      <w:pPr>
        <w:ind w:left="2880" w:hanging="720"/>
      </w:pPr>
      <w:r>
        <w:t xml:space="preserve">Mark </w:t>
      </w:r>
      <w:proofErr w:type="spellStart"/>
      <w:r>
        <w:t>Casagranda</w:t>
      </w:r>
      <w:proofErr w:type="spellEnd"/>
      <w:r>
        <w:t>, President, Minnesota Association of Resources for Recovery and Chemical Health</w:t>
      </w:r>
    </w:p>
    <w:p w:rsidR="00C97114" w:rsidRDefault="00C97114" w:rsidP="00C97114">
      <w:pPr>
        <w:ind w:left="2880" w:hanging="720"/>
      </w:pPr>
      <w:r>
        <w:t>John Seymour, Director of Marketing and Business Development, Meridian Behavioral Health</w:t>
      </w:r>
    </w:p>
    <w:p w:rsidR="00C97114" w:rsidRDefault="00C97114" w:rsidP="00C97114">
      <w:pPr>
        <w:ind w:left="2880" w:hanging="720"/>
      </w:pPr>
      <w:r>
        <w:t xml:space="preserve">Sue </w:t>
      </w:r>
      <w:proofErr w:type="spellStart"/>
      <w:r>
        <w:t>Watlov</w:t>
      </w:r>
      <w:proofErr w:type="spellEnd"/>
      <w:r>
        <w:t xml:space="preserve"> Phillips, President and CEO, Integrated Community Solutions</w:t>
      </w:r>
    </w:p>
    <w:p w:rsidR="00C97114" w:rsidRDefault="00C97114" w:rsidP="00C97114">
      <w:pPr>
        <w:ind w:left="2880" w:hanging="720"/>
      </w:pPr>
      <w:r>
        <w:t xml:space="preserve">Amanda </w:t>
      </w:r>
      <w:proofErr w:type="spellStart"/>
      <w:r>
        <w:t>Kappes</w:t>
      </w:r>
      <w:proofErr w:type="spellEnd"/>
      <w:r>
        <w:t>, Policy Coordinator, Metropolitan Interfaith Council on Affordable Housing</w:t>
      </w:r>
    </w:p>
    <w:p w:rsidR="005D63A6" w:rsidRDefault="005D63A6" w:rsidP="00C97114">
      <w:pPr>
        <w:ind w:left="2880" w:hanging="720"/>
      </w:pPr>
      <w:proofErr w:type="spellStart"/>
      <w:r>
        <w:t>Cisa</w:t>
      </w:r>
      <w:proofErr w:type="spellEnd"/>
      <w:r>
        <w:t xml:space="preserve"> Keller, Minnesota Child Care Association</w:t>
      </w:r>
    </w:p>
    <w:p w:rsidR="00FF387B" w:rsidRDefault="00FF387B" w:rsidP="00FF387B">
      <w:pPr>
        <w:pStyle w:val="ListParagraph"/>
        <w:ind w:left="2220"/>
      </w:pPr>
    </w:p>
    <w:p w:rsidR="00650297" w:rsidRDefault="00A52D6D" w:rsidP="00AA5560">
      <w:pPr>
        <w:pStyle w:val="ListParagraph"/>
        <w:numPr>
          <w:ilvl w:val="0"/>
          <w:numId w:val="1"/>
        </w:numPr>
      </w:pPr>
      <w:r>
        <w:t>Adjournment</w:t>
      </w:r>
    </w:p>
    <w:p w:rsidR="00650297" w:rsidRDefault="00A52D6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AA5560" w:rsidRPr="002F0EA7" w:rsidRDefault="00A52D6D" w:rsidP="00AA5560">
      <w:pPr>
        <w:ind w:left="1140"/>
      </w:pPr>
      <w:r w:rsidRPr="002F0EA7">
        <w:rPr>
          <w:rFonts w:ascii="Calibri" w:hAnsi="Calibri" w:cs="Calibri"/>
        </w:rPr>
        <w:t>Wednesday</w:t>
      </w:r>
      <w:r w:rsidR="00AA5560" w:rsidRPr="002F0EA7">
        <w:rPr>
          <w:rFonts w:ascii="Calibri" w:hAnsi="Calibri" w:cs="Calibri"/>
        </w:rPr>
        <w:t>, February 1</w:t>
      </w:r>
      <w:r w:rsidRPr="002F0EA7">
        <w:rPr>
          <w:rFonts w:ascii="Calibri" w:hAnsi="Calibri" w:cs="Calibri"/>
        </w:rPr>
        <w:t>1</w:t>
      </w:r>
      <w:r w:rsidR="00AA5560" w:rsidRPr="002F0EA7">
        <w:rPr>
          <w:rFonts w:ascii="Calibri" w:hAnsi="Calibri" w:cs="Calibri"/>
        </w:rPr>
        <w:t>, 2015</w:t>
      </w:r>
    </w:p>
    <w:p w:rsidR="00AA5560" w:rsidRPr="002F0EA7" w:rsidRDefault="00AA5560" w:rsidP="00AA5560">
      <w:pPr>
        <w:ind w:left="1140"/>
      </w:pPr>
      <w:r w:rsidRPr="002F0EA7">
        <w:rPr>
          <w:rFonts w:ascii="Calibri" w:hAnsi="Calibri" w:cs="Calibri"/>
        </w:rPr>
        <w:t>12:45 PM to 2:30 PM</w:t>
      </w:r>
    </w:p>
    <w:p w:rsidR="00AA5560" w:rsidRPr="002F0EA7" w:rsidRDefault="00AA5560" w:rsidP="00AA5560">
      <w:pPr>
        <w:ind w:left="420" w:firstLine="720"/>
      </w:pPr>
      <w:r w:rsidRPr="002F0EA7">
        <w:rPr>
          <w:rFonts w:ascii="Calibri" w:hAnsi="Calibri" w:cs="Calibri"/>
        </w:rPr>
        <w:t>200 State Office Building</w:t>
      </w:r>
    </w:p>
    <w:sectPr w:rsidR="00AA5560" w:rsidRPr="002F0EA7" w:rsidSect="003458C5">
      <w:pgSz w:w="12240" w:h="20160" w:code="5"/>
      <w:pgMar w:top="108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124E0"/>
    <w:multiLevelType w:val="hybridMultilevel"/>
    <w:tmpl w:val="C172E43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652473A9"/>
    <w:multiLevelType w:val="hybridMultilevel"/>
    <w:tmpl w:val="B1C454B4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6DBC"/>
    <w:rsid w:val="0007632B"/>
    <w:rsid w:val="001915A3"/>
    <w:rsid w:val="00217F62"/>
    <w:rsid w:val="002F0EA7"/>
    <w:rsid w:val="003458C5"/>
    <w:rsid w:val="004F0B02"/>
    <w:rsid w:val="0059394E"/>
    <w:rsid w:val="005D63A6"/>
    <w:rsid w:val="00650297"/>
    <w:rsid w:val="006E5F36"/>
    <w:rsid w:val="0095298C"/>
    <w:rsid w:val="009D54BA"/>
    <w:rsid w:val="00A303B2"/>
    <w:rsid w:val="00A52D6D"/>
    <w:rsid w:val="00A906D8"/>
    <w:rsid w:val="00AA5560"/>
    <w:rsid w:val="00AB5A74"/>
    <w:rsid w:val="00BE7F03"/>
    <w:rsid w:val="00C46141"/>
    <w:rsid w:val="00C8231D"/>
    <w:rsid w:val="00C97114"/>
    <w:rsid w:val="00D90EA8"/>
    <w:rsid w:val="00E602A6"/>
    <w:rsid w:val="00EB06EF"/>
    <w:rsid w:val="00F071AE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BEE2B-BEB0-420B-8A42-48E827EE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A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Iverson</dc:creator>
  <cp:lastModifiedBy>GOPGuest</cp:lastModifiedBy>
  <cp:revision>20</cp:revision>
  <dcterms:created xsi:type="dcterms:W3CDTF">2015-02-02T15:50:00Z</dcterms:created>
  <dcterms:modified xsi:type="dcterms:W3CDTF">2015-02-10T15:11:00Z</dcterms:modified>
</cp:coreProperties>
</file>