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2F" w:rsidRDefault="004A072F" w:rsidP="004A072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Minnesota House of Representatives</w:t>
      </w:r>
    </w:p>
    <w:p w:rsidR="004A072F" w:rsidRDefault="004A072F" w:rsidP="004A072F">
      <w:pPr>
        <w:jc w:val="center"/>
      </w:pPr>
      <w:r>
        <w:rPr>
          <w:rFonts w:ascii="Calibri" w:hAnsi="Calibri" w:cs="Calibri"/>
          <w:b/>
          <w:sz w:val="32"/>
          <w:szCs w:val="32"/>
        </w:rPr>
        <w:t>Select Committee on Racial Justice</w:t>
      </w:r>
    </w:p>
    <w:p w:rsidR="004A072F" w:rsidRDefault="004A072F" w:rsidP="004A072F">
      <w:pPr>
        <w:jc w:val="center"/>
        <w:rPr>
          <w:rFonts w:ascii="Calibri" w:hAnsi="Calibri" w:cs="Calibri"/>
          <w:sz w:val="28"/>
          <w:szCs w:val="20"/>
        </w:rPr>
      </w:pPr>
      <w:r>
        <w:rPr>
          <w:rFonts w:ascii="Calibri" w:hAnsi="Calibri" w:cs="Calibri"/>
          <w:sz w:val="28"/>
          <w:szCs w:val="20"/>
        </w:rPr>
        <w:t>Co-</w:t>
      </w:r>
      <w:r w:rsidRPr="002D1E3A">
        <w:rPr>
          <w:rFonts w:ascii="Calibri" w:hAnsi="Calibri" w:cs="Calibri"/>
          <w:sz w:val="28"/>
          <w:szCs w:val="20"/>
        </w:rPr>
        <w:t>Chair</w:t>
      </w:r>
      <w:r>
        <w:rPr>
          <w:rFonts w:ascii="Calibri" w:hAnsi="Calibri" w:cs="Calibri"/>
          <w:sz w:val="28"/>
          <w:szCs w:val="20"/>
        </w:rPr>
        <w:t>s</w:t>
      </w:r>
      <w:r w:rsidRPr="002D1E3A">
        <w:rPr>
          <w:rFonts w:ascii="Calibri" w:hAnsi="Calibri" w:cs="Calibri"/>
          <w:sz w:val="28"/>
          <w:szCs w:val="20"/>
        </w:rPr>
        <w:t>: Rep. Rena Moran</w:t>
      </w:r>
      <w:r>
        <w:rPr>
          <w:rFonts w:ascii="Calibri" w:hAnsi="Calibri" w:cs="Calibri"/>
          <w:sz w:val="28"/>
          <w:szCs w:val="20"/>
        </w:rPr>
        <w:t xml:space="preserve"> &amp; Rep. Ruth Richardson</w:t>
      </w:r>
    </w:p>
    <w:p w:rsidR="004A072F" w:rsidRPr="002D1E3A" w:rsidRDefault="004A072F" w:rsidP="004A072F">
      <w:pPr>
        <w:jc w:val="center"/>
        <w:rPr>
          <w:sz w:val="32"/>
        </w:rPr>
      </w:pPr>
      <w:r>
        <w:rPr>
          <w:rFonts w:ascii="Calibri" w:hAnsi="Calibri" w:cs="Calibri"/>
          <w:sz w:val="28"/>
          <w:szCs w:val="20"/>
        </w:rPr>
        <w:t>Vice-chair: Rep. Lisa Demuth</w:t>
      </w:r>
    </w:p>
    <w:p w:rsidR="004A072F" w:rsidRDefault="004A072F" w:rsidP="004A072F">
      <w:pPr>
        <w:rPr>
          <w:rFonts w:ascii="Calibri" w:hAnsi="Calibri" w:cs="Calibri"/>
          <w:b/>
          <w:sz w:val="24"/>
          <w:szCs w:val="24"/>
        </w:rPr>
      </w:pPr>
    </w:p>
    <w:p w:rsidR="004A072F" w:rsidRPr="00306FA0" w:rsidRDefault="004A072F" w:rsidP="004A072F">
      <w:r>
        <w:rPr>
          <w:rFonts w:ascii="Calibri" w:hAnsi="Calibri" w:cs="Calibri"/>
          <w:b/>
          <w:sz w:val="24"/>
          <w:szCs w:val="24"/>
        </w:rPr>
        <w:t xml:space="preserve">Meeting: </w:t>
      </w:r>
      <w:r>
        <w:rPr>
          <w:rFonts w:ascii="Calibri" w:hAnsi="Calibri" w:cs="Calibri"/>
          <w:sz w:val="24"/>
          <w:szCs w:val="24"/>
        </w:rPr>
        <w:t>Tuesday, September 22, 2020; Convening Time: 1:00 PM</w:t>
      </w:r>
      <w:r>
        <w:t xml:space="preserve">; </w:t>
      </w:r>
      <w:r>
        <w:rPr>
          <w:rFonts w:ascii="Calibri" w:hAnsi="Calibri" w:cs="Calibri"/>
          <w:sz w:val="24"/>
          <w:szCs w:val="24"/>
        </w:rPr>
        <w:t>Remote Hearing via Zoom</w:t>
      </w:r>
    </w:p>
    <w:p w:rsidR="004A072F" w:rsidRDefault="004A072F" w:rsidP="004A072F">
      <w:pPr>
        <w:rPr>
          <w:rFonts w:ascii="Calibri" w:hAnsi="Calibri" w:cs="Calibri"/>
          <w:b/>
          <w:sz w:val="24"/>
          <w:szCs w:val="24"/>
        </w:rPr>
      </w:pPr>
    </w:p>
    <w:p w:rsidR="004A072F" w:rsidRDefault="004A072F" w:rsidP="004A072F">
      <w:r>
        <w:rPr>
          <w:rFonts w:ascii="Calibri" w:hAnsi="Calibri" w:cs="Calibri"/>
          <w:b/>
          <w:sz w:val="24"/>
          <w:szCs w:val="24"/>
        </w:rPr>
        <w:t>Agenda:</w:t>
      </w:r>
    </w:p>
    <w:p w:rsidR="004A072F" w:rsidRDefault="004A072F" w:rsidP="004A072F">
      <w:pPr>
        <w:rPr>
          <w:b/>
          <w:bCs/>
          <w:sz w:val="24"/>
          <w:szCs w:val="24"/>
        </w:rPr>
      </w:pPr>
    </w:p>
    <w:p w:rsidR="004A072F" w:rsidRPr="004A072F" w:rsidRDefault="004A072F" w:rsidP="004A072F">
      <w:pPr>
        <w:rPr>
          <w:sz w:val="24"/>
          <w:szCs w:val="24"/>
        </w:rPr>
      </w:pPr>
      <w:r w:rsidRPr="004A072F">
        <w:rPr>
          <w:sz w:val="24"/>
          <w:szCs w:val="24"/>
        </w:rPr>
        <w:t>I.</w:t>
      </w:r>
      <w:r w:rsidRPr="004A072F">
        <w:rPr>
          <w:sz w:val="24"/>
          <w:szCs w:val="24"/>
        </w:rPr>
        <w:tab/>
      </w:r>
      <w:r w:rsidRPr="004A072F">
        <w:rPr>
          <w:sz w:val="24"/>
          <w:szCs w:val="24"/>
        </w:rPr>
        <w:t xml:space="preserve">Call to order </w:t>
      </w:r>
    </w:p>
    <w:p w:rsidR="004A072F" w:rsidRPr="004A072F" w:rsidRDefault="004A072F" w:rsidP="004A072F">
      <w:pPr>
        <w:rPr>
          <w:sz w:val="24"/>
          <w:szCs w:val="24"/>
        </w:rPr>
      </w:pPr>
    </w:p>
    <w:p w:rsidR="004A072F" w:rsidRPr="004A072F" w:rsidRDefault="004A072F" w:rsidP="004A072F">
      <w:pPr>
        <w:rPr>
          <w:sz w:val="24"/>
          <w:szCs w:val="24"/>
        </w:rPr>
      </w:pPr>
      <w:r w:rsidRPr="004A072F">
        <w:rPr>
          <w:sz w:val="24"/>
          <w:szCs w:val="24"/>
        </w:rPr>
        <w:t>II.</w:t>
      </w:r>
      <w:r w:rsidRPr="004A072F">
        <w:rPr>
          <w:sz w:val="24"/>
          <w:szCs w:val="24"/>
        </w:rPr>
        <w:tab/>
      </w:r>
      <w:r w:rsidRPr="004A072F">
        <w:rPr>
          <w:sz w:val="24"/>
          <w:szCs w:val="24"/>
        </w:rPr>
        <w:t>Opening Remarks</w:t>
      </w:r>
    </w:p>
    <w:p w:rsidR="004A072F" w:rsidRPr="004A072F" w:rsidRDefault="004A072F" w:rsidP="004A072F">
      <w:pPr>
        <w:rPr>
          <w:sz w:val="24"/>
          <w:szCs w:val="24"/>
        </w:rPr>
      </w:pPr>
    </w:p>
    <w:p w:rsidR="004A072F" w:rsidRPr="004A072F" w:rsidRDefault="004A072F" w:rsidP="004A072F">
      <w:pPr>
        <w:rPr>
          <w:sz w:val="24"/>
          <w:szCs w:val="24"/>
        </w:rPr>
      </w:pPr>
      <w:r w:rsidRPr="004A072F">
        <w:rPr>
          <w:sz w:val="24"/>
          <w:szCs w:val="24"/>
        </w:rPr>
        <w:t xml:space="preserve">III.  </w:t>
      </w:r>
      <w:r w:rsidRPr="004A072F">
        <w:rPr>
          <w:sz w:val="24"/>
          <w:szCs w:val="24"/>
        </w:rPr>
        <w:tab/>
      </w:r>
      <w:r w:rsidRPr="004A072F">
        <w:rPr>
          <w:sz w:val="24"/>
          <w:szCs w:val="24"/>
        </w:rPr>
        <w:t xml:space="preserve">Member introductions </w:t>
      </w:r>
    </w:p>
    <w:p w:rsidR="004A072F" w:rsidRPr="004A072F" w:rsidRDefault="004A072F" w:rsidP="004A072F">
      <w:pPr>
        <w:rPr>
          <w:sz w:val="24"/>
        </w:rPr>
      </w:pPr>
    </w:p>
    <w:p w:rsidR="004A072F" w:rsidRPr="004A072F" w:rsidRDefault="004A072F" w:rsidP="004A072F">
      <w:pPr>
        <w:rPr>
          <w:sz w:val="24"/>
          <w:szCs w:val="24"/>
        </w:rPr>
      </w:pPr>
      <w:r w:rsidRPr="004A072F">
        <w:rPr>
          <w:sz w:val="24"/>
          <w:szCs w:val="24"/>
        </w:rPr>
        <w:t xml:space="preserve">IV.  </w:t>
      </w:r>
      <w:r w:rsidRPr="004A072F">
        <w:rPr>
          <w:sz w:val="24"/>
          <w:szCs w:val="24"/>
        </w:rPr>
        <w:tab/>
      </w:r>
      <w:r w:rsidRPr="004A072F">
        <w:rPr>
          <w:sz w:val="24"/>
          <w:szCs w:val="24"/>
        </w:rPr>
        <w:t xml:space="preserve">Testimony </w:t>
      </w:r>
    </w:p>
    <w:p w:rsidR="004A072F" w:rsidRPr="004A072F" w:rsidRDefault="004A072F" w:rsidP="004A072F">
      <w:pPr>
        <w:rPr>
          <w:sz w:val="24"/>
          <w:szCs w:val="24"/>
        </w:rPr>
      </w:pPr>
    </w:p>
    <w:p w:rsidR="004A072F" w:rsidRDefault="004A072F" w:rsidP="004A072F">
      <w:pPr>
        <w:ind w:firstLine="720"/>
        <w:rPr>
          <w:sz w:val="24"/>
          <w:szCs w:val="24"/>
        </w:rPr>
      </w:pPr>
      <w:r w:rsidRPr="004A072F">
        <w:rPr>
          <w:sz w:val="24"/>
          <w:szCs w:val="24"/>
        </w:rPr>
        <w:t xml:space="preserve">What is racism? </w:t>
      </w:r>
    </w:p>
    <w:p w:rsidR="004A072F" w:rsidRPr="004A072F" w:rsidRDefault="004A072F" w:rsidP="004A072F">
      <w:pPr>
        <w:ind w:firstLine="720"/>
        <w:rPr>
          <w:sz w:val="24"/>
          <w:szCs w:val="24"/>
        </w:rPr>
      </w:pPr>
      <w:r w:rsidRPr="004A072F">
        <w:rPr>
          <w:sz w:val="24"/>
          <w:szCs w:val="24"/>
        </w:rPr>
        <w:t>Camara Phyllis Jones, M.D., M.P.H., Ph.D.</w:t>
      </w:r>
    </w:p>
    <w:p w:rsidR="004A072F" w:rsidRPr="004A072F" w:rsidRDefault="004A072F" w:rsidP="004A072F">
      <w:pPr>
        <w:rPr>
          <w:sz w:val="24"/>
          <w:szCs w:val="24"/>
        </w:rPr>
      </w:pPr>
    </w:p>
    <w:p w:rsidR="004A072F" w:rsidRPr="004A072F" w:rsidRDefault="004A072F" w:rsidP="004A072F">
      <w:pPr>
        <w:ind w:firstLine="720"/>
        <w:rPr>
          <w:sz w:val="24"/>
          <w:szCs w:val="24"/>
        </w:rPr>
      </w:pPr>
      <w:r w:rsidRPr="004A072F">
        <w:rPr>
          <w:sz w:val="24"/>
          <w:szCs w:val="24"/>
        </w:rPr>
        <w:t>Maternal-child health mortality and morbidity</w:t>
      </w:r>
    </w:p>
    <w:p w:rsidR="004A072F" w:rsidRDefault="004A072F" w:rsidP="004A072F">
      <w:pPr>
        <w:ind w:firstLine="720"/>
        <w:rPr>
          <w:sz w:val="24"/>
          <w:szCs w:val="24"/>
        </w:rPr>
      </w:pPr>
      <w:r w:rsidRPr="004A072F">
        <w:rPr>
          <w:sz w:val="24"/>
          <w:szCs w:val="24"/>
        </w:rPr>
        <w:t>Black Reproductive Health: Getting at the Root Cause of Inequity</w:t>
      </w:r>
    </w:p>
    <w:p w:rsidR="004A072F" w:rsidRPr="004A072F" w:rsidRDefault="004A072F" w:rsidP="004A072F">
      <w:pPr>
        <w:ind w:firstLine="720"/>
        <w:rPr>
          <w:sz w:val="24"/>
          <w:szCs w:val="24"/>
        </w:rPr>
      </w:pPr>
      <w:r w:rsidRPr="004A072F">
        <w:rPr>
          <w:sz w:val="24"/>
          <w:szCs w:val="24"/>
        </w:rPr>
        <w:t xml:space="preserve">Rachel Hardeman, Ph.D., M.P.H. </w:t>
      </w:r>
    </w:p>
    <w:p w:rsidR="004A072F" w:rsidRPr="004A072F" w:rsidRDefault="004A072F" w:rsidP="004A072F">
      <w:pPr>
        <w:rPr>
          <w:sz w:val="24"/>
        </w:rPr>
      </w:pPr>
      <w:bookmarkStart w:id="0" w:name="_GoBack"/>
      <w:bookmarkEnd w:id="0"/>
    </w:p>
    <w:p w:rsidR="004A072F" w:rsidRPr="004A072F" w:rsidRDefault="004A072F" w:rsidP="004A072F">
      <w:pPr>
        <w:rPr>
          <w:sz w:val="24"/>
        </w:rPr>
      </w:pPr>
      <w:r w:rsidRPr="004A072F">
        <w:rPr>
          <w:sz w:val="24"/>
        </w:rPr>
        <w:t>V.</w:t>
      </w:r>
      <w:r w:rsidRPr="004A072F">
        <w:rPr>
          <w:sz w:val="24"/>
        </w:rPr>
        <w:tab/>
        <w:t xml:space="preserve">Member discussion </w:t>
      </w:r>
    </w:p>
    <w:p w:rsidR="004A072F" w:rsidRPr="004A072F" w:rsidRDefault="004A072F" w:rsidP="004A072F">
      <w:pPr>
        <w:pStyle w:val="ListParagraph"/>
        <w:rPr>
          <w:sz w:val="24"/>
        </w:rPr>
      </w:pPr>
    </w:p>
    <w:p w:rsidR="004A072F" w:rsidRPr="001D52B1" w:rsidRDefault="004A072F" w:rsidP="004A072F">
      <w:pPr>
        <w:rPr>
          <w:b/>
          <w:bCs/>
          <w:sz w:val="24"/>
        </w:rPr>
      </w:pPr>
      <w:r w:rsidRPr="004A072F">
        <w:rPr>
          <w:sz w:val="24"/>
        </w:rPr>
        <w:t>VI.  Adjourn</w:t>
      </w:r>
    </w:p>
    <w:p w:rsidR="001112DF" w:rsidRDefault="001112DF"/>
    <w:sectPr w:rsidR="001112DF" w:rsidSect="008A63E0">
      <w:pgSz w:w="12240" w:h="15840" w:code="1"/>
      <w:pgMar w:top="1080" w:right="1080" w:bottom="135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5C6"/>
    <w:multiLevelType w:val="hybridMultilevel"/>
    <w:tmpl w:val="B12A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677"/>
    <w:multiLevelType w:val="hybridMultilevel"/>
    <w:tmpl w:val="DD1C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973"/>
    <w:multiLevelType w:val="hybridMultilevel"/>
    <w:tmpl w:val="CBC2618C"/>
    <w:lvl w:ilvl="0" w:tplc="BB1497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2F"/>
    <w:rsid w:val="001112DF"/>
    <w:rsid w:val="004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957B"/>
  <w15:chartTrackingRefBased/>
  <w15:docId w15:val="{9D7CB2CC-0A27-47C6-8883-18B02E46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2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>MN House of Representatives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Taken-Holtze</dc:creator>
  <cp:keywords/>
  <dc:description/>
  <cp:lastModifiedBy>Laura Taken-Holtze</cp:lastModifiedBy>
  <cp:revision>1</cp:revision>
  <dcterms:created xsi:type="dcterms:W3CDTF">2020-09-21T22:34:00Z</dcterms:created>
  <dcterms:modified xsi:type="dcterms:W3CDTF">2020-09-21T22:39:00Z</dcterms:modified>
</cp:coreProperties>
</file>