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50D" w:rsidRDefault="00BC550D">
      <w:pPr>
        <w:suppressLineNumbers/>
        <w:spacing w:line="360" w:lineRule="auto"/>
        <w:rPr>
          <w:szCs w:val="24"/>
        </w:rPr>
      </w:pPr>
      <w:bookmarkStart w:id="0" w:name="BM_1_"/>
      <w:bookmarkEnd w:id="0"/>
    </w:p>
    <w:p w:rsidR="00BC550D" w:rsidRDefault="00BC550D">
      <w:pPr>
        <w:suppressLineNumbers/>
        <w:spacing w:line="360" w:lineRule="auto"/>
        <w:rPr>
          <w:szCs w:val="24"/>
        </w:rPr>
      </w:pPr>
    </w:p>
    <w:p w:rsidR="00BC550D" w:rsidRDefault="00AB443F">
      <w:pPr>
        <w:spacing w:line="360" w:lineRule="auto"/>
        <w:jc w:val="center"/>
        <w:rPr>
          <w:szCs w:val="24"/>
        </w:rPr>
      </w:pPr>
      <w:r>
        <w:rPr>
          <w:sz w:val="28"/>
          <w:szCs w:val="28"/>
        </w:rPr>
        <w:t>COMMITTEE ON RULES AND LEGISLATIVE ADMINISTRATION</w:t>
      </w:r>
    </w:p>
    <w:p w:rsidR="001736F1" w:rsidRDefault="001736F1" w:rsidP="00D9167E">
      <w:pPr>
        <w:spacing w:line="360" w:lineRule="auto"/>
        <w:jc w:val="center"/>
        <w:rPr>
          <w:b/>
          <w:bCs/>
          <w:szCs w:val="24"/>
        </w:rPr>
      </w:pPr>
    </w:p>
    <w:p w:rsidR="001736F1" w:rsidRDefault="001736F1" w:rsidP="001736F1">
      <w:pPr>
        <w:spacing w:line="360" w:lineRule="auto"/>
        <w:jc w:val="center"/>
        <w:rPr>
          <w:b/>
          <w:bCs/>
          <w:szCs w:val="24"/>
        </w:rPr>
      </w:pPr>
      <w:r>
        <w:rPr>
          <w:b/>
          <w:bCs/>
          <w:szCs w:val="24"/>
        </w:rPr>
        <w:t xml:space="preserve">Policy on </w:t>
      </w:r>
      <w:r w:rsidR="00C77E8B">
        <w:rPr>
          <w:b/>
          <w:bCs/>
          <w:szCs w:val="24"/>
        </w:rPr>
        <w:t>Photographs and Digital Images</w:t>
      </w:r>
    </w:p>
    <w:p w:rsidR="001736F1" w:rsidRDefault="001736F1" w:rsidP="001736F1">
      <w:pPr>
        <w:spacing w:line="360" w:lineRule="auto"/>
        <w:rPr>
          <w:szCs w:val="24"/>
        </w:rPr>
      </w:pPr>
    </w:p>
    <w:p w:rsidR="001736F1" w:rsidRDefault="009477DC" w:rsidP="001736F1">
      <w:pPr>
        <w:spacing w:line="360" w:lineRule="auto"/>
        <w:ind w:firstLine="720"/>
      </w:pPr>
      <w:bookmarkStart w:id="1" w:name="start"/>
      <w:bookmarkEnd w:id="1"/>
      <w:r>
        <w:t>This policy applies to photographs and digital still images</w:t>
      </w:r>
      <w:r w:rsidR="00F26DB0">
        <w:rPr>
          <w:rStyle w:val="FootnoteReference"/>
        </w:rPr>
        <w:footnoteReference w:id="1"/>
      </w:r>
      <w:r>
        <w:t xml:space="preserve"> taken by House employees using House equipment. This policy does not apply to still or mov</w:t>
      </w:r>
      <w:bookmarkStart w:id="2" w:name="_GoBack"/>
      <w:bookmarkEnd w:id="2"/>
      <w:r>
        <w:t>ing images created by House video production staff.</w:t>
      </w:r>
    </w:p>
    <w:p w:rsidR="00BC550D" w:rsidRDefault="00BF4EFC" w:rsidP="00BF4EFC">
      <w:pPr>
        <w:spacing w:line="360" w:lineRule="auto"/>
        <w:ind w:firstLine="720"/>
      </w:pPr>
      <w:r w:rsidRPr="00BF4EFC">
        <w:t>A copy of a photograph or digital image may be obtained, upon request, free of charge except as stated in this policy. The requester may ask for the cop</w:t>
      </w:r>
      <w:r w:rsidR="00ED4FCC">
        <w:t>y either in the form of a print</w:t>
      </w:r>
      <w:r w:rsidRPr="00BF4EFC">
        <w:t xml:space="preserve"> or as a digital image transferred electronically. Requests for print or digital copies should be submitted to House Public Information Services photographers. Up to ten printed copies may be provided upon request.</w:t>
      </w:r>
      <w:r w:rsidR="001736F1">
        <w:t xml:space="preserve"> </w:t>
      </w:r>
    </w:p>
    <w:p w:rsidR="00BF4EFC" w:rsidRPr="00BF4EFC" w:rsidRDefault="00BF4EFC" w:rsidP="00BF4EFC">
      <w:pPr>
        <w:spacing w:line="360" w:lineRule="auto"/>
        <w:ind w:firstLine="720"/>
      </w:pPr>
      <w:r w:rsidRPr="00BF4EFC">
        <w:t>The requester must have the approval of each legislator clearly depicted, unless the photograph or image is publicly available. Except as stated in this policy, photographs and digital images taken by House employees using House equipment may be used for personal or nonprofit use. A photograph or digital image may not be sold or used in any way for profit or commercial purposes, including use on a website or printed materials.</w:t>
      </w:r>
    </w:p>
    <w:p w:rsidR="00FC110E" w:rsidRPr="00FC110E" w:rsidRDefault="00FC110E" w:rsidP="00FC110E">
      <w:pPr>
        <w:spacing w:line="360" w:lineRule="auto"/>
        <w:ind w:firstLine="720"/>
      </w:pPr>
      <w:r w:rsidRPr="00FC110E">
        <w:t>A fee must be paid for a copy of a photograph or digital image used in a local or statewide campaign for public office. For a legislator, a photograph or image is considered both a campaign expenditure and a constituent service (half of each) when it is distributed within 60 days after adjournment sine die in an election year for the House; it is considered entirely a campaign expenditure when it is distributed thereafter that year until the general election.</w:t>
      </w:r>
    </w:p>
    <w:p w:rsidR="00630BA1" w:rsidRDefault="00630BA1" w:rsidP="00B86308">
      <w:pPr>
        <w:spacing w:line="360" w:lineRule="auto"/>
        <w:ind w:firstLine="720"/>
      </w:pPr>
    </w:p>
    <w:p w:rsidR="00B86308" w:rsidRPr="00B86308" w:rsidRDefault="00B86308" w:rsidP="00B86308">
      <w:pPr>
        <w:spacing w:line="360" w:lineRule="auto"/>
        <w:ind w:firstLine="720"/>
      </w:pPr>
      <w:r w:rsidRPr="00B86308">
        <w:t>The fees are as follows:</w:t>
      </w:r>
    </w:p>
    <w:p w:rsidR="00B86308" w:rsidRPr="00B86308" w:rsidRDefault="00B86308" w:rsidP="00B86308">
      <w:pPr>
        <w:numPr>
          <w:ilvl w:val="0"/>
          <w:numId w:val="1"/>
        </w:numPr>
        <w:spacing w:line="360" w:lineRule="auto"/>
      </w:pPr>
      <w:r w:rsidRPr="00B86308">
        <w:t>For a print of a photograph or digital image:</w:t>
      </w:r>
    </w:p>
    <w:p w:rsidR="00B86308" w:rsidRPr="00B86308" w:rsidRDefault="00B86308" w:rsidP="00B86308">
      <w:pPr>
        <w:spacing w:line="360" w:lineRule="auto"/>
        <w:ind w:firstLine="720"/>
      </w:pPr>
      <w:r w:rsidRPr="00B86308">
        <w:t>4x5 inches: $4.00</w:t>
      </w:r>
    </w:p>
    <w:p w:rsidR="00B86308" w:rsidRPr="00B86308" w:rsidRDefault="00B86308" w:rsidP="00B86308">
      <w:pPr>
        <w:spacing w:line="360" w:lineRule="auto"/>
        <w:ind w:firstLine="720"/>
      </w:pPr>
      <w:r w:rsidRPr="00B86308">
        <w:lastRenderedPageBreak/>
        <w:t>5x7 inches: $6.00</w:t>
      </w:r>
    </w:p>
    <w:p w:rsidR="00B86308" w:rsidRPr="00B86308" w:rsidRDefault="00B86308" w:rsidP="00B86308">
      <w:pPr>
        <w:spacing w:line="360" w:lineRule="auto"/>
        <w:ind w:firstLine="720"/>
      </w:pPr>
      <w:r w:rsidRPr="00B86308">
        <w:t>8x10 inches: $8.00</w:t>
      </w:r>
    </w:p>
    <w:p w:rsidR="00B86308" w:rsidRPr="00B86308" w:rsidRDefault="00B86308" w:rsidP="00B86308">
      <w:pPr>
        <w:numPr>
          <w:ilvl w:val="0"/>
          <w:numId w:val="1"/>
        </w:numPr>
        <w:spacing w:line="360" w:lineRule="auto"/>
      </w:pPr>
      <w:r w:rsidRPr="00B86308">
        <w:t xml:space="preserve">For a digital image only (without a print): $4.00. A </w:t>
      </w:r>
      <w:r w:rsidR="00ED4FCC">
        <w:t>legislator</w:t>
      </w:r>
      <w:r w:rsidRPr="00B86308">
        <w:t xml:space="preserve"> may choose instead to pay a fee of $50.00 annually ($100.00 for the legislative biennium) for access to and use of all digital images of himself or herself. </w:t>
      </w:r>
    </w:p>
    <w:p w:rsidR="00630BA1" w:rsidRDefault="00630BA1" w:rsidP="00B86308">
      <w:pPr>
        <w:spacing w:line="360" w:lineRule="auto"/>
        <w:ind w:firstLine="720"/>
      </w:pPr>
    </w:p>
    <w:p w:rsidR="00B86308" w:rsidRDefault="00B86308" w:rsidP="00B86308">
      <w:pPr>
        <w:spacing w:line="360" w:lineRule="auto"/>
        <w:ind w:firstLine="720"/>
      </w:pPr>
      <w:r>
        <w:t>Checks must be made payable to the Minnesota House of Representatives and submitted to House Budget and Accounting, G45 State Office Building.</w:t>
      </w:r>
    </w:p>
    <w:p w:rsidR="00B86308" w:rsidRDefault="00ED4FCC" w:rsidP="00B86308">
      <w:pPr>
        <w:spacing w:line="360" w:lineRule="auto"/>
        <w:ind w:firstLine="720"/>
      </w:pPr>
      <w:r>
        <w:t xml:space="preserve">The </w:t>
      </w:r>
      <w:r w:rsidR="00B86308">
        <w:t xml:space="preserve">House retains copyright in perpetuity to photographs and digital still images taken by House employees using House equipment. </w:t>
      </w:r>
    </w:p>
    <w:p w:rsidR="00BF4EFC" w:rsidRDefault="00BF4EFC" w:rsidP="00F26DB0">
      <w:pPr>
        <w:spacing w:line="360" w:lineRule="auto"/>
      </w:pPr>
    </w:p>
    <w:p w:rsidR="00BF4EFC" w:rsidRDefault="00BF4EFC" w:rsidP="00BF4EFC">
      <w:pPr>
        <w:spacing w:line="360" w:lineRule="auto"/>
        <w:ind w:firstLine="720"/>
        <w:sectPr w:rsidR="00BF4EFC">
          <w:headerReference w:type="default" r:id="rId8"/>
          <w:footerReference w:type="even" r:id="rId9"/>
          <w:footerReference w:type="default" r:id="rId10"/>
          <w:type w:val="continuous"/>
          <w:pgSz w:w="12240" w:h="15840" w:code="1"/>
          <w:pgMar w:top="720" w:right="1440" w:bottom="1008" w:left="1440" w:header="720" w:footer="720" w:gutter="0"/>
          <w:lnNumType w:countBy="1"/>
          <w:cols w:space="720"/>
          <w:docGrid w:linePitch="245"/>
        </w:sectPr>
      </w:pPr>
    </w:p>
    <w:p w:rsidR="00BC550D" w:rsidRDefault="00BC550D">
      <w:pPr>
        <w:pStyle w:val="BodyTextIndent"/>
        <w:tabs>
          <w:tab w:val="left" w:pos="1710"/>
        </w:tabs>
        <w:spacing w:line="360" w:lineRule="auto"/>
        <w:ind w:left="0"/>
      </w:pPr>
    </w:p>
    <w:p w:rsidR="00BC550D" w:rsidRDefault="00BC550D">
      <w:pPr>
        <w:pStyle w:val="BodyTextIndent"/>
        <w:tabs>
          <w:tab w:val="left" w:pos="1710"/>
        </w:tabs>
        <w:spacing w:line="360" w:lineRule="auto"/>
        <w:ind w:left="0"/>
      </w:pPr>
    </w:p>
    <w:p w:rsidR="00BC550D" w:rsidRDefault="00567B92">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8890" r="9525" b="1016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780A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AB443F">
        <w:t xml:space="preserve">Date adopted:  </w:t>
      </w:r>
      <w:r w:rsidR="00094358">
        <w:tab/>
      </w:r>
      <w:r w:rsidR="00094358">
        <w:tab/>
      </w:r>
      <w:r w:rsidR="00094358">
        <w:tab/>
      </w:r>
      <w:r w:rsidR="00094358">
        <w:tab/>
      </w:r>
    </w:p>
    <w:p w:rsidR="00BC550D" w:rsidRDefault="00BC550D">
      <w:pPr>
        <w:pStyle w:val="BodyTextIndent"/>
        <w:tabs>
          <w:tab w:val="left" w:pos="1710"/>
        </w:tabs>
        <w:spacing w:line="360" w:lineRule="auto"/>
        <w:ind w:left="0"/>
      </w:pPr>
    </w:p>
    <w:p w:rsidR="00BC550D" w:rsidRDefault="00567B92">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9525" r="9525"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049E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AB443F">
        <w:rPr>
          <w:szCs w:val="24"/>
        </w:rPr>
        <w:t xml:space="preserve">Signed:  </w:t>
      </w:r>
    </w:p>
    <w:p w:rsidR="00BC550D" w:rsidRDefault="00AB443F">
      <w:pPr>
        <w:pStyle w:val="BodyTextIndent"/>
        <w:tabs>
          <w:tab w:val="left" w:pos="3240"/>
        </w:tabs>
        <w:spacing w:line="360" w:lineRule="auto"/>
        <w:ind w:left="0"/>
      </w:pPr>
      <w:r>
        <w:tab/>
      </w:r>
      <w:r w:rsidR="00CC6876">
        <w:t>RYAN WINKLER</w:t>
      </w:r>
      <w:r>
        <w:t>, CHAIR</w:t>
      </w:r>
    </w:p>
    <w:p w:rsidR="00BC550D" w:rsidRDefault="00BC550D">
      <w:pPr>
        <w:pStyle w:val="Header"/>
        <w:tabs>
          <w:tab w:val="clear" w:pos="4320"/>
          <w:tab w:val="clear" w:pos="8640"/>
        </w:tabs>
      </w:pPr>
    </w:p>
    <w:sectPr w:rsidR="00BC550D" w:rsidSect="00BC550D">
      <w:footerReference w:type="even" r:id="rId11"/>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FCF" w:rsidRDefault="005D3FCF">
      <w:r>
        <w:separator/>
      </w:r>
    </w:p>
  </w:endnote>
  <w:endnote w:type="continuationSeparator" w:id="0">
    <w:p w:rsidR="005D3FCF" w:rsidRDefault="005D3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BB236B">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C67C0">
      <w:rPr>
        <w:rStyle w:val="PageNumber"/>
        <w:noProof/>
      </w:rPr>
      <w:t>1</w:t>
    </w:r>
    <w:r>
      <w:rPr>
        <w:rStyle w:val="PageNumber"/>
      </w:rPr>
      <w:fldChar w:fldCharType="end"/>
    </w:r>
  </w:p>
  <w:p w:rsidR="00BC550D" w:rsidRDefault="00BC55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BB236B">
    <w:pPr>
      <w:jc w:val="right"/>
      <w:rPr>
        <w:sz w:val="16"/>
        <w:szCs w:val="16"/>
      </w:rPr>
    </w:pPr>
    <w:r>
      <w:rPr>
        <w:snapToGrid w:val="0"/>
        <w:sz w:val="16"/>
        <w:szCs w:val="16"/>
      </w:rPr>
      <w:fldChar w:fldCharType="begin"/>
    </w:r>
    <w:r w:rsidR="00AB443F">
      <w:rPr>
        <w:snapToGrid w:val="0"/>
        <w:sz w:val="16"/>
        <w:szCs w:val="16"/>
      </w:rPr>
      <w:instrText xml:space="preserve"> FILENAME </w:instrText>
    </w:r>
    <w:r>
      <w:rPr>
        <w:snapToGrid w:val="0"/>
        <w:sz w:val="16"/>
        <w:szCs w:val="16"/>
      </w:rPr>
      <w:fldChar w:fldCharType="separate"/>
    </w:r>
    <w:r w:rsidR="003C67C0">
      <w:rPr>
        <w:noProof/>
        <w:snapToGrid w:val="0"/>
        <w:sz w:val="16"/>
        <w:szCs w:val="16"/>
      </w:rPr>
      <w:t>2015-HR-P2.docx</w:t>
    </w:r>
    <w:r>
      <w:rPr>
        <w:snapToGrid w:val="0"/>
        <w:sz w:val="16"/>
        <w:szCs w:val="16"/>
      </w:rPr>
      <w:fldChar w:fldCharType="end"/>
    </w:r>
  </w:p>
  <w:p w:rsidR="00BC550D" w:rsidRDefault="00BB236B">
    <w:pPr>
      <w:jc w:val="right"/>
      <w:rPr>
        <w:sz w:val="16"/>
        <w:szCs w:val="16"/>
      </w:rPr>
    </w:pPr>
    <w:r>
      <w:rPr>
        <w:sz w:val="16"/>
        <w:szCs w:val="16"/>
      </w:rPr>
      <w:fldChar w:fldCharType="begin"/>
    </w:r>
    <w:r w:rsidR="00AB443F">
      <w:rPr>
        <w:sz w:val="16"/>
        <w:szCs w:val="16"/>
      </w:rPr>
      <w:instrText>DATE \@ "M/d/yy - h:mmAM/PM"</w:instrText>
    </w:r>
    <w:r>
      <w:rPr>
        <w:sz w:val="16"/>
        <w:szCs w:val="16"/>
      </w:rPr>
      <w:fldChar w:fldCharType="separate"/>
    </w:r>
    <w:r w:rsidR="00F26DB0">
      <w:rPr>
        <w:noProof/>
        <w:sz w:val="16"/>
        <w:szCs w:val="16"/>
      </w:rPr>
      <w:t>1/9/19 - 12:11PM</w:t>
    </w:r>
    <w:r>
      <w:rPr>
        <w:sz w:val="16"/>
        <w:szCs w:val="16"/>
      </w:rPr>
      <w:fldChar w:fldCharType="end"/>
    </w:r>
  </w:p>
  <w:p w:rsidR="003C67C0" w:rsidRDefault="003C67C0" w:rsidP="003C67C0">
    <w:pPr>
      <w:pStyle w:val="Footer"/>
      <w:ind w:left="-360"/>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D869A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869AB">
      <w:rPr>
        <w:rStyle w:val="PageNumber"/>
        <w:noProof/>
      </w:rPr>
      <w:t>2</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BB236B">
    <w:pPr>
      <w:pStyle w:val="Footer"/>
      <w:framePr w:w="576" w:wrap="around" w:vAnchor="page" w:hAnchor="page" w:x="5545" w:y="15121"/>
      <w:jc w:val="right"/>
      <w:rPr>
        <w:rStyle w:val="PageNumber"/>
      </w:rPr>
    </w:pPr>
    <w:r>
      <w:rPr>
        <w:rStyle w:val="PageNumber"/>
      </w:rPr>
      <w:fldChar w:fldCharType="begin"/>
    </w:r>
    <w:r w:rsidR="00AB443F">
      <w:rPr>
        <w:rStyle w:val="PageNumber"/>
      </w:rPr>
      <w:instrText xml:space="preserve">PAGE  </w:instrText>
    </w:r>
    <w:r>
      <w:rPr>
        <w:rStyle w:val="PageNumber"/>
      </w:rPr>
      <w:fldChar w:fldCharType="separate"/>
    </w:r>
    <w:r w:rsidR="003C67C0">
      <w:rPr>
        <w:rStyle w:val="PageNumber"/>
        <w:noProof/>
      </w:rPr>
      <w:t>1</w:t>
    </w:r>
    <w:r>
      <w:rPr>
        <w:rStyle w:val="PageNumber"/>
      </w:rPr>
      <w:fldChar w:fldCharType="end"/>
    </w:r>
  </w:p>
  <w:p w:rsidR="00BC550D" w:rsidRDefault="00BC5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FCF" w:rsidRDefault="005D3FCF">
      <w:r>
        <w:separator/>
      </w:r>
    </w:p>
  </w:footnote>
  <w:footnote w:type="continuationSeparator" w:id="0">
    <w:p w:rsidR="005D3FCF" w:rsidRDefault="005D3FCF">
      <w:r>
        <w:continuationSeparator/>
      </w:r>
    </w:p>
  </w:footnote>
  <w:footnote w:id="1">
    <w:p w:rsidR="00F26DB0" w:rsidRDefault="00F26DB0">
      <w:pPr>
        <w:pStyle w:val="FootnoteText"/>
      </w:pPr>
      <w:r>
        <w:rPr>
          <w:rStyle w:val="FootnoteReference"/>
        </w:rPr>
        <w:footnoteRef/>
      </w:r>
      <w:r>
        <w:t xml:space="preserve"> </w:t>
      </w:r>
      <w:r>
        <w:t>A digital still image is an image of someone or something that is preserved in electronic form rather than on photographic film. A copy of a digital image can be made on photographic paper, as a print, or transferred electronically to other devices.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50D" w:rsidRDefault="00AB443F">
    <w:pPr>
      <w:jc w:val="right"/>
      <w:rPr>
        <w:b/>
        <w:bCs/>
        <w:sz w:val="28"/>
        <w:szCs w:val="28"/>
      </w:rPr>
    </w:pPr>
    <w:r>
      <w:rPr>
        <w:b/>
        <w:bCs/>
        <w:sz w:val="28"/>
        <w:szCs w:val="28"/>
      </w:rPr>
      <w:t>20</w:t>
    </w:r>
    <w:r w:rsidR="00940FE5">
      <w:rPr>
        <w:b/>
        <w:bCs/>
        <w:sz w:val="28"/>
        <w:szCs w:val="28"/>
      </w:rPr>
      <w:t>1</w:t>
    </w:r>
    <w:r w:rsidR="008E2DB1">
      <w:rPr>
        <w:b/>
        <w:bCs/>
        <w:sz w:val="28"/>
        <w:szCs w:val="28"/>
      </w:rPr>
      <w:t>9</w:t>
    </w:r>
    <w:r w:rsidR="007B0A25">
      <w:rPr>
        <w:b/>
        <w:bCs/>
        <w:sz w:val="28"/>
        <w:szCs w:val="28"/>
      </w:rPr>
      <w:t>-</w:t>
    </w:r>
    <w:r w:rsidR="00D9167E">
      <w:rPr>
        <w:b/>
        <w:bCs/>
        <w:sz w:val="28"/>
        <w:szCs w:val="28"/>
      </w:rPr>
      <w:t>P</w:t>
    </w:r>
    <w:bookmarkStart w:id="3" w:name="A1"/>
    <w:bookmarkEnd w:id="3"/>
    <w:r w:rsidR="00C77E8B">
      <w:rPr>
        <w:b/>
        <w:bCs/>
        <w:sz w:val="28"/>
        <w:szCs w:val="28"/>
      </w:rPr>
      <w:t>5</w:t>
    </w:r>
  </w:p>
  <w:p w:rsidR="00BC550D" w:rsidRDefault="00BC550D">
    <w:pPr>
      <w:jc w:val="right"/>
      <w:rPr>
        <w:b/>
        <w:bCs/>
        <w:sz w:val="28"/>
        <w:szCs w:val="28"/>
      </w:rPr>
    </w:pPr>
  </w:p>
  <w:p w:rsidR="00BC550D" w:rsidRDefault="00BC550D">
    <w:pPr>
      <w:jc w:val="right"/>
      <w:rPr>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9962E0"/>
    <w:multiLevelType w:val="hybridMultilevel"/>
    <w:tmpl w:val="CED07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drawingGridHorizontalSpacing w:val="90"/>
  <w:drawingGridVerticalSpacing w:val="245"/>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C2F"/>
    <w:rsid w:val="000546DC"/>
    <w:rsid w:val="00094358"/>
    <w:rsid w:val="000B4C8C"/>
    <w:rsid w:val="000E2336"/>
    <w:rsid w:val="000F0AA8"/>
    <w:rsid w:val="001736F1"/>
    <w:rsid w:val="001D79CD"/>
    <w:rsid w:val="003C67C0"/>
    <w:rsid w:val="00472C2F"/>
    <w:rsid w:val="00567B92"/>
    <w:rsid w:val="005A1586"/>
    <w:rsid w:val="005D3FCF"/>
    <w:rsid w:val="00630BA1"/>
    <w:rsid w:val="006A30DC"/>
    <w:rsid w:val="007B0A25"/>
    <w:rsid w:val="007F3CB3"/>
    <w:rsid w:val="0083760B"/>
    <w:rsid w:val="008E2DB1"/>
    <w:rsid w:val="00940FE5"/>
    <w:rsid w:val="009477DC"/>
    <w:rsid w:val="009A5234"/>
    <w:rsid w:val="009B3B39"/>
    <w:rsid w:val="009D3B1B"/>
    <w:rsid w:val="00A7548C"/>
    <w:rsid w:val="00AB443F"/>
    <w:rsid w:val="00B86308"/>
    <w:rsid w:val="00BB236B"/>
    <w:rsid w:val="00BC550D"/>
    <w:rsid w:val="00BF4EFC"/>
    <w:rsid w:val="00C13878"/>
    <w:rsid w:val="00C77E8B"/>
    <w:rsid w:val="00CC6876"/>
    <w:rsid w:val="00D869AB"/>
    <w:rsid w:val="00D9167E"/>
    <w:rsid w:val="00E012D3"/>
    <w:rsid w:val="00ED4FCC"/>
    <w:rsid w:val="00F26DB0"/>
    <w:rsid w:val="00F84536"/>
    <w:rsid w:val="00FC1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8924F2E-4FD4-4A64-BBD8-ACA2D2E6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5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BC550D"/>
    <w:pPr>
      <w:widowControl w:val="0"/>
      <w:tabs>
        <w:tab w:val="center" w:pos="4320"/>
        <w:tab w:val="right" w:pos="8640"/>
      </w:tabs>
      <w:autoSpaceDE w:val="0"/>
      <w:autoSpaceDN w:val="0"/>
      <w:adjustRightInd w:val="0"/>
    </w:pPr>
    <w:rPr>
      <w:sz w:val="20"/>
    </w:rPr>
  </w:style>
  <w:style w:type="character" w:styleId="PageNumber">
    <w:name w:val="page number"/>
    <w:basedOn w:val="DefaultParagraphFont"/>
    <w:semiHidden/>
    <w:rsid w:val="00BC550D"/>
  </w:style>
  <w:style w:type="paragraph" w:styleId="FootnoteText">
    <w:name w:val="footnote text"/>
    <w:basedOn w:val="Normal"/>
    <w:semiHidden/>
    <w:rsid w:val="00BC550D"/>
    <w:pPr>
      <w:widowControl w:val="0"/>
      <w:autoSpaceDE w:val="0"/>
      <w:autoSpaceDN w:val="0"/>
      <w:adjustRightInd w:val="0"/>
      <w:spacing w:after="120"/>
      <w:ind w:firstLine="216"/>
    </w:pPr>
    <w:rPr>
      <w:sz w:val="20"/>
    </w:rPr>
  </w:style>
  <w:style w:type="paragraph" w:styleId="Header">
    <w:name w:val="header"/>
    <w:basedOn w:val="Normal"/>
    <w:semiHidden/>
    <w:rsid w:val="00BC550D"/>
    <w:pPr>
      <w:tabs>
        <w:tab w:val="center" w:pos="4320"/>
        <w:tab w:val="right" w:pos="8640"/>
      </w:tabs>
    </w:pPr>
  </w:style>
  <w:style w:type="character" w:styleId="LineNumber">
    <w:name w:val="line number"/>
    <w:basedOn w:val="DefaultParagraphFont"/>
    <w:semiHidden/>
    <w:rsid w:val="00BC550D"/>
  </w:style>
  <w:style w:type="paragraph" w:styleId="BodyTextIndent">
    <w:name w:val="Body Text Indent"/>
    <w:basedOn w:val="Normal"/>
    <w:semiHidden/>
    <w:rsid w:val="00BC550D"/>
    <w:pPr>
      <w:ind w:left="360"/>
    </w:pPr>
    <w:rPr>
      <w:szCs w:val="24"/>
    </w:rPr>
  </w:style>
  <w:style w:type="paragraph" w:styleId="BalloonText">
    <w:name w:val="Balloon Text"/>
    <w:basedOn w:val="Normal"/>
    <w:link w:val="BalloonTextChar"/>
    <w:uiPriority w:val="99"/>
    <w:semiHidden/>
    <w:unhideWhenUsed/>
    <w:rsid w:val="00E012D3"/>
    <w:rPr>
      <w:rFonts w:ascii="Tahoma" w:hAnsi="Tahoma" w:cs="Tahoma"/>
      <w:sz w:val="16"/>
      <w:szCs w:val="16"/>
    </w:rPr>
  </w:style>
  <w:style w:type="character" w:customStyle="1" w:styleId="BalloonTextChar">
    <w:name w:val="Balloon Text Char"/>
    <w:basedOn w:val="DefaultParagraphFont"/>
    <w:link w:val="BalloonText"/>
    <w:uiPriority w:val="99"/>
    <w:semiHidden/>
    <w:rsid w:val="00E012D3"/>
    <w:rPr>
      <w:rFonts w:ascii="Tahoma" w:hAnsi="Tahoma" w:cs="Tahoma"/>
      <w:sz w:val="16"/>
      <w:szCs w:val="16"/>
    </w:rPr>
  </w:style>
  <w:style w:type="character" w:styleId="FootnoteReference">
    <w:name w:val="footnote reference"/>
    <w:basedOn w:val="DefaultParagraphFont"/>
    <w:uiPriority w:val="99"/>
    <w:semiHidden/>
    <w:unhideWhenUsed/>
    <w:rsid w:val="00F26D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ules%20-%20Polic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4B95-9B5C-4582-898B-FA5FEC78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Rules - Policy.dotm</Template>
  <TotalTime>17</TotalTime>
  <Pages>2</Pages>
  <Words>372</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Donated Vacation Time</vt:lpstr>
    </vt:vector>
  </TitlesOfParts>
  <Company>Mn House of Representatives</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Donated Vacation Time</dc:title>
  <dc:creator>NHanson</dc:creator>
  <cp:lastModifiedBy>Rachel Koehler</cp:lastModifiedBy>
  <cp:revision>11</cp:revision>
  <cp:lastPrinted>2015-01-05T16:20:00Z</cp:lastPrinted>
  <dcterms:created xsi:type="dcterms:W3CDTF">2019-01-08T21:36:00Z</dcterms:created>
  <dcterms:modified xsi:type="dcterms:W3CDTF">2019-01-09T18:14:00Z</dcterms:modified>
</cp:coreProperties>
</file>