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7008A" w14:textId="0C064E0A" w:rsidR="001D6BEC" w:rsidRDefault="001D6BEC" w:rsidP="001D6BEC">
      <w:r>
        <w:t>STATE OF MINNESOTA FORTY-</w:t>
      </w:r>
      <w:r>
        <w:t>SECOND</w:t>
      </w:r>
      <w:r>
        <w:t xml:space="preserve"> MEETING </w:t>
      </w:r>
    </w:p>
    <w:p w14:paraId="62CC7C22" w14:textId="77777777" w:rsidR="001D6BEC" w:rsidRPr="005155AE" w:rsidRDefault="001D6BEC" w:rsidP="001D6BEC">
      <w:pPr>
        <w:rPr>
          <w:i/>
          <w:iCs/>
        </w:rPr>
      </w:pPr>
      <w:r>
        <w:t>HOUSE OF REPRESENTATIVES NINETY-SECOND SESSION</w:t>
      </w:r>
    </w:p>
    <w:p w14:paraId="59C30190" w14:textId="77777777" w:rsidR="001D6BEC" w:rsidRDefault="001D6BEC" w:rsidP="001D6BEC"/>
    <w:p w14:paraId="291FC9A8" w14:textId="77777777" w:rsidR="001D6BEC" w:rsidRDefault="001D6BEC" w:rsidP="001D6BEC">
      <w:r>
        <w:t>COMMERCE FINANCE AND POLICY COMMITTEE</w:t>
      </w:r>
    </w:p>
    <w:p w14:paraId="4387EB6D" w14:textId="77777777" w:rsidR="001D6BEC" w:rsidRDefault="001D6BEC" w:rsidP="001D6BEC"/>
    <w:p w14:paraId="505F93AE" w14:textId="440CE5CE" w:rsidR="001D6BEC" w:rsidRDefault="001D6BEC" w:rsidP="001D6BEC">
      <w:r w:rsidRPr="00D167CA">
        <w:t xml:space="preserve">Representative </w:t>
      </w:r>
      <w:r>
        <w:t>Zack Stephenson</w:t>
      </w:r>
      <w:r w:rsidRPr="00D167CA">
        <w:t>, Chair of the Commerce Finance and Policy Committee, called the virtual meeting to order at 3:0</w:t>
      </w:r>
      <w:r w:rsidR="003233BA">
        <w:t>1</w:t>
      </w:r>
      <w:r w:rsidRPr="00D167CA">
        <w:t xml:space="preserve"> PM on </w:t>
      </w:r>
      <w:r>
        <w:t xml:space="preserve">March </w:t>
      </w:r>
      <w:r>
        <w:t>22</w:t>
      </w:r>
      <w:r>
        <w:rPr>
          <w:vertAlign w:val="superscript"/>
        </w:rPr>
        <w:t>nd</w:t>
      </w:r>
      <w:r>
        <w:t>, 2022</w:t>
      </w:r>
      <w:r w:rsidRPr="00D167CA">
        <w:t xml:space="preserve"> pursuant to House rule 10.01. The meeting was broadcast via Zoom and House Public Information Services.</w:t>
      </w:r>
    </w:p>
    <w:p w14:paraId="7DB1674E" w14:textId="77777777" w:rsidR="001D6BEC" w:rsidRDefault="001D6BEC" w:rsidP="001D6BEC"/>
    <w:p w14:paraId="19D50729" w14:textId="77777777" w:rsidR="001D6BEC" w:rsidRDefault="001D6BEC" w:rsidP="001D6BEC">
      <w:r>
        <w:t>Members present:</w:t>
      </w:r>
    </w:p>
    <w:p w14:paraId="1C80720F" w14:textId="77777777" w:rsidR="001D6BEC" w:rsidRDefault="001D6BEC" w:rsidP="001D6BEC"/>
    <w:p w14:paraId="06A46BD7" w14:textId="4D413FF0" w:rsidR="001D6BEC" w:rsidRDefault="001D6BEC" w:rsidP="001D6BEC">
      <w:r>
        <w:t>STEPHENSON, Zack, Chair</w:t>
      </w:r>
    </w:p>
    <w:p w14:paraId="5B3EBF44" w14:textId="56741CF8" w:rsidR="009555AE" w:rsidRDefault="009555AE" w:rsidP="001D6BEC">
      <w:r>
        <w:t>KOTYZA-WITTHUHN, Carlie, Vice Chair</w:t>
      </w:r>
    </w:p>
    <w:p w14:paraId="6CC9C808" w14:textId="77777777" w:rsidR="001D6BEC" w:rsidRDefault="001D6BEC" w:rsidP="001D6BEC">
      <w:r>
        <w:t>O’DRISCOLL, Tim, GOP Lead</w:t>
      </w:r>
    </w:p>
    <w:p w14:paraId="140BCC33" w14:textId="77777777" w:rsidR="001D6BEC" w:rsidRDefault="001D6BEC" w:rsidP="001D6BEC">
      <w:r>
        <w:t>BAHR, Cal</w:t>
      </w:r>
    </w:p>
    <w:p w14:paraId="23A58C95" w14:textId="77777777" w:rsidR="001D6BEC" w:rsidRDefault="001D6BEC" w:rsidP="001D6BEC">
      <w:r>
        <w:t>CARLSON, Andrew</w:t>
      </w:r>
    </w:p>
    <w:p w14:paraId="210EF19E" w14:textId="77777777" w:rsidR="001D6BEC" w:rsidRDefault="001D6BEC" w:rsidP="001D6BEC">
      <w:r>
        <w:t>DAVNIE, Jim</w:t>
      </w:r>
    </w:p>
    <w:p w14:paraId="55580ACC" w14:textId="77777777" w:rsidR="001D6BEC" w:rsidRDefault="001D6BEC" w:rsidP="001D6BEC">
      <w:r>
        <w:t>ELKINS, Steve</w:t>
      </w:r>
    </w:p>
    <w:p w14:paraId="2DA30A21" w14:textId="77777777" w:rsidR="001D6BEC" w:rsidRDefault="001D6BEC" w:rsidP="001D6BEC">
      <w:r>
        <w:t>HALEY, Barb</w:t>
      </w:r>
    </w:p>
    <w:p w14:paraId="62C85B8B" w14:textId="77777777" w:rsidR="001D6BEC" w:rsidRDefault="001D6BEC" w:rsidP="001D6BEC">
      <w:r>
        <w:t>KOEGEL, Erin</w:t>
      </w:r>
    </w:p>
    <w:p w14:paraId="3B6CCF3E" w14:textId="77777777" w:rsidR="001D6BEC" w:rsidRDefault="001D6BEC" w:rsidP="001D6BEC">
      <w:r>
        <w:t>LEE, Fue</w:t>
      </w:r>
    </w:p>
    <w:p w14:paraId="58575F01" w14:textId="77777777" w:rsidR="001D6BEC" w:rsidRDefault="001D6BEC" w:rsidP="001D6BEC">
      <w:r>
        <w:t>LILLIE, Leon</w:t>
      </w:r>
    </w:p>
    <w:p w14:paraId="2AE48F44" w14:textId="77777777" w:rsidR="001D6BEC" w:rsidRDefault="001D6BEC" w:rsidP="001D6BEC">
      <w:r>
        <w:t>LISLEGARD, Dave</w:t>
      </w:r>
    </w:p>
    <w:p w14:paraId="1D58FEBE" w14:textId="77777777" w:rsidR="001D6BEC" w:rsidRDefault="001D6BEC" w:rsidP="001D6BEC">
      <w:r>
        <w:t>LUCERO, Eric</w:t>
      </w:r>
    </w:p>
    <w:p w14:paraId="7A318D18" w14:textId="77777777" w:rsidR="001D6BEC" w:rsidRDefault="001D6BEC" w:rsidP="001D6BEC">
      <w:r>
        <w:t>OLSON, Liz</w:t>
      </w:r>
    </w:p>
    <w:p w14:paraId="59FEDC43" w14:textId="77777777" w:rsidR="001D6BEC" w:rsidRDefault="001D6BEC" w:rsidP="001D6BEC">
      <w:r>
        <w:t>PFARR, Brian</w:t>
      </w:r>
    </w:p>
    <w:p w14:paraId="2154CAA3" w14:textId="77777777" w:rsidR="001D6BEC" w:rsidRDefault="001D6BEC" w:rsidP="001D6BEC">
      <w:r>
        <w:t>RASMUSSON, Jordan</w:t>
      </w:r>
    </w:p>
    <w:p w14:paraId="4CEE8FF4" w14:textId="77777777" w:rsidR="001D6BEC" w:rsidRDefault="001D6BEC" w:rsidP="001D6BEC">
      <w:r>
        <w:t>RICHARDSON, Ruth</w:t>
      </w:r>
    </w:p>
    <w:p w14:paraId="77155B14" w14:textId="77777777" w:rsidR="001D6BEC" w:rsidRDefault="001D6BEC" w:rsidP="001D6BEC">
      <w:r>
        <w:t xml:space="preserve">THEIS, Tama </w:t>
      </w:r>
    </w:p>
    <w:p w14:paraId="6EB4053D" w14:textId="77777777" w:rsidR="001D6BEC" w:rsidRDefault="001D6BEC" w:rsidP="001D6BEC"/>
    <w:p w14:paraId="0B39D705" w14:textId="77777777" w:rsidR="001D6BEC" w:rsidRDefault="001D6BEC" w:rsidP="001D6BEC">
      <w:r>
        <w:t xml:space="preserve">A quorum was present. </w:t>
      </w:r>
    </w:p>
    <w:p w14:paraId="44FA96FC" w14:textId="77777777" w:rsidR="001D6BEC" w:rsidRDefault="001D6BEC" w:rsidP="001D6BEC"/>
    <w:p w14:paraId="5C7F15EA" w14:textId="0D2C9DD9" w:rsidR="001D6BEC" w:rsidRPr="00B87A5C" w:rsidRDefault="001D6BEC" w:rsidP="001D6BEC">
      <w:pPr>
        <w:rPr>
          <w:rFonts w:cs="Times New Roman"/>
          <w:color w:val="000000"/>
          <w:szCs w:val="24"/>
          <w:shd w:val="clear" w:color="auto" w:fill="FFFFFF"/>
        </w:rPr>
      </w:pPr>
      <w:r w:rsidRPr="0002237F">
        <w:rPr>
          <w:rFonts w:cs="Times New Roman"/>
          <w:color w:val="000000"/>
          <w:szCs w:val="24"/>
          <w:shd w:val="clear" w:color="auto" w:fill="FFFFFF"/>
        </w:rPr>
        <w:t xml:space="preserve">Representative </w:t>
      </w:r>
      <w:r w:rsidR="003233BA">
        <w:rPr>
          <w:rFonts w:cs="Times New Roman"/>
          <w:color w:val="000000"/>
          <w:szCs w:val="24"/>
          <w:shd w:val="clear" w:color="auto" w:fill="FFFFFF"/>
        </w:rPr>
        <w:t>Kotyza-Witthuhn</w:t>
      </w:r>
      <w:r w:rsidRPr="0002237F">
        <w:rPr>
          <w:rFonts w:cs="Times New Roman"/>
          <w:color w:val="000000"/>
          <w:szCs w:val="24"/>
          <w:shd w:val="clear" w:color="auto" w:fill="FFFFFF"/>
        </w:rPr>
        <w:t xml:space="preserve"> moved to approve the minutes from the committee meeting on</w:t>
      </w:r>
      <w:r>
        <w:rPr>
          <w:rFonts w:cs="Times New Roman"/>
          <w:color w:val="000000"/>
          <w:szCs w:val="24"/>
          <w:shd w:val="clear" w:color="auto" w:fill="FFFFFF"/>
        </w:rPr>
        <w:t xml:space="preserve"> March 1</w:t>
      </w:r>
      <w:r>
        <w:rPr>
          <w:rFonts w:cs="Times New Roman"/>
          <w:color w:val="000000"/>
          <w:szCs w:val="24"/>
          <w:shd w:val="clear" w:color="auto" w:fill="FFFFFF"/>
        </w:rPr>
        <w:t>6</w:t>
      </w:r>
      <w:r w:rsidRPr="00DC4398">
        <w:rPr>
          <w:rFonts w:cs="Times New Roman"/>
          <w:color w:val="000000"/>
          <w:szCs w:val="24"/>
          <w:shd w:val="clear" w:color="auto" w:fill="FFFFFF"/>
          <w:vertAlign w:val="superscript"/>
        </w:rPr>
        <w:t>th</w:t>
      </w:r>
      <w:r>
        <w:rPr>
          <w:rFonts w:cs="Times New Roman"/>
          <w:color w:val="000000"/>
          <w:szCs w:val="24"/>
          <w:shd w:val="clear" w:color="auto" w:fill="FFFFFF"/>
        </w:rPr>
        <w:t xml:space="preserve">, 2022. </w:t>
      </w:r>
      <w:r w:rsidRPr="00710544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</w:p>
    <w:p w14:paraId="1278A015" w14:textId="77777777" w:rsidR="001D6BEC" w:rsidRDefault="001D6BEC" w:rsidP="001D6BEC"/>
    <w:p w14:paraId="4A1116A0" w14:textId="6E1B4B34" w:rsidR="001D6BEC" w:rsidRDefault="001D6BEC" w:rsidP="001D6BEC">
      <w:r>
        <w:t>HF4008 (Bahner); Pharmacist services required equal coverage, network adequacy requirements for pharmacists established, and medical assistance and MinnesotaCare requirements set for coverage and payment of pharmacy services.</w:t>
      </w:r>
    </w:p>
    <w:p w14:paraId="2821006E" w14:textId="494FAD75" w:rsidR="001D6BEC" w:rsidRDefault="001D6BEC" w:rsidP="001D6BEC"/>
    <w:p w14:paraId="10BE41B7" w14:textId="4EC4FC29" w:rsidR="001D6BEC" w:rsidRDefault="001D6BEC" w:rsidP="001D6BEC">
      <w:r>
        <w:t xml:space="preserve">Representative Stephenson moved that HF4008 be recommended to be referred to the Health Finance and Policy Committee. </w:t>
      </w:r>
    </w:p>
    <w:p w14:paraId="090A45AD" w14:textId="77777777" w:rsidR="001D6BEC" w:rsidRDefault="001D6BEC" w:rsidP="001D6BEC"/>
    <w:p w14:paraId="2AAB9591" w14:textId="19CD12A2" w:rsidR="001D6BEC" w:rsidRDefault="001D6BEC" w:rsidP="001D6BEC">
      <w:pPr>
        <w:rPr>
          <w:u w:val="single"/>
        </w:rPr>
      </w:pPr>
      <w:r>
        <w:t xml:space="preserve">Representative Stephenson moved the A5 (Bahner) amendment. </w:t>
      </w:r>
      <w:r>
        <w:rPr>
          <w:u w:val="single"/>
        </w:rPr>
        <w:t xml:space="preserve">THE MOTION PREVAILED. THE AMENDMENT WAS ADOPTED. </w:t>
      </w:r>
    </w:p>
    <w:p w14:paraId="6B507FFB" w14:textId="6CC75938" w:rsidR="001D6BEC" w:rsidRDefault="001D6BEC" w:rsidP="001D6BEC">
      <w:r>
        <w:t>The following testified on HF4008:</w:t>
      </w:r>
    </w:p>
    <w:p w14:paraId="63E9DF9E" w14:textId="77777777" w:rsidR="00917FB4" w:rsidRDefault="00917FB4" w:rsidP="00917FB4">
      <w:r>
        <w:t>Jason Miller, Coborn’s Pharmacy</w:t>
      </w:r>
    </w:p>
    <w:p w14:paraId="1E34A896" w14:textId="77777777" w:rsidR="00917FB4" w:rsidRDefault="00917FB4" w:rsidP="00917FB4">
      <w:r>
        <w:lastRenderedPageBreak/>
        <w:t>Mike Schwartzwald, GuidePoint Pharmacy</w:t>
      </w:r>
    </w:p>
    <w:p w14:paraId="36B69DD3" w14:textId="3476C6D2" w:rsidR="001D6BEC" w:rsidRDefault="00917FB4" w:rsidP="00917FB4">
      <w:r>
        <w:t>Matt Schafer, Medica</w:t>
      </w:r>
    </w:p>
    <w:p w14:paraId="4BB63FC1" w14:textId="29B8A44F" w:rsidR="00013698" w:rsidRDefault="00013698" w:rsidP="00917FB4"/>
    <w:p w14:paraId="2B843255" w14:textId="0AE5A394" w:rsidR="00013698" w:rsidRDefault="00013698" w:rsidP="00917FB4">
      <w:r>
        <w:t>Chad Hope, Department of Human Services, was available for questions.</w:t>
      </w:r>
    </w:p>
    <w:p w14:paraId="7D3578E9" w14:textId="076C6DF2" w:rsidR="00917FB4" w:rsidRDefault="00917FB4" w:rsidP="00917FB4"/>
    <w:p w14:paraId="65C29495" w14:textId="34197A08" w:rsidR="00917FB4" w:rsidRDefault="00917FB4" w:rsidP="00917FB4">
      <w:r>
        <w:t>Representative Stephenson renewed his motion that HF4008, as amended, be recommended to be referred to the Health Finance and Policy Committee. The clerk took the roll.</w:t>
      </w:r>
    </w:p>
    <w:p w14:paraId="506B530E" w14:textId="405E2B3C" w:rsidR="00917FB4" w:rsidRDefault="00917FB4" w:rsidP="00917FB4"/>
    <w:p w14:paraId="77AD6CE4" w14:textId="617DB233" w:rsidR="00917FB4" w:rsidRDefault="00917FB4" w:rsidP="00917FB4">
      <w:r>
        <w:t>AYES</w:t>
      </w:r>
    </w:p>
    <w:p w14:paraId="23EAFDD9" w14:textId="77777777" w:rsidR="004A4103" w:rsidRDefault="004A4103" w:rsidP="004A4103">
      <w:r>
        <w:t>STEPHENSON, Zack, Chair</w:t>
      </w:r>
    </w:p>
    <w:p w14:paraId="0919237C" w14:textId="77777777" w:rsidR="004A4103" w:rsidRDefault="004A4103" w:rsidP="004A4103">
      <w:r>
        <w:t>KOTYZA-WITTHUHN, Carlie, Vice Chair</w:t>
      </w:r>
    </w:p>
    <w:p w14:paraId="2473019F" w14:textId="77777777" w:rsidR="004A4103" w:rsidRDefault="004A4103" w:rsidP="004A4103">
      <w:r>
        <w:t>O’DRISCOLL, Tim, GOP Lead</w:t>
      </w:r>
    </w:p>
    <w:p w14:paraId="6B1205BA" w14:textId="77777777" w:rsidR="004A4103" w:rsidRDefault="004A4103" w:rsidP="004A4103">
      <w:r>
        <w:t>BAHR, Cal</w:t>
      </w:r>
    </w:p>
    <w:p w14:paraId="2D72B006" w14:textId="77777777" w:rsidR="004A4103" w:rsidRDefault="004A4103" w:rsidP="004A4103">
      <w:r>
        <w:t>CARLSON, Andrew</w:t>
      </w:r>
    </w:p>
    <w:p w14:paraId="23D7AEF9" w14:textId="77777777" w:rsidR="004A4103" w:rsidRDefault="004A4103" w:rsidP="004A4103">
      <w:r>
        <w:t>DAVNIE, Jim</w:t>
      </w:r>
    </w:p>
    <w:p w14:paraId="2460434D" w14:textId="77777777" w:rsidR="004A4103" w:rsidRDefault="004A4103" w:rsidP="004A4103">
      <w:r>
        <w:t>ELKINS, Steve</w:t>
      </w:r>
    </w:p>
    <w:p w14:paraId="1C02A755" w14:textId="77777777" w:rsidR="004A4103" w:rsidRDefault="004A4103" w:rsidP="004A4103">
      <w:r>
        <w:t>HALEY, Barb</w:t>
      </w:r>
    </w:p>
    <w:p w14:paraId="2CDA30DC" w14:textId="77777777" w:rsidR="004A4103" w:rsidRDefault="004A4103" w:rsidP="004A4103">
      <w:r>
        <w:t>KOEGEL, Erin</w:t>
      </w:r>
    </w:p>
    <w:p w14:paraId="49913E9D" w14:textId="77777777" w:rsidR="004A4103" w:rsidRDefault="004A4103" w:rsidP="004A4103">
      <w:r>
        <w:t>LEE, Fue</w:t>
      </w:r>
    </w:p>
    <w:p w14:paraId="1E5DC693" w14:textId="77777777" w:rsidR="004A4103" w:rsidRDefault="004A4103" w:rsidP="004A4103">
      <w:r>
        <w:t>LISLEGARD, Dave</w:t>
      </w:r>
    </w:p>
    <w:p w14:paraId="0E97B3E5" w14:textId="77777777" w:rsidR="004A4103" w:rsidRDefault="004A4103" w:rsidP="004A4103">
      <w:r>
        <w:t>LUCERO, Eric</w:t>
      </w:r>
    </w:p>
    <w:p w14:paraId="6CDD1E66" w14:textId="77777777" w:rsidR="004A4103" w:rsidRDefault="004A4103" w:rsidP="004A4103">
      <w:r>
        <w:t>OLSON, Liz</w:t>
      </w:r>
    </w:p>
    <w:p w14:paraId="79E41075" w14:textId="77777777" w:rsidR="004A4103" w:rsidRDefault="004A4103" w:rsidP="004A4103">
      <w:r>
        <w:t>PFARR, Brian</w:t>
      </w:r>
    </w:p>
    <w:p w14:paraId="021360B6" w14:textId="77777777" w:rsidR="004A4103" w:rsidRDefault="004A4103" w:rsidP="004A4103">
      <w:r>
        <w:t>RICHARDSON, Ruth</w:t>
      </w:r>
    </w:p>
    <w:p w14:paraId="525059F4" w14:textId="75EF16D0" w:rsidR="00917FB4" w:rsidRDefault="004A4103" w:rsidP="00917FB4">
      <w:r>
        <w:t xml:space="preserve">THEIS, Tama </w:t>
      </w:r>
    </w:p>
    <w:p w14:paraId="2E06876C" w14:textId="4B860BFB" w:rsidR="00917FB4" w:rsidRDefault="00917FB4" w:rsidP="00917FB4"/>
    <w:p w14:paraId="70867C8A" w14:textId="132F19B8" w:rsidR="00917FB4" w:rsidRDefault="00917FB4" w:rsidP="00917FB4">
      <w:r>
        <w:t>NAYS</w:t>
      </w:r>
    </w:p>
    <w:p w14:paraId="10FA6CEE" w14:textId="660CB3DA" w:rsidR="00013698" w:rsidRDefault="00013698" w:rsidP="00917FB4">
      <w:r>
        <w:t>RASMUSSON, Jordan</w:t>
      </w:r>
    </w:p>
    <w:p w14:paraId="105C8E6F" w14:textId="49D102CD" w:rsidR="00013698" w:rsidRDefault="00013698" w:rsidP="00917FB4"/>
    <w:p w14:paraId="72656170" w14:textId="6ECA9E89" w:rsidR="00013698" w:rsidRDefault="00C545E8" w:rsidP="00917FB4">
      <w:r>
        <w:t>ABSENT</w:t>
      </w:r>
    </w:p>
    <w:p w14:paraId="3EC0413C" w14:textId="77777777" w:rsidR="00C545E8" w:rsidRDefault="00C545E8" w:rsidP="00C545E8">
      <w:r>
        <w:t>LILLIE, Leon</w:t>
      </w:r>
    </w:p>
    <w:p w14:paraId="5FF1E3D7" w14:textId="5DBE947B" w:rsidR="00917FB4" w:rsidRDefault="00917FB4" w:rsidP="00917FB4"/>
    <w:p w14:paraId="735329AB" w14:textId="7D72D457" w:rsidR="00917FB4" w:rsidRPr="00917FB4" w:rsidRDefault="00917FB4" w:rsidP="00917FB4">
      <w:pPr>
        <w:rPr>
          <w:u w:val="single"/>
        </w:rPr>
      </w:pPr>
      <w:r>
        <w:t xml:space="preserve">With </w:t>
      </w:r>
      <w:r w:rsidR="00013698">
        <w:t xml:space="preserve">16 </w:t>
      </w:r>
      <w:r>
        <w:t xml:space="preserve">AYES and </w:t>
      </w:r>
      <w:r w:rsidR="00013698">
        <w:t>1</w:t>
      </w:r>
      <w:r>
        <w:t xml:space="preserve"> NAY, </w:t>
      </w:r>
      <w:r>
        <w:rPr>
          <w:u w:val="single"/>
        </w:rPr>
        <w:t xml:space="preserve">THE MOTION PREVAILED. </w:t>
      </w:r>
    </w:p>
    <w:p w14:paraId="6CE94E18" w14:textId="77777777" w:rsidR="001D6BEC" w:rsidRDefault="001D6BEC" w:rsidP="001D6BEC"/>
    <w:p w14:paraId="0C9DD3C4" w14:textId="4D65E508" w:rsidR="001D6BEC" w:rsidRDefault="001D6BEC" w:rsidP="001D6BEC">
      <w:r>
        <w:t>HF2711 (Wazlawik); Common interest community dispute resolution provisions amended and added.</w:t>
      </w:r>
    </w:p>
    <w:p w14:paraId="5910368D" w14:textId="5E09A679" w:rsidR="001D6BEC" w:rsidRDefault="001D6BEC" w:rsidP="001D6BEC"/>
    <w:p w14:paraId="33445556" w14:textId="6B86EA2E" w:rsidR="001D6BEC" w:rsidRDefault="00917FB4" w:rsidP="001D6BEC">
      <w:r>
        <w:t xml:space="preserve">Representative Stephenson moved that HF2711 be recommended to be referred to the Judiciary Finance and Civil Law Committee. </w:t>
      </w:r>
    </w:p>
    <w:p w14:paraId="31D2EA36" w14:textId="036FEB11" w:rsidR="00917FB4" w:rsidRDefault="00917FB4" w:rsidP="001D6BEC"/>
    <w:p w14:paraId="7799AFA8" w14:textId="76751860" w:rsidR="00917FB4" w:rsidRDefault="00917FB4" w:rsidP="001D6BEC">
      <w:pPr>
        <w:rPr>
          <w:u w:val="single"/>
        </w:rPr>
      </w:pPr>
      <w:r>
        <w:t xml:space="preserve">Representative Stephenson moved the HF2711DE1 (Wazlawik) amendment. </w:t>
      </w:r>
      <w:r>
        <w:rPr>
          <w:u w:val="single"/>
        </w:rPr>
        <w:t xml:space="preserve">THE MOTION PREVAILED. THE AMENDMENT WAS ADOPTED. </w:t>
      </w:r>
    </w:p>
    <w:p w14:paraId="0535099F" w14:textId="5EBEDE38" w:rsidR="00917FB4" w:rsidRDefault="00917FB4" w:rsidP="001D6BEC">
      <w:pPr>
        <w:rPr>
          <w:u w:val="single"/>
        </w:rPr>
      </w:pPr>
    </w:p>
    <w:p w14:paraId="5B5FF2CB" w14:textId="02F0750B" w:rsidR="00917FB4" w:rsidRDefault="00917FB4" w:rsidP="001D6BEC">
      <w:r>
        <w:t>The following testified on HF2711:</w:t>
      </w:r>
    </w:p>
    <w:p w14:paraId="5DC6EB7B" w14:textId="2F96D1A7" w:rsidR="00917FB4" w:rsidRDefault="00917FB4" w:rsidP="001D6BEC">
      <w:r>
        <w:t>Ron Elwood, Legal Aid</w:t>
      </w:r>
    </w:p>
    <w:p w14:paraId="47F5BD8C" w14:textId="31EB9C07" w:rsidR="00917FB4" w:rsidRDefault="00917FB4" w:rsidP="001D6BEC">
      <w:r>
        <w:t>Julie Gugen, Homeownership Center</w:t>
      </w:r>
    </w:p>
    <w:p w14:paraId="36CD7BD4" w14:textId="0FD9CE15" w:rsidR="00917FB4" w:rsidRPr="00917FB4" w:rsidRDefault="00917FB4" w:rsidP="001D6BEC">
      <w:r>
        <w:lastRenderedPageBreak/>
        <w:t>Kristi Hoffman, Minnesota Chamber of Community Associations Institute</w:t>
      </w:r>
    </w:p>
    <w:p w14:paraId="56C04847" w14:textId="29A1B033" w:rsidR="00917FB4" w:rsidRDefault="00917FB4" w:rsidP="001D6BEC"/>
    <w:p w14:paraId="57AE85A7" w14:textId="58B94B32" w:rsidR="00917FB4" w:rsidRDefault="00917FB4" w:rsidP="00917FB4">
      <w:r>
        <w:t>Representative Stephenson renewed his motion that HF</w:t>
      </w:r>
      <w:r>
        <w:t>2711</w:t>
      </w:r>
      <w:r>
        <w:t xml:space="preserve">, as amended, be recommended to be referred to the </w:t>
      </w:r>
      <w:r>
        <w:t>Judiciary Finance and Civil Law</w:t>
      </w:r>
      <w:r>
        <w:t xml:space="preserve"> Committee. The clerk took the roll.</w:t>
      </w:r>
    </w:p>
    <w:p w14:paraId="5D4A345A" w14:textId="77777777" w:rsidR="00917FB4" w:rsidRDefault="00917FB4" w:rsidP="00917FB4"/>
    <w:p w14:paraId="02C754FD" w14:textId="77777777" w:rsidR="00917FB4" w:rsidRDefault="00917FB4" w:rsidP="00917FB4">
      <w:r>
        <w:t>AYES</w:t>
      </w:r>
    </w:p>
    <w:p w14:paraId="68414583" w14:textId="77777777" w:rsidR="00BD3C31" w:rsidRDefault="00BD3C31" w:rsidP="00BD3C31">
      <w:r>
        <w:t>STEPHENSON, Zack, Chair</w:t>
      </w:r>
    </w:p>
    <w:p w14:paraId="2B149BDE" w14:textId="77777777" w:rsidR="00BD3C31" w:rsidRDefault="00BD3C31" w:rsidP="00BD3C31">
      <w:r>
        <w:t>KOTYZA-WITTHUHN, Carlie, Vice Chair</w:t>
      </w:r>
    </w:p>
    <w:p w14:paraId="495C7385" w14:textId="77777777" w:rsidR="00BD3C31" w:rsidRDefault="00BD3C31" w:rsidP="00BD3C31">
      <w:r>
        <w:t>CARLSON, Andrew</w:t>
      </w:r>
    </w:p>
    <w:p w14:paraId="7AC884AA" w14:textId="77777777" w:rsidR="00BD3C31" w:rsidRDefault="00BD3C31" w:rsidP="00BD3C31">
      <w:r>
        <w:t>DAVNIE, Jim</w:t>
      </w:r>
    </w:p>
    <w:p w14:paraId="7996554E" w14:textId="77777777" w:rsidR="00BD3C31" w:rsidRDefault="00BD3C31" w:rsidP="00BD3C31">
      <w:r>
        <w:t>ELKINS, Steve</w:t>
      </w:r>
    </w:p>
    <w:p w14:paraId="7C312ACF" w14:textId="77777777" w:rsidR="00BD3C31" w:rsidRDefault="00BD3C31" w:rsidP="00BD3C31">
      <w:r>
        <w:t>KOEGEL, Erin</w:t>
      </w:r>
    </w:p>
    <w:p w14:paraId="0544325A" w14:textId="77777777" w:rsidR="00BD3C31" w:rsidRDefault="00BD3C31" w:rsidP="00BD3C31">
      <w:r>
        <w:t>LEE, Fue</w:t>
      </w:r>
    </w:p>
    <w:p w14:paraId="244C5095" w14:textId="77777777" w:rsidR="00BD3C31" w:rsidRDefault="00BD3C31" w:rsidP="00BD3C31">
      <w:r>
        <w:t>LILLIE, Leon</w:t>
      </w:r>
    </w:p>
    <w:p w14:paraId="1EBC2C36" w14:textId="77777777" w:rsidR="00BD3C31" w:rsidRDefault="00BD3C31" w:rsidP="00BD3C31">
      <w:r>
        <w:t>LISLEGARD, Dave</w:t>
      </w:r>
    </w:p>
    <w:p w14:paraId="6E394481" w14:textId="77777777" w:rsidR="00BD3C31" w:rsidRDefault="00BD3C31" w:rsidP="00BD3C31">
      <w:r>
        <w:t>OLSON, Liz</w:t>
      </w:r>
    </w:p>
    <w:p w14:paraId="1F0A62A5" w14:textId="77777777" w:rsidR="00BD3C31" w:rsidRDefault="00BD3C31" w:rsidP="00BD3C31">
      <w:r>
        <w:t>RICHARDSON, Ruth</w:t>
      </w:r>
    </w:p>
    <w:p w14:paraId="02C7AADA" w14:textId="77777777" w:rsidR="00917FB4" w:rsidRDefault="00917FB4" w:rsidP="00917FB4"/>
    <w:p w14:paraId="40F216DB" w14:textId="77777777" w:rsidR="00917FB4" w:rsidRDefault="00917FB4" w:rsidP="00917FB4">
      <w:r>
        <w:t>NAYS</w:t>
      </w:r>
    </w:p>
    <w:p w14:paraId="6665CD00" w14:textId="77777777" w:rsidR="00BD3C31" w:rsidRDefault="00BD3C31" w:rsidP="00BD3C31">
      <w:r>
        <w:t>O’DRISCOLL, Tim, GOP Lead</w:t>
      </w:r>
    </w:p>
    <w:p w14:paraId="6A767740" w14:textId="77777777" w:rsidR="00BD3C31" w:rsidRDefault="00BD3C31" w:rsidP="00BD3C31">
      <w:r>
        <w:t>BAHR, Cal</w:t>
      </w:r>
    </w:p>
    <w:p w14:paraId="22FA598C" w14:textId="77777777" w:rsidR="00BD3C31" w:rsidRDefault="00BD3C31" w:rsidP="00BD3C31">
      <w:r>
        <w:t>HALEY, Barb</w:t>
      </w:r>
    </w:p>
    <w:p w14:paraId="29FB4E8F" w14:textId="77777777" w:rsidR="00BD3C31" w:rsidRDefault="00BD3C31" w:rsidP="00BD3C31">
      <w:r>
        <w:t>LUCERO, Eric</w:t>
      </w:r>
    </w:p>
    <w:p w14:paraId="61BE048F" w14:textId="77777777" w:rsidR="00BD3C31" w:rsidRDefault="00BD3C31" w:rsidP="00BD3C31">
      <w:r>
        <w:t>PFARR, Brian</w:t>
      </w:r>
    </w:p>
    <w:p w14:paraId="51C1D796" w14:textId="77777777" w:rsidR="00BD3C31" w:rsidRDefault="00BD3C31" w:rsidP="00BD3C31">
      <w:r>
        <w:t>RASMUSSON, Jordan</w:t>
      </w:r>
    </w:p>
    <w:p w14:paraId="2263A91A" w14:textId="50C1F1C5" w:rsidR="00917FB4" w:rsidRDefault="00BD3C31" w:rsidP="00917FB4">
      <w:r>
        <w:t xml:space="preserve">THEIS, Tama </w:t>
      </w:r>
    </w:p>
    <w:p w14:paraId="25BA4851" w14:textId="77777777" w:rsidR="00917FB4" w:rsidRDefault="00917FB4" w:rsidP="00917FB4"/>
    <w:p w14:paraId="645B173F" w14:textId="2AA6B23F" w:rsidR="00917FB4" w:rsidRPr="00917FB4" w:rsidRDefault="00917FB4" w:rsidP="00917FB4">
      <w:pPr>
        <w:rPr>
          <w:u w:val="single"/>
        </w:rPr>
      </w:pPr>
      <w:r>
        <w:t>With</w:t>
      </w:r>
      <w:r w:rsidR="00BD3C31">
        <w:t xml:space="preserve"> 11</w:t>
      </w:r>
      <w:r>
        <w:t xml:space="preserve"> AYES and </w:t>
      </w:r>
      <w:r w:rsidR="00BD3C31">
        <w:t>7</w:t>
      </w:r>
      <w:r>
        <w:t xml:space="preserve"> NAYS, </w:t>
      </w:r>
      <w:r>
        <w:rPr>
          <w:u w:val="single"/>
        </w:rPr>
        <w:t xml:space="preserve">THE MOTION PREVAILED. </w:t>
      </w:r>
    </w:p>
    <w:p w14:paraId="627DCD35" w14:textId="77777777" w:rsidR="001D6BEC" w:rsidRDefault="001D6BEC" w:rsidP="001D6BEC"/>
    <w:p w14:paraId="1DD1BF4D" w14:textId="0F364BD0" w:rsidR="001D6BEC" w:rsidRDefault="001D6BEC" w:rsidP="001D6BEC">
      <w:r>
        <w:t>HF3154 (Agbaje); Residential renter's insurance required to cover rented property.</w:t>
      </w:r>
    </w:p>
    <w:p w14:paraId="31073112" w14:textId="45A10932" w:rsidR="001D6BEC" w:rsidRDefault="001D6BEC" w:rsidP="001D6BEC"/>
    <w:p w14:paraId="4DEA93B6" w14:textId="401CCE37" w:rsidR="008E7261" w:rsidRDefault="008E7261" w:rsidP="001D6BEC">
      <w:r>
        <w:t xml:space="preserve">Representative Stephenson moved that HF3154 be recommended to be placed on the General Register. </w:t>
      </w:r>
    </w:p>
    <w:p w14:paraId="2C1FE654" w14:textId="5ED3EFE4" w:rsidR="008E7261" w:rsidRDefault="008E7261" w:rsidP="001D6BEC"/>
    <w:p w14:paraId="03A6F3B2" w14:textId="76E56A9C" w:rsidR="008E7261" w:rsidRDefault="008E7261" w:rsidP="001D6BEC">
      <w:pPr>
        <w:rPr>
          <w:u w:val="single"/>
        </w:rPr>
      </w:pPr>
      <w:r>
        <w:t xml:space="preserve">Representative Stephenson moved the HF3154A1 (Agbaje) amendment. </w:t>
      </w:r>
      <w:r>
        <w:rPr>
          <w:u w:val="single"/>
        </w:rPr>
        <w:t xml:space="preserve">THE MOTION PREVAILED. THE AMENDMENT WAS ADOPTED. </w:t>
      </w:r>
    </w:p>
    <w:p w14:paraId="5A37D28A" w14:textId="2A94D951" w:rsidR="008E7261" w:rsidRDefault="008E7261" w:rsidP="001D6BEC">
      <w:pPr>
        <w:rPr>
          <w:u w:val="single"/>
        </w:rPr>
      </w:pPr>
    </w:p>
    <w:p w14:paraId="2B61C275" w14:textId="7EF01495" w:rsidR="008E7261" w:rsidRDefault="008E7261" w:rsidP="001D6BEC">
      <w:r>
        <w:t xml:space="preserve">The following testified on HF3154: </w:t>
      </w:r>
    </w:p>
    <w:p w14:paraId="5B528E4A" w14:textId="1C372748" w:rsidR="008E7261" w:rsidRDefault="008E7261" w:rsidP="001D6BEC">
      <w:r>
        <w:t>Paul Birnberg</w:t>
      </w:r>
    </w:p>
    <w:p w14:paraId="0AEAA33E" w14:textId="1CFD6CF6" w:rsidR="008E7261" w:rsidRPr="008E7261" w:rsidRDefault="008E7261" w:rsidP="001D6BEC">
      <w:r>
        <w:t>Aaron Cocking</w:t>
      </w:r>
    </w:p>
    <w:p w14:paraId="77974537" w14:textId="77777777" w:rsidR="008E7261" w:rsidRDefault="008E7261" w:rsidP="001D6BEC"/>
    <w:p w14:paraId="53F91583" w14:textId="3D38C316" w:rsidR="008E7261" w:rsidRDefault="008E7261" w:rsidP="008E7261">
      <w:r>
        <w:t>Representative Stephenson renewed his motion that HF</w:t>
      </w:r>
      <w:r>
        <w:t>3154</w:t>
      </w:r>
      <w:r>
        <w:t xml:space="preserve">, as amended, be recommended to be </w:t>
      </w:r>
      <w:r>
        <w:t>placed on the General Register</w:t>
      </w:r>
      <w:r>
        <w:t>. The clerk took the roll.</w:t>
      </w:r>
    </w:p>
    <w:p w14:paraId="15BB3010" w14:textId="77777777" w:rsidR="008E7261" w:rsidRDefault="008E7261" w:rsidP="008E7261"/>
    <w:p w14:paraId="61497B5E" w14:textId="77777777" w:rsidR="009C61CB" w:rsidRDefault="009C61CB" w:rsidP="009C61CB">
      <w:r>
        <w:t>AYES</w:t>
      </w:r>
    </w:p>
    <w:p w14:paraId="5B0EA894" w14:textId="77777777" w:rsidR="009C61CB" w:rsidRDefault="009C61CB" w:rsidP="009C61CB">
      <w:r>
        <w:t>STEPHENSON, Zack, Chair</w:t>
      </w:r>
    </w:p>
    <w:p w14:paraId="5C661107" w14:textId="77777777" w:rsidR="009C61CB" w:rsidRDefault="009C61CB" w:rsidP="009C61CB">
      <w:r>
        <w:lastRenderedPageBreak/>
        <w:t>KOTYZA-WITTHUHN, Carlie, Vice Chair</w:t>
      </w:r>
    </w:p>
    <w:p w14:paraId="52A81C86" w14:textId="77777777" w:rsidR="009C61CB" w:rsidRDefault="009C61CB" w:rsidP="009C61CB">
      <w:r>
        <w:t>CARLSON, Andrew</w:t>
      </w:r>
    </w:p>
    <w:p w14:paraId="165B1880" w14:textId="77777777" w:rsidR="009C61CB" w:rsidRDefault="009C61CB" w:rsidP="009C61CB">
      <w:r>
        <w:t>DAVNIE, Jim</w:t>
      </w:r>
    </w:p>
    <w:p w14:paraId="3FC7957B" w14:textId="77777777" w:rsidR="009C61CB" w:rsidRDefault="009C61CB" w:rsidP="009C61CB">
      <w:r>
        <w:t>ELKINS, Steve</w:t>
      </w:r>
    </w:p>
    <w:p w14:paraId="66BE6540" w14:textId="77777777" w:rsidR="009C61CB" w:rsidRDefault="009C61CB" w:rsidP="009C61CB">
      <w:r>
        <w:t>KOEGEL, Erin</w:t>
      </w:r>
    </w:p>
    <w:p w14:paraId="313F32B9" w14:textId="77777777" w:rsidR="009C61CB" w:rsidRDefault="009C61CB" w:rsidP="009C61CB">
      <w:r>
        <w:t>LEE, Fue</w:t>
      </w:r>
    </w:p>
    <w:p w14:paraId="6089C151" w14:textId="77777777" w:rsidR="009C61CB" w:rsidRDefault="009C61CB" w:rsidP="009C61CB">
      <w:r>
        <w:t>LILLIE, Leon</w:t>
      </w:r>
    </w:p>
    <w:p w14:paraId="1FCA1FA9" w14:textId="77777777" w:rsidR="009C61CB" w:rsidRDefault="009C61CB" w:rsidP="009C61CB">
      <w:r>
        <w:t>LISLEGARD, Dave</w:t>
      </w:r>
    </w:p>
    <w:p w14:paraId="282D6B11" w14:textId="77777777" w:rsidR="009C61CB" w:rsidRDefault="009C61CB" w:rsidP="009C61CB">
      <w:r>
        <w:t>OLSON, Liz</w:t>
      </w:r>
    </w:p>
    <w:p w14:paraId="71712864" w14:textId="77777777" w:rsidR="009C61CB" w:rsidRDefault="009C61CB" w:rsidP="009C61CB">
      <w:r>
        <w:t>RICHARDSON, Ruth</w:t>
      </w:r>
    </w:p>
    <w:p w14:paraId="1D276D88" w14:textId="77777777" w:rsidR="009C61CB" w:rsidRDefault="009C61CB" w:rsidP="009C61CB"/>
    <w:p w14:paraId="0CA1AEC9" w14:textId="77777777" w:rsidR="009C61CB" w:rsidRDefault="009C61CB" w:rsidP="009C61CB">
      <w:r>
        <w:t>NAYS</w:t>
      </w:r>
    </w:p>
    <w:p w14:paraId="31BB0739" w14:textId="77777777" w:rsidR="009C61CB" w:rsidRDefault="009C61CB" w:rsidP="009C61CB">
      <w:r>
        <w:t>O’DRISCOLL, Tim, GOP Lead</w:t>
      </w:r>
    </w:p>
    <w:p w14:paraId="6F10E401" w14:textId="77777777" w:rsidR="009C61CB" w:rsidRDefault="009C61CB" w:rsidP="009C61CB">
      <w:r>
        <w:t>BAHR, Cal</w:t>
      </w:r>
    </w:p>
    <w:p w14:paraId="7607F372" w14:textId="77777777" w:rsidR="009C61CB" w:rsidRDefault="009C61CB" w:rsidP="009C61CB">
      <w:r>
        <w:t>HALEY, Barb</w:t>
      </w:r>
    </w:p>
    <w:p w14:paraId="2A134AA3" w14:textId="77777777" w:rsidR="009C61CB" w:rsidRDefault="009C61CB" w:rsidP="009C61CB">
      <w:r>
        <w:t>LUCERO, Eric</w:t>
      </w:r>
    </w:p>
    <w:p w14:paraId="41230A2F" w14:textId="77777777" w:rsidR="009C61CB" w:rsidRDefault="009C61CB" w:rsidP="009C61CB">
      <w:r>
        <w:t>PFARR, Brian</w:t>
      </w:r>
    </w:p>
    <w:p w14:paraId="784A8509" w14:textId="77777777" w:rsidR="009C61CB" w:rsidRDefault="009C61CB" w:rsidP="009C61CB">
      <w:r>
        <w:t>RASMUSSON, Jordan</w:t>
      </w:r>
    </w:p>
    <w:p w14:paraId="5DDEB3E9" w14:textId="77777777" w:rsidR="009C61CB" w:rsidRDefault="009C61CB" w:rsidP="009C61CB">
      <w:r>
        <w:t xml:space="preserve">THEIS, Tama </w:t>
      </w:r>
    </w:p>
    <w:p w14:paraId="43A8E569" w14:textId="77777777" w:rsidR="009C61CB" w:rsidRDefault="009C61CB" w:rsidP="009C61CB"/>
    <w:p w14:paraId="1629785F" w14:textId="5C45FB67" w:rsidR="009C61CB" w:rsidRPr="009C61CB" w:rsidRDefault="009C61CB" w:rsidP="001D6BEC">
      <w:pPr>
        <w:rPr>
          <w:u w:val="single"/>
        </w:rPr>
      </w:pPr>
      <w:r>
        <w:t xml:space="preserve">With 11 AYES and 7 NAYS, </w:t>
      </w:r>
      <w:r>
        <w:rPr>
          <w:u w:val="single"/>
        </w:rPr>
        <w:t xml:space="preserve">THE MOTION PREVAILED. </w:t>
      </w:r>
    </w:p>
    <w:p w14:paraId="4E126A75" w14:textId="77777777" w:rsidR="001D6BEC" w:rsidRDefault="001D6BEC" w:rsidP="001D6BEC"/>
    <w:p w14:paraId="12A4B030" w14:textId="338AE864" w:rsidR="001D6BEC" w:rsidRDefault="001D6BEC" w:rsidP="001D6BEC">
      <w:r>
        <w:t>HF4030 (Gomez); Bullion coin and bullion product dealer governing provisions modified.</w:t>
      </w:r>
    </w:p>
    <w:p w14:paraId="73020EA7" w14:textId="30F92411" w:rsidR="001D6BEC" w:rsidRDefault="001D6BEC" w:rsidP="001D6BEC"/>
    <w:p w14:paraId="60E95C57" w14:textId="132877E8" w:rsidR="001D6BEC" w:rsidRDefault="008E7261" w:rsidP="001D6BEC">
      <w:r>
        <w:t xml:space="preserve">Representative Stephenson moved that HF4030 be recommended that HF4030 be recommended to be placed on the General Register. </w:t>
      </w:r>
    </w:p>
    <w:p w14:paraId="564997FB" w14:textId="60586B7F" w:rsidR="008E7261" w:rsidRDefault="008E7261" w:rsidP="001D6BEC"/>
    <w:p w14:paraId="3B20D5E2" w14:textId="50D48CE9" w:rsidR="008E7261" w:rsidRDefault="008E7261" w:rsidP="001D6BEC">
      <w:r>
        <w:t>The following testified on HF4030:</w:t>
      </w:r>
    </w:p>
    <w:p w14:paraId="052EAB47" w14:textId="4863C38A" w:rsidR="008E7261" w:rsidRDefault="008E7261" w:rsidP="001D6BEC">
      <w:r>
        <w:t>Jon Kelly, Department of Commerce</w:t>
      </w:r>
    </w:p>
    <w:p w14:paraId="38705125" w14:textId="447230A0" w:rsidR="008E7261" w:rsidRDefault="008E7261" w:rsidP="001D6BEC">
      <w:r>
        <w:t>Thomas Styczinski</w:t>
      </w:r>
    </w:p>
    <w:p w14:paraId="6BC034FA" w14:textId="47BD4644" w:rsidR="008E7261" w:rsidRDefault="008E7261" w:rsidP="001D6BEC"/>
    <w:p w14:paraId="2E4BA6D8" w14:textId="28A6BE67" w:rsidR="008E7261" w:rsidRDefault="008E7261" w:rsidP="008E7261">
      <w:r>
        <w:t xml:space="preserve">Representative Stephenson renewed his motion that HF4008 be recommended to be </w:t>
      </w:r>
      <w:r>
        <w:t>placed on the General Register</w:t>
      </w:r>
      <w:r>
        <w:t>. The clerk took the roll.</w:t>
      </w:r>
    </w:p>
    <w:p w14:paraId="274C814A" w14:textId="77777777" w:rsidR="008E7261" w:rsidRDefault="008E7261" w:rsidP="008E7261"/>
    <w:p w14:paraId="1FD20BDD" w14:textId="77777777" w:rsidR="00F04433" w:rsidRDefault="00F04433" w:rsidP="00F04433">
      <w:r>
        <w:t>AYES</w:t>
      </w:r>
    </w:p>
    <w:p w14:paraId="581DEE22" w14:textId="77777777" w:rsidR="00F04433" w:rsidRDefault="00F04433" w:rsidP="00F04433">
      <w:r>
        <w:t>STEPHENSON, Zack, Chair</w:t>
      </w:r>
    </w:p>
    <w:p w14:paraId="0F4567D2" w14:textId="77777777" w:rsidR="00F04433" w:rsidRDefault="00F04433" w:rsidP="00F04433">
      <w:r>
        <w:t>KOTYZA-WITTHUHN, Carlie, Vice Chair</w:t>
      </w:r>
    </w:p>
    <w:p w14:paraId="74AC921E" w14:textId="77777777" w:rsidR="00F04433" w:rsidRDefault="00F04433" w:rsidP="00F04433">
      <w:r>
        <w:t>CARLSON, Andrew</w:t>
      </w:r>
    </w:p>
    <w:p w14:paraId="1B6E76E5" w14:textId="77777777" w:rsidR="00F04433" w:rsidRDefault="00F04433" w:rsidP="00F04433">
      <w:r>
        <w:t>DAVNIE, Jim</w:t>
      </w:r>
    </w:p>
    <w:p w14:paraId="77D3FB8A" w14:textId="77777777" w:rsidR="00F04433" w:rsidRDefault="00F04433" w:rsidP="00F04433">
      <w:r>
        <w:t>ELKINS, Steve</w:t>
      </w:r>
    </w:p>
    <w:p w14:paraId="1A65E0DC" w14:textId="77777777" w:rsidR="00F04433" w:rsidRDefault="00F04433" w:rsidP="00F04433">
      <w:r>
        <w:t>KOEGEL, Erin</w:t>
      </w:r>
    </w:p>
    <w:p w14:paraId="517017FC" w14:textId="77777777" w:rsidR="00F04433" w:rsidRDefault="00F04433" w:rsidP="00F04433">
      <w:r>
        <w:t>LEE, Fue</w:t>
      </w:r>
    </w:p>
    <w:p w14:paraId="54550400" w14:textId="77777777" w:rsidR="00F04433" w:rsidRDefault="00F04433" w:rsidP="00F04433">
      <w:r>
        <w:t>LILLIE, Leon</w:t>
      </w:r>
    </w:p>
    <w:p w14:paraId="5C874B97" w14:textId="77777777" w:rsidR="00F04433" w:rsidRDefault="00F04433" w:rsidP="00F04433">
      <w:r>
        <w:t>LISLEGARD, Dave</w:t>
      </w:r>
    </w:p>
    <w:p w14:paraId="4D6BC6A8" w14:textId="77777777" w:rsidR="00F04433" w:rsidRDefault="00F04433" w:rsidP="00F04433">
      <w:r>
        <w:t>OLSON, Liz</w:t>
      </w:r>
    </w:p>
    <w:p w14:paraId="3AB0FCF7" w14:textId="77777777" w:rsidR="00F04433" w:rsidRDefault="00F04433" w:rsidP="00F04433">
      <w:r>
        <w:t>RICHARDSON, Ruth</w:t>
      </w:r>
    </w:p>
    <w:p w14:paraId="32E552B8" w14:textId="77777777" w:rsidR="00F04433" w:rsidRDefault="00F04433" w:rsidP="00F04433"/>
    <w:p w14:paraId="22A31F28" w14:textId="77777777" w:rsidR="00F04433" w:rsidRDefault="00F04433" w:rsidP="00F04433">
      <w:r>
        <w:t>NAYS</w:t>
      </w:r>
    </w:p>
    <w:p w14:paraId="66EF11DA" w14:textId="77777777" w:rsidR="00F04433" w:rsidRDefault="00F04433" w:rsidP="00F04433">
      <w:r>
        <w:t>O’DRISCOLL, Tim, GOP Lead</w:t>
      </w:r>
    </w:p>
    <w:p w14:paraId="7C8CCD9B" w14:textId="77777777" w:rsidR="00F04433" w:rsidRDefault="00F04433" w:rsidP="00F04433">
      <w:r>
        <w:t>BAHR, Cal</w:t>
      </w:r>
    </w:p>
    <w:p w14:paraId="40B8A55A" w14:textId="77777777" w:rsidR="00F04433" w:rsidRDefault="00F04433" w:rsidP="00F04433">
      <w:r>
        <w:t>HALEY, Barb</w:t>
      </w:r>
    </w:p>
    <w:p w14:paraId="06AC32DC" w14:textId="77777777" w:rsidR="00F04433" w:rsidRDefault="00F04433" w:rsidP="00F04433">
      <w:r>
        <w:t>LUCERO, Eric</w:t>
      </w:r>
    </w:p>
    <w:p w14:paraId="1727C823" w14:textId="77777777" w:rsidR="00F04433" w:rsidRDefault="00F04433" w:rsidP="00F04433">
      <w:r>
        <w:t>PFARR, Brian</w:t>
      </w:r>
    </w:p>
    <w:p w14:paraId="6C35B29D" w14:textId="77777777" w:rsidR="00F04433" w:rsidRDefault="00F04433" w:rsidP="00F04433">
      <w:r>
        <w:t>RASMUSSON, Jordan</w:t>
      </w:r>
    </w:p>
    <w:p w14:paraId="63123150" w14:textId="77777777" w:rsidR="00F04433" w:rsidRDefault="00F04433" w:rsidP="00F04433">
      <w:r>
        <w:t xml:space="preserve">THEIS, Tama </w:t>
      </w:r>
    </w:p>
    <w:p w14:paraId="4BFAA2B4" w14:textId="77777777" w:rsidR="00F04433" w:rsidRDefault="00F04433" w:rsidP="00F04433"/>
    <w:p w14:paraId="6940A8A8" w14:textId="77777777" w:rsidR="00F04433" w:rsidRPr="009C61CB" w:rsidRDefault="00F04433" w:rsidP="00F04433">
      <w:pPr>
        <w:rPr>
          <w:u w:val="single"/>
        </w:rPr>
      </w:pPr>
      <w:r>
        <w:t xml:space="preserve">With 11 AYES and 7 NAYS, </w:t>
      </w:r>
      <w:r>
        <w:rPr>
          <w:u w:val="single"/>
        </w:rPr>
        <w:t xml:space="preserve">THE MOTION PREVAILED. </w:t>
      </w:r>
    </w:p>
    <w:p w14:paraId="544A8150" w14:textId="77777777" w:rsidR="001D6BEC" w:rsidRDefault="001D6BEC" w:rsidP="001D6BEC"/>
    <w:p w14:paraId="5307D24A" w14:textId="77777777" w:rsidR="001D6BEC" w:rsidRDefault="001D6BEC" w:rsidP="001D6BEC">
      <w:r>
        <w:t>HF3345 (Pfarr); Licensee education definition modified.</w:t>
      </w:r>
    </w:p>
    <w:p w14:paraId="09364F5F" w14:textId="3496C518" w:rsidR="001D6BEC" w:rsidRDefault="001D6BEC" w:rsidP="001D6BEC"/>
    <w:p w14:paraId="1713FA92" w14:textId="6E362BA3" w:rsidR="001D6BEC" w:rsidRDefault="008E7261" w:rsidP="001D6BEC">
      <w:r>
        <w:t xml:space="preserve">Representative Pfarr moved that HF3345 be recommended to be placed </w:t>
      </w:r>
      <w:r w:rsidR="00202F7E">
        <w:t xml:space="preserve">on the General Register. </w:t>
      </w:r>
    </w:p>
    <w:p w14:paraId="2F34FA49" w14:textId="1E7295EB" w:rsidR="00202F7E" w:rsidRDefault="00202F7E" w:rsidP="001D6BEC"/>
    <w:p w14:paraId="2CEE1238" w14:textId="7E4A4EDB" w:rsidR="00202F7E" w:rsidRDefault="00202F7E" w:rsidP="001D6BEC">
      <w:pPr>
        <w:rPr>
          <w:u w:val="single"/>
        </w:rPr>
      </w:pPr>
      <w:r>
        <w:t xml:space="preserve">Representative Pfarr moved the HF3345DE2 (Pfarr) amendment. </w:t>
      </w:r>
      <w:r>
        <w:rPr>
          <w:u w:val="single"/>
        </w:rPr>
        <w:t xml:space="preserve">THE MOTION PREVAILED. THE AMENDMENT WAS ADOPTED. </w:t>
      </w:r>
    </w:p>
    <w:p w14:paraId="168DF376" w14:textId="77777777" w:rsidR="008D4E1A" w:rsidRDefault="008D4E1A" w:rsidP="001D6BEC"/>
    <w:p w14:paraId="03C01615" w14:textId="0AC3D9FA" w:rsidR="00202F7E" w:rsidRDefault="00202F7E" w:rsidP="001D6BEC">
      <w:r>
        <w:t xml:space="preserve">The following testified on HF3345: </w:t>
      </w:r>
    </w:p>
    <w:p w14:paraId="57E96773" w14:textId="6D692042" w:rsidR="00202F7E" w:rsidRDefault="00202F7E" w:rsidP="001D6BEC">
      <w:r>
        <w:t>Peter Brickwedde, Department of Commerce</w:t>
      </w:r>
    </w:p>
    <w:p w14:paraId="75078107" w14:textId="3BEDEFE4" w:rsidR="00202F7E" w:rsidRDefault="00202F7E" w:rsidP="001D6BEC"/>
    <w:p w14:paraId="3218CB88" w14:textId="6F37CB05" w:rsidR="00202F7E" w:rsidRDefault="00202F7E" w:rsidP="001D6BEC">
      <w:r>
        <w:t>Representative Pfarr renewed his motion that HF3345, as amended, be recommended to be placed on the General Register.</w:t>
      </w:r>
    </w:p>
    <w:p w14:paraId="3C6B51AC" w14:textId="77777777" w:rsidR="00202F7E" w:rsidRDefault="00202F7E" w:rsidP="00202F7E"/>
    <w:p w14:paraId="4F32EC57" w14:textId="172BAFD3" w:rsidR="00202F7E" w:rsidRDefault="00202F7E" w:rsidP="00202F7E">
      <w:r>
        <w:t>AYES</w:t>
      </w:r>
    </w:p>
    <w:p w14:paraId="32089D22" w14:textId="77777777" w:rsidR="00384C60" w:rsidRDefault="00384C60" w:rsidP="00384C60">
      <w:r>
        <w:t>STEPHENSON, Zack, Chair</w:t>
      </w:r>
    </w:p>
    <w:p w14:paraId="0F80E923" w14:textId="77777777" w:rsidR="00384C60" w:rsidRDefault="00384C60" w:rsidP="00384C60">
      <w:r>
        <w:t>KOTYZA-WITTHUHN, Carlie, Vice Chair</w:t>
      </w:r>
    </w:p>
    <w:p w14:paraId="5F7C97A3" w14:textId="77777777" w:rsidR="00384C60" w:rsidRDefault="00384C60" w:rsidP="00384C60">
      <w:r>
        <w:t>O’DRISCOLL, Tim, GOP Lead</w:t>
      </w:r>
    </w:p>
    <w:p w14:paraId="49D243B2" w14:textId="77777777" w:rsidR="00384C60" w:rsidRDefault="00384C60" w:rsidP="00384C60">
      <w:r>
        <w:t>BAHR, Cal</w:t>
      </w:r>
    </w:p>
    <w:p w14:paraId="227BEAB1" w14:textId="77777777" w:rsidR="00384C60" w:rsidRDefault="00384C60" w:rsidP="00384C60">
      <w:r>
        <w:t>CARLSON, Andrew</w:t>
      </w:r>
    </w:p>
    <w:p w14:paraId="06E758C7" w14:textId="77777777" w:rsidR="00384C60" w:rsidRDefault="00384C60" w:rsidP="00384C60">
      <w:r>
        <w:t>DAVNIE, Jim</w:t>
      </w:r>
    </w:p>
    <w:p w14:paraId="744580EA" w14:textId="77777777" w:rsidR="00384C60" w:rsidRDefault="00384C60" w:rsidP="00384C60">
      <w:r>
        <w:t>ELKINS, Steve</w:t>
      </w:r>
    </w:p>
    <w:p w14:paraId="296F7ACF" w14:textId="77777777" w:rsidR="00384C60" w:rsidRDefault="00384C60" w:rsidP="00384C60">
      <w:r>
        <w:t>HALEY, Barb</w:t>
      </w:r>
    </w:p>
    <w:p w14:paraId="34C71CF5" w14:textId="77777777" w:rsidR="00384C60" w:rsidRDefault="00384C60" w:rsidP="00384C60">
      <w:r>
        <w:t>KOEGEL, Erin</w:t>
      </w:r>
    </w:p>
    <w:p w14:paraId="55AEC0F7" w14:textId="77777777" w:rsidR="00384C60" w:rsidRDefault="00384C60" w:rsidP="00384C60">
      <w:r>
        <w:t>LEE, Fue</w:t>
      </w:r>
    </w:p>
    <w:p w14:paraId="2C2D9507" w14:textId="77777777" w:rsidR="00384C60" w:rsidRDefault="00384C60" w:rsidP="00384C60">
      <w:r>
        <w:t>LILLIE, Leon</w:t>
      </w:r>
    </w:p>
    <w:p w14:paraId="6BBB0A74" w14:textId="77777777" w:rsidR="00384C60" w:rsidRDefault="00384C60" w:rsidP="00384C60">
      <w:r>
        <w:t>LISLEGARD, Dave</w:t>
      </w:r>
    </w:p>
    <w:p w14:paraId="018CE6FA" w14:textId="77777777" w:rsidR="00384C60" w:rsidRDefault="00384C60" w:rsidP="00384C60">
      <w:r>
        <w:t>LUCERO, Eric</w:t>
      </w:r>
    </w:p>
    <w:p w14:paraId="1585A86A" w14:textId="77777777" w:rsidR="00384C60" w:rsidRDefault="00384C60" w:rsidP="00384C60">
      <w:r>
        <w:t>OLSON, Liz</w:t>
      </w:r>
    </w:p>
    <w:p w14:paraId="439AA8B3" w14:textId="77777777" w:rsidR="00384C60" w:rsidRDefault="00384C60" w:rsidP="00384C60">
      <w:r>
        <w:t>PFARR, Brian</w:t>
      </w:r>
    </w:p>
    <w:p w14:paraId="1F46B73B" w14:textId="77777777" w:rsidR="00384C60" w:rsidRDefault="00384C60" w:rsidP="00384C60">
      <w:r>
        <w:t>RASMUSSON, Jordan</w:t>
      </w:r>
    </w:p>
    <w:p w14:paraId="76F00648" w14:textId="77777777" w:rsidR="00384C60" w:rsidRDefault="00384C60" w:rsidP="00384C60">
      <w:r>
        <w:t>RICHARDSON, Ruth</w:t>
      </w:r>
    </w:p>
    <w:p w14:paraId="712DECAB" w14:textId="77777777" w:rsidR="00384C60" w:rsidRDefault="00384C60" w:rsidP="00384C60">
      <w:r>
        <w:t xml:space="preserve">THEIS, Tama </w:t>
      </w:r>
    </w:p>
    <w:p w14:paraId="60FFA1B7" w14:textId="77777777" w:rsidR="00202F7E" w:rsidRDefault="00202F7E" w:rsidP="00202F7E"/>
    <w:p w14:paraId="49EBE483" w14:textId="1B64566E" w:rsidR="00202F7E" w:rsidRPr="00917FB4" w:rsidRDefault="00202F7E" w:rsidP="00202F7E">
      <w:pPr>
        <w:rPr>
          <w:u w:val="single"/>
        </w:rPr>
      </w:pPr>
      <w:r>
        <w:t xml:space="preserve">With </w:t>
      </w:r>
      <w:r w:rsidR="00384C60">
        <w:t xml:space="preserve">18 </w:t>
      </w:r>
      <w:r>
        <w:t xml:space="preserve">AYES and </w:t>
      </w:r>
      <w:r w:rsidR="00384C60">
        <w:t>0</w:t>
      </w:r>
      <w:r>
        <w:t xml:space="preserve"> NAYS, </w:t>
      </w:r>
      <w:r>
        <w:rPr>
          <w:u w:val="single"/>
        </w:rPr>
        <w:t xml:space="preserve">THE MOTION PREVAILED. </w:t>
      </w:r>
    </w:p>
    <w:p w14:paraId="0B17AB1D" w14:textId="77777777" w:rsidR="001D6BEC" w:rsidRDefault="001D6BEC" w:rsidP="001D6BEC"/>
    <w:p w14:paraId="038FA34B" w14:textId="19727023" w:rsidR="001D6BEC" w:rsidRDefault="001D6BEC" w:rsidP="001D6BEC">
      <w:r>
        <w:t>The meeting was adjourned at 4:</w:t>
      </w:r>
      <w:r w:rsidR="00384C60">
        <w:t>24</w:t>
      </w:r>
      <w:r>
        <w:t xml:space="preserve"> PM. </w:t>
      </w:r>
    </w:p>
    <w:p w14:paraId="38781511" w14:textId="77777777" w:rsidR="001D6BEC" w:rsidRDefault="001D6BEC" w:rsidP="001D6BEC"/>
    <w:p w14:paraId="71CCF614" w14:textId="77777777" w:rsidR="001D6BEC" w:rsidRDefault="001D6BEC" w:rsidP="001D6BEC"/>
    <w:p w14:paraId="5F09535A" w14:textId="77777777" w:rsidR="001D6BEC" w:rsidRPr="00067598" w:rsidRDefault="001D6BEC" w:rsidP="001D6BEC">
      <w:pPr>
        <w:rPr>
          <w:u w:val="single"/>
        </w:rPr>
      </w:pPr>
    </w:p>
    <w:p w14:paraId="03CF87BB" w14:textId="77777777" w:rsidR="001D6BEC" w:rsidRPr="00983FC3" w:rsidRDefault="001D6BEC" w:rsidP="001D6BEC">
      <w:pPr>
        <w:jc w:val="right"/>
      </w:pPr>
      <w:r w:rsidRPr="00983FC3">
        <w:t>_________</w:t>
      </w:r>
      <w:r w:rsidRPr="00BD20B4">
        <w:t>________________________________</w:t>
      </w:r>
    </w:p>
    <w:p w14:paraId="4B96B0DA" w14:textId="77777777" w:rsidR="001D6BEC" w:rsidRDefault="001D6BEC" w:rsidP="001D6BEC">
      <w:pPr>
        <w:jc w:val="right"/>
      </w:pPr>
      <w:r>
        <w:t>Representative Zack Stephenson, Chair</w:t>
      </w:r>
    </w:p>
    <w:p w14:paraId="6F0B8391" w14:textId="77777777" w:rsidR="001D6BEC" w:rsidRDefault="001D6BEC" w:rsidP="001D6BEC"/>
    <w:p w14:paraId="27C352DB" w14:textId="77777777" w:rsidR="001D6BEC" w:rsidRPr="00766DE7" w:rsidRDefault="001D6BEC" w:rsidP="001D6BEC">
      <w:pPr>
        <w:jc w:val="right"/>
      </w:pPr>
      <w:r>
        <w:t xml:space="preserve"> </w:t>
      </w:r>
      <w:r w:rsidRPr="00766DE7">
        <w:t xml:space="preserve"> _________________________________________</w:t>
      </w:r>
    </w:p>
    <w:p w14:paraId="0B4E54BC" w14:textId="77777777" w:rsidR="001D6BEC" w:rsidRDefault="001D6BEC" w:rsidP="001D6BEC">
      <w:pPr>
        <w:jc w:val="right"/>
      </w:pPr>
      <w:r>
        <w:t>Jack Dockendorf, Committee Legislative Assistant</w:t>
      </w:r>
    </w:p>
    <w:p w14:paraId="5715541D" w14:textId="77777777" w:rsidR="001D6BEC" w:rsidRDefault="001D6BEC" w:rsidP="001D6BEC"/>
    <w:p w14:paraId="6848AFA1" w14:textId="77777777" w:rsidR="001D6BEC" w:rsidRDefault="001D6BEC" w:rsidP="001D6BEC"/>
    <w:p w14:paraId="152CFB68" w14:textId="77777777" w:rsidR="00B8625F" w:rsidRDefault="00B8625F"/>
    <w:sectPr w:rsidR="00B86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EC"/>
    <w:rsid w:val="00013698"/>
    <w:rsid w:val="001D6BEC"/>
    <w:rsid w:val="00202F7E"/>
    <w:rsid w:val="003233BA"/>
    <w:rsid w:val="00384C60"/>
    <w:rsid w:val="004A4103"/>
    <w:rsid w:val="008D4E1A"/>
    <w:rsid w:val="008E7261"/>
    <w:rsid w:val="00917FB4"/>
    <w:rsid w:val="009555AE"/>
    <w:rsid w:val="009C61CB"/>
    <w:rsid w:val="00AA4A7E"/>
    <w:rsid w:val="00B646D8"/>
    <w:rsid w:val="00B8625F"/>
    <w:rsid w:val="00BD3C31"/>
    <w:rsid w:val="00C1410D"/>
    <w:rsid w:val="00C545E8"/>
    <w:rsid w:val="00EB4B1A"/>
    <w:rsid w:val="00F0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6B44D"/>
  <w15:chartTrackingRefBased/>
  <w15:docId w15:val="{71CDE569-8EEA-403A-9AA6-CD5716B5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BE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13</cp:revision>
  <dcterms:created xsi:type="dcterms:W3CDTF">2022-03-22T19:30:00Z</dcterms:created>
  <dcterms:modified xsi:type="dcterms:W3CDTF">2022-03-22T21:25:00Z</dcterms:modified>
</cp:coreProperties>
</file>