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42BF" w14:textId="77777777" w:rsidR="00EE7C72" w:rsidRPr="00EE7C72" w:rsidRDefault="00EE7C72" w:rsidP="00EE7C72">
      <w:pPr>
        <w:tabs>
          <w:tab w:val="right" w:pos="9360"/>
        </w:tabs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STATE OF MINNESOTA</w:t>
      </w:r>
      <w:r w:rsidRPr="00EE7C72">
        <w:rPr>
          <w:rFonts w:cs="Times New Roman"/>
          <w:szCs w:val="24"/>
        </w:rPr>
        <w:tab/>
        <w:t xml:space="preserve"> FOURTEENTH MEETING</w:t>
      </w:r>
    </w:p>
    <w:p w14:paraId="67E9922B" w14:textId="77777777" w:rsidR="00EE7C72" w:rsidRPr="00EE7C72" w:rsidRDefault="00EE7C72" w:rsidP="00EE7C72">
      <w:pPr>
        <w:tabs>
          <w:tab w:val="right" w:pos="9360"/>
        </w:tabs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HOUSE OF REPRESENTATIVES</w:t>
      </w:r>
      <w:r w:rsidRPr="00EE7C72">
        <w:rPr>
          <w:rFonts w:cs="Times New Roman"/>
          <w:szCs w:val="24"/>
        </w:rPr>
        <w:tab/>
        <w:t>NINETY-THIRD SESSION</w:t>
      </w:r>
    </w:p>
    <w:p w14:paraId="06997456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4810AC42" w14:textId="77777777" w:rsidR="00EE7C72" w:rsidRPr="00EE7C72" w:rsidRDefault="00EE7C72" w:rsidP="00EE7C72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EE7C72">
        <w:rPr>
          <w:rFonts w:cs="Times New Roman"/>
          <w:b/>
          <w:bCs/>
          <w:szCs w:val="24"/>
        </w:rPr>
        <w:t>HOUSING FINANCE AND POLICY COMMITTEE MINUTES</w:t>
      </w:r>
    </w:p>
    <w:p w14:paraId="42AD2F7A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09032A73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59802A0F" w14:textId="77777777" w:rsidR="00EE7C72" w:rsidRPr="00EE7C72" w:rsidRDefault="00EE7C72" w:rsidP="00EE7C72">
      <w:pPr>
        <w:rPr>
          <w:rFonts w:cs="Times New Roman"/>
          <w:szCs w:val="24"/>
        </w:rPr>
      </w:pPr>
      <w:bookmarkStart w:id="0" w:name="_Hlk62558560"/>
      <w:r w:rsidRPr="00EE7C72">
        <w:rPr>
          <w:rFonts w:cs="Times New Roman"/>
          <w:szCs w:val="24"/>
        </w:rPr>
        <w:t>Representative Michael Howard, Chair of the Housing Finance and Policy Committee, called the meeting to order at 3:00 PM on February 21, 2023, in Room 5 of the State Office Building.</w:t>
      </w:r>
      <w:bookmarkEnd w:id="0"/>
    </w:p>
    <w:p w14:paraId="24DA68B4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69EF8067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The Committee Legislative Assistant noted the roll.</w:t>
      </w:r>
    </w:p>
    <w:p w14:paraId="241DE668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2A1CE858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Members Present:</w:t>
      </w:r>
    </w:p>
    <w:p w14:paraId="320A332A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HOWARD, Michael (Chair)</w:t>
      </w:r>
    </w:p>
    <w:p w14:paraId="4C5998C4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 xml:space="preserve">AGBAJE, Esther (Vice Chair) </w:t>
      </w:r>
    </w:p>
    <w:p w14:paraId="24466E1F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JOHNSON, Brian (GOP Lead)</w:t>
      </w:r>
    </w:p>
    <w:p w14:paraId="3CFB69B6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CHA, Ethan</w:t>
      </w:r>
    </w:p>
    <w:p w14:paraId="14134BC7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DOTSETH, Jeff</w:t>
      </w:r>
    </w:p>
    <w:p w14:paraId="434ED0E8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HASSAN, Hodan</w:t>
      </w:r>
    </w:p>
    <w:p w14:paraId="41B1364A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HUSSEIN, Samakab</w:t>
      </w:r>
    </w:p>
    <w:p w14:paraId="467C7ED6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MYERS, Andrew</w:t>
      </w:r>
    </w:p>
    <w:p w14:paraId="311ABC4C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NASH, Jim</w:t>
      </w:r>
    </w:p>
    <w:p w14:paraId="69B6804E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NORRIS, Matt</w:t>
      </w:r>
    </w:p>
    <w:p w14:paraId="1965223B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PEREZ- VEGA, Maria Isa</w:t>
      </w:r>
    </w:p>
    <w:p w14:paraId="57DEE881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PETERSBURG, John</w:t>
      </w:r>
    </w:p>
    <w:p w14:paraId="1D8A8A1C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66E12791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Members Excused:</w:t>
      </w:r>
    </w:p>
    <w:p w14:paraId="66B7C5E2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KOZLOWSKI, Alicia</w:t>
      </w:r>
    </w:p>
    <w:p w14:paraId="332F51A2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395B8839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A quorum was present.</w:t>
      </w:r>
    </w:p>
    <w:p w14:paraId="0785BA6B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304D47D4" w14:textId="77777777" w:rsidR="00EE7C72" w:rsidRPr="00EE7C72" w:rsidRDefault="00EE7C72" w:rsidP="00EE7C72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EE7C72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February 15, 2023, be approved. </w:t>
      </w:r>
      <w:r w:rsidRPr="00EE7C72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1FC96942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0CD7C945" w14:textId="77777777" w:rsidR="00EE7C72" w:rsidRPr="00EE7C72" w:rsidRDefault="00EE7C72" w:rsidP="00EE7C72">
      <w:pPr>
        <w:pStyle w:val="xxmsonormal"/>
        <w:rPr>
          <w:rFonts w:ascii="Times New Roman" w:hAnsi="Times New Roman" w:cs="Times New Roman"/>
          <w:sz w:val="24"/>
          <w:szCs w:val="24"/>
        </w:rPr>
      </w:pPr>
      <w:r w:rsidRPr="00EE7C72">
        <w:rPr>
          <w:rFonts w:ascii="Times New Roman" w:hAnsi="Times New Roman" w:cs="Times New Roman"/>
          <w:sz w:val="24"/>
          <w:szCs w:val="24"/>
        </w:rPr>
        <w:t xml:space="preserve">HF 1440 (Howard) </w:t>
      </w:r>
      <w:r w:rsidRPr="00EE7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Family homeless prevention and assistance program funding provided, and money appropriated.</w:t>
      </w:r>
    </w:p>
    <w:p w14:paraId="4D5109B2" w14:textId="77777777" w:rsidR="00EE7C72" w:rsidRPr="00EE7C72" w:rsidRDefault="00EE7C72" w:rsidP="00EE7C72">
      <w:pPr>
        <w:shd w:val="clear" w:color="auto" w:fill="FFFFFF"/>
        <w:rPr>
          <w:rFonts w:eastAsia="Times New Roman" w:cs="Times New Roman"/>
          <w:color w:val="000000"/>
          <w:szCs w:val="24"/>
        </w:rPr>
      </w:pPr>
    </w:p>
    <w:p w14:paraId="38EDE342" w14:textId="4E2A74CA" w:rsidR="00EE7C72" w:rsidRPr="00EE7C72" w:rsidRDefault="00EE7C72" w:rsidP="00EE7C72">
      <w:pPr>
        <w:rPr>
          <w:rFonts w:cs="Times New Roman"/>
          <w:color w:val="000000" w:themeColor="text1"/>
          <w:szCs w:val="24"/>
        </w:rPr>
      </w:pPr>
      <w:r w:rsidRPr="00EE7C72">
        <w:rPr>
          <w:rFonts w:cs="Times New Roman"/>
          <w:color w:val="000000" w:themeColor="text1"/>
          <w:szCs w:val="24"/>
        </w:rPr>
        <w:t xml:space="preserve">Representative Agbaje moved HF 1440, as previously presented on </w:t>
      </w:r>
      <w:r w:rsidRPr="00EE7C72">
        <w:rPr>
          <w:rFonts w:cs="Times New Roman"/>
          <w:color w:val="000000" w:themeColor="text1"/>
          <w:szCs w:val="24"/>
        </w:rPr>
        <w:t>February 14, 2023</w:t>
      </w:r>
      <w:r w:rsidRPr="00EE7C72">
        <w:rPr>
          <w:rFonts w:cs="Times New Roman"/>
          <w:color w:val="000000" w:themeColor="text1"/>
          <w:szCs w:val="24"/>
        </w:rPr>
        <w:t>, before the committee.</w:t>
      </w:r>
    </w:p>
    <w:p w14:paraId="19341C8B" w14:textId="77777777" w:rsidR="00EE7C72" w:rsidRPr="00EE7C72" w:rsidRDefault="00EE7C72" w:rsidP="00EE7C72">
      <w:pPr>
        <w:rPr>
          <w:rFonts w:cs="Times New Roman"/>
          <w:color w:val="000000" w:themeColor="text1"/>
          <w:szCs w:val="24"/>
        </w:rPr>
      </w:pPr>
    </w:p>
    <w:p w14:paraId="7F37B17F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  <w:r w:rsidRPr="00EE7C72">
        <w:rPr>
          <w:rFonts w:cs="Times New Roman"/>
          <w:szCs w:val="24"/>
        </w:rPr>
        <w:t xml:space="preserve">Representative Agbaje moved the H1440A6 amendment to the H1440A5 amendment. </w:t>
      </w:r>
      <w:r w:rsidRPr="00EE7C72">
        <w:rPr>
          <w:rFonts w:cs="Times New Roman"/>
          <w:szCs w:val="24"/>
          <w:u w:val="single"/>
        </w:rPr>
        <w:t>THE MOTION PREVAILED. THE AMENDMENT WAS ADOPTED.</w:t>
      </w:r>
    </w:p>
    <w:p w14:paraId="16A14D66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</w:p>
    <w:p w14:paraId="45230A10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  <w:r w:rsidRPr="00EE7C72">
        <w:rPr>
          <w:rFonts w:cs="Times New Roman"/>
          <w:szCs w:val="24"/>
        </w:rPr>
        <w:t xml:space="preserve">Representative Johnson moved the H1440A7 amendment to the H1440A5 amendment. </w:t>
      </w:r>
      <w:r w:rsidRPr="00EE7C72">
        <w:rPr>
          <w:rFonts w:cs="Times New Roman"/>
          <w:szCs w:val="24"/>
          <w:u w:val="single"/>
        </w:rPr>
        <w:t>THE MOTION PREVAILED.THE AMENDMENT WAS ADOPTED.</w:t>
      </w:r>
    </w:p>
    <w:p w14:paraId="6C45D0A4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4D6212B2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lastRenderedPageBreak/>
        <w:t xml:space="preserve">Representative Agbaje moved to adopt the H1440A5, as amended. </w:t>
      </w:r>
      <w:r w:rsidRPr="00EE7C72">
        <w:rPr>
          <w:rFonts w:cs="Times New Roman"/>
          <w:szCs w:val="24"/>
          <w:u w:val="single"/>
        </w:rPr>
        <w:t>THE MOTION PREVAILED. THE AMENDMENT AS AMENDED WAS ADOPTED.</w:t>
      </w:r>
    </w:p>
    <w:p w14:paraId="46741EE4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6FD1DDB4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 xml:space="preserve">Representative Agbaje moved to refer HF 1440 as amended to the committee on Ways and Means. </w:t>
      </w:r>
      <w:r w:rsidRPr="00EE7C72">
        <w:rPr>
          <w:rFonts w:cs="Times New Roman"/>
          <w:szCs w:val="24"/>
          <w:u w:val="single"/>
        </w:rPr>
        <w:t>THE MOTION PREVAILED.</w:t>
      </w:r>
    </w:p>
    <w:p w14:paraId="61332A2A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02E57D21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</w:p>
    <w:p w14:paraId="38FE15BC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  <w:r w:rsidRPr="00EE7C72">
        <w:rPr>
          <w:rFonts w:cs="Times New Roman"/>
          <w:color w:val="000000"/>
          <w:szCs w:val="24"/>
          <w:shd w:val="clear" w:color="auto" w:fill="FFFFFF"/>
        </w:rPr>
        <w:t>HF 1635 (Norris) Workforce and affordable homeownership development program modified, workforce and affordable homeownership account created in the housing development fund, and money appropriated.</w:t>
      </w:r>
    </w:p>
    <w:p w14:paraId="0694905D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</w:p>
    <w:p w14:paraId="0C72F9B5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Representative Norris moved to refer HF 1635 to the committee on Taxes.</w:t>
      </w:r>
    </w:p>
    <w:p w14:paraId="31E257E4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53529613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  <w:r w:rsidRPr="00EE7C72">
        <w:rPr>
          <w:rFonts w:cs="Times New Roman"/>
          <w:szCs w:val="24"/>
        </w:rPr>
        <w:t xml:space="preserve">Representative Norris moved the H1635A1 amendment. </w:t>
      </w:r>
      <w:r w:rsidRPr="00EE7C72">
        <w:rPr>
          <w:rFonts w:cs="Times New Roman"/>
          <w:szCs w:val="24"/>
          <w:u w:val="single"/>
        </w:rPr>
        <w:t>THE MOTION PREVAILED. THE AMENDMENT WAS ADOPTED.</w:t>
      </w:r>
    </w:p>
    <w:p w14:paraId="22544559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br/>
        <w:t>Representative Norris presented HF 1635 as amended.</w:t>
      </w:r>
    </w:p>
    <w:p w14:paraId="15F53722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7B50D7FC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Testifying:</w:t>
      </w:r>
    </w:p>
    <w:p w14:paraId="677AC712" w14:textId="77777777" w:rsidR="00EE7C72" w:rsidRPr="00EE7C72" w:rsidRDefault="00EE7C72" w:rsidP="00EE7C72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7C72">
        <w:rPr>
          <w:rFonts w:ascii="Times New Roman" w:hAnsi="Times New Roman" w:cs="Times New Roman"/>
          <w:sz w:val="24"/>
          <w:szCs w:val="24"/>
        </w:rPr>
        <w:t>Jeff Washburne, Executive Director, City of Lakes Community Land Trust</w:t>
      </w:r>
    </w:p>
    <w:p w14:paraId="6C33E65D" w14:textId="77777777" w:rsidR="00EE7C72" w:rsidRPr="00EE7C72" w:rsidRDefault="00EE7C72" w:rsidP="00EE7C72">
      <w:pPr>
        <w:pStyle w:val="xxmsonorma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7C72">
        <w:rPr>
          <w:rFonts w:ascii="Times New Roman" w:hAnsi="Times New Roman" w:cs="Times New Roman"/>
          <w:sz w:val="24"/>
          <w:szCs w:val="24"/>
        </w:rPr>
        <w:t xml:space="preserve">Cristen </w:t>
      </w:r>
      <w:proofErr w:type="spellStart"/>
      <w:r w:rsidRPr="00EE7C72">
        <w:rPr>
          <w:rFonts w:ascii="Times New Roman" w:hAnsi="Times New Roman" w:cs="Times New Roman"/>
          <w:sz w:val="24"/>
          <w:szCs w:val="24"/>
        </w:rPr>
        <w:t>Incitti</w:t>
      </w:r>
      <w:proofErr w:type="spellEnd"/>
      <w:r w:rsidRPr="00EE7C72">
        <w:rPr>
          <w:rFonts w:ascii="Times New Roman" w:hAnsi="Times New Roman" w:cs="Times New Roman"/>
          <w:sz w:val="24"/>
          <w:szCs w:val="24"/>
        </w:rPr>
        <w:t>, CEO, Habitat for Humanity Minnesota</w:t>
      </w:r>
    </w:p>
    <w:p w14:paraId="1E195C0C" w14:textId="77777777" w:rsidR="00EE7C72" w:rsidRPr="00EE7C72" w:rsidRDefault="00EE7C72" w:rsidP="00EE7C72">
      <w:pPr>
        <w:rPr>
          <w:rFonts w:eastAsia="Times New Roman" w:cs="Times New Roman"/>
          <w:b/>
          <w:bCs/>
          <w:szCs w:val="24"/>
        </w:rPr>
      </w:pPr>
    </w:p>
    <w:p w14:paraId="4DECFF51" w14:textId="77777777" w:rsidR="00EE7C72" w:rsidRPr="00EE7C72" w:rsidRDefault="00EE7C72" w:rsidP="00EE7C72">
      <w:pPr>
        <w:rPr>
          <w:rFonts w:eastAsia="Times New Roman" w:cs="Times New Roman"/>
          <w:szCs w:val="24"/>
          <w:u w:val="single"/>
        </w:rPr>
      </w:pPr>
      <w:r w:rsidRPr="00EE7C72">
        <w:rPr>
          <w:rFonts w:eastAsia="Times New Roman" w:cs="Times New Roman"/>
          <w:szCs w:val="24"/>
        </w:rPr>
        <w:t xml:space="preserve">Representative Norris renewed the motion to refer HF 1635 as amended to the committee on Taxes. </w:t>
      </w:r>
      <w:r w:rsidRPr="00EE7C72">
        <w:rPr>
          <w:rFonts w:eastAsia="Times New Roman" w:cs="Times New Roman"/>
          <w:szCs w:val="24"/>
          <w:u w:val="single"/>
        </w:rPr>
        <w:t>THE MOTION PREVAILED.</w:t>
      </w:r>
    </w:p>
    <w:p w14:paraId="180BA0CB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</w:p>
    <w:p w14:paraId="11244179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</w:p>
    <w:p w14:paraId="36F07B80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  <w:r w:rsidRPr="00EE7C72">
        <w:rPr>
          <w:rFonts w:cs="Times New Roman"/>
          <w:color w:val="000000"/>
          <w:szCs w:val="24"/>
          <w:shd w:val="clear" w:color="auto" w:fill="FFFFFF"/>
        </w:rPr>
        <w:t>HF 1696 (Norris) Rental housing assistance and risk mitigation programs funding provided, and money appropriated.</w:t>
      </w:r>
    </w:p>
    <w:p w14:paraId="42BEAE59" w14:textId="77777777" w:rsidR="00EE7C72" w:rsidRPr="00EE7C72" w:rsidRDefault="00EE7C72" w:rsidP="00EE7C72">
      <w:pPr>
        <w:rPr>
          <w:rFonts w:cs="Times New Roman"/>
          <w:color w:val="000000"/>
          <w:szCs w:val="24"/>
          <w:shd w:val="clear" w:color="auto" w:fill="FFFFFF"/>
        </w:rPr>
      </w:pPr>
    </w:p>
    <w:p w14:paraId="283365CC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Representative Norris moved to lay over HF 1696 for possible inclusion in the Housing Finance and Policy Committee omnibus bill.</w:t>
      </w:r>
    </w:p>
    <w:p w14:paraId="56D5184D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48122FF8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Representative Norris presented HF 1696.</w:t>
      </w:r>
    </w:p>
    <w:p w14:paraId="7CC70971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7AC237C5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 xml:space="preserve">Testifying: </w:t>
      </w:r>
    </w:p>
    <w:p w14:paraId="07E28D5C" w14:textId="77777777" w:rsidR="00EE7C72" w:rsidRPr="00EE7C72" w:rsidRDefault="00EE7C72" w:rsidP="00EE7C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7C72">
        <w:rPr>
          <w:rFonts w:ascii="Times New Roman" w:hAnsi="Times New Roman" w:cs="Times New Roman"/>
          <w:sz w:val="24"/>
          <w:szCs w:val="24"/>
        </w:rPr>
        <w:t>Nicholas Rasmussen, Member of Public</w:t>
      </w:r>
    </w:p>
    <w:p w14:paraId="1955C197" w14:textId="77777777" w:rsidR="00EE7C72" w:rsidRPr="00EE7C72" w:rsidRDefault="00EE7C72" w:rsidP="00EE7C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7C72">
        <w:rPr>
          <w:rFonts w:ascii="Times New Roman" w:hAnsi="Times New Roman" w:cs="Times New Roman"/>
          <w:sz w:val="24"/>
          <w:szCs w:val="24"/>
        </w:rPr>
        <w:t>Elliot Butay, Senior Policy Coordinator, National Alliance on Mental Health</w:t>
      </w:r>
    </w:p>
    <w:p w14:paraId="09F0760E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68EDB367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  <w:r w:rsidRPr="00EE7C72">
        <w:rPr>
          <w:rFonts w:cs="Times New Roman"/>
          <w:szCs w:val="24"/>
        </w:rPr>
        <w:t xml:space="preserve">Representative Johnson moved the H1696A1 amendment. </w:t>
      </w:r>
      <w:r w:rsidRPr="00EE7C72">
        <w:rPr>
          <w:rFonts w:cs="Times New Roman"/>
          <w:szCs w:val="24"/>
          <w:u w:val="single"/>
        </w:rPr>
        <w:t>THE MOTION PREVAILED. THE AMEDNMENT WAS ADOPTED.</w:t>
      </w:r>
    </w:p>
    <w:p w14:paraId="020858BA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1540970A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Representative Norris renewed the motion to lay over HF 1696 as amended for possible inclusion in the Housing Finance and Policy Committee omnibus bill. The bill was laid over.</w:t>
      </w:r>
    </w:p>
    <w:p w14:paraId="69EF0857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121FDACF" w14:textId="77777777" w:rsidR="00EE7C72" w:rsidRPr="00EE7C72" w:rsidRDefault="00EE7C72" w:rsidP="00EE7C72">
      <w:pPr>
        <w:rPr>
          <w:rFonts w:eastAsia="Times New Roman" w:cs="Times New Roman"/>
          <w:szCs w:val="24"/>
        </w:rPr>
      </w:pPr>
    </w:p>
    <w:p w14:paraId="6B19EB92" w14:textId="77777777" w:rsidR="00EE7C72" w:rsidRPr="00EE7C72" w:rsidRDefault="00EE7C72" w:rsidP="00EE7C72">
      <w:pPr>
        <w:rPr>
          <w:rFonts w:eastAsia="Times New Roman" w:cs="Times New Roman"/>
          <w:szCs w:val="24"/>
        </w:rPr>
      </w:pPr>
      <w:r w:rsidRPr="00EE7C72">
        <w:rPr>
          <w:rFonts w:eastAsia="Times New Roman" w:cs="Times New Roman"/>
          <w:szCs w:val="24"/>
        </w:rPr>
        <w:t xml:space="preserve">HF </w:t>
      </w:r>
      <w:r w:rsidRPr="00EE7C72">
        <w:rPr>
          <w:rFonts w:cs="Times New Roman"/>
          <w:color w:val="000000"/>
          <w:szCs w:val="24"/>
          <w:shd w:val="clear" w:color="auto" w:fill="FFFFFF"/>
        </w:rPr>
        <w:t>1507 (Fischer</w:t>
      </w:r>
      <w:r w:rsidRPr="00EE7C72">
        <w:rPr>
          <w:rFonts w:cs="Times New Roman"/>
          <w:b/>
          <w:bCs/>
          <w:color w:val="000000"/>
          <w:szCs w:val="24"/>
          <w:shd w:val="clear" w:color="auto" w:fill="FFFFFF"/>
        </w:rPr>
        <w:t>)</w:t>
      </w:r>
      <w:r w:rsidRPr="00EE7C72">
        <w:rPr>
          <w:rFonts w:cs="Times New Roman"/>
          <w:color w:val="000000"/>
          <w:szCs w:val="24"/>
          <w:shd w:val="clear" w:color="auto" w:fill="FFFFFF"/>
        </w:rPr>
        <w:t xml:space="preserve"> Lead safe homes grant program created, and money appropriated.</w:t>
      </w:r>
    </w:p>
    <w:p w14:paraId="5C6F3EF7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32CF7E8B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Chair Howard moved to lay over HF 1507 for possible inclusion in the Housing Finance and Policy Committee omnibus bill.</w:t>
      </w:r>
    </w:p>
    <w:p w14:paraId="5D367B27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0E1F6D26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  <w:r w:rsidRPr="00EE7C72">
        <w:rPr>
          <w:rFonts w:cs="Times New Roman"/>
          <w:szCs w:val="24"/>
        </w:rPr>
        <w:t xml:space="preserve">Chair Howard moved the H1507A1 amendment. </w:t>
      </w:r>
      <w:r w:rsidRPr="00EE7C72">
        <w:rPr>
          <w:rFonts w:cs="Times New Roman"/>
          <w:szCs w:val="24"/>
          <w:u w:val="single"/>
        </w:rPr>
        <w:t>THE MOTION PREVAILED. THE AMENDMENT WAS ADOPTED.</w:t>
      </w:r>
    </w:p>
    <w:p w14:paraId="66AB0672" w14:textId="77777777" w:rsidR="00EE7C72" w:rsidRPr="00EE7C72" w:rsidRDefault="00EE7C72" w:rsidP="00EE7C72">
      <w:pPr>
        <w:rPr>
          <w:rFonts w:cs="Times New Roman"/>
          <w:szCs w:val="24"/>
          <w:u w:val="single"/>
        </w:rPr>
      </w:pPr>
    </w:p>
    <w:p w14:paraId="4A2333BB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Representative Fischer presented HF 1507 as amended.</w:t>
      </w:r>
    </w:p>
    <w:p w14:paraId="4384717D" w14:textId="77777777" w:rsidR="00EE7C72" w:rsidRPr="00EE7C72" w:rsidRDefault="00EE7C72" w:rsidP="00EE7C72">
      <w:pPr>
        <w:pStyle w:val="xxmsonormal"/>
        <w:rPr>
          <w:rFonts w:ascii="Times New Roman" w:hAnsi="Times New Roman" w:cs="Times New Roman"/>
          <w:sz w:val="24"/>
          <w:szCs w:val="24"/>
          <w:u w:val="single"/>
        </w:rPr>
      </w:pPr>
    </w:p>
    <w:p w14:paraId="4B02991C" w14:textId="77777777" w:rsidR="00EE7C72" w:rsidRPr="00EE7C72" w:rsidRDefault="00EE7C72" w:rsidP="00EE7C72">
      <w:pPr>
        <w:pStyle w:val="xxmsonormal"/>
        <w:rPr>
          <w:rFonts w:ascii="Times New Roman" w:hAnsi="Times New Roman" w:cs="Times New Roman"/>
          <w:sz w:val="24"/>
          <w:szCs w:val="24"/>
        </w:rPr>
      </w:pPr>
      <w:r w:rsidRPr="00EE7C72">
        <w:rPr>
          <w:rFonts w:ascii="Times New Roman" w:hAnsi="Times New Roman" w:cs="Times New Roman"/>
          <w:sz w:val="24"/>
          <w:szCs w:val="24"/>
        </w:rPr>
        <w:t>Testifying:</w:t>
      </w:r>
    </w:p>
    <w:p w14:paraId="3DB892B3" w14:textId="77777777" w:rsidR="00EE7C72" w:rsidRPr="00EE7C72" w:rsidRDefault="00EE7C72" w:rsidP="00EE7C72">
      <w:pPr>
        <w:pStyle w:val="xxmsonormal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7C72">
        <w:rPr>
          <w:rFonts w:ascii="Times New Roman" w:hAnsi="Times New Roman" w:cs="Times New Roman"/>
          <w:color w:val="000000"/>
          <w:sz w:val="24"/>
          <w:szCs w:val="24"/>
        </w:rPr>
        <w:t>Ticiea</w:t>
      </w:r>
      <w:proofErr w:type="spellEnd"/>
      <w:r w:rsidRPr="00EE7C72">
        <w:rPr>
          <w:rFonts w:ascii="Times New Roman" w:hAnsi="Times New Roman" w:cs="Times New Roman"/>
          <w:color w:val="000000"/>
          <w:sz w:val="24"/>
          <w:szCs w:val="24"/>
        </w:rPr>
        <w:t xml:space="preserve"> Fletcher, Member of Public</w:t>
      </w:r>
    </w:p>
    <w:p w14:paraId="6CE0BA76" w14:textId="77777777" w:rsidR="00EE7C72" w:rsidRPr="00EE7C72" w:rsidRDefault="00EE7C72" w:rsidP="00EE7C72">
      <w:pPr>
        <w:pStyle w:val="xxmsonormal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7C72">
        <w:rPr>
          <w:rFonts w:ascii="Times New Roman" w:hAnsi="Times New Roman" w:cs="Times New Roman"/>
          <w:color w:val="000000"/>
          <w:sz w:val="24"/>
          <w:szCs w:val="24"/>
        </w:rPr>
        <w:t xml:space="preserve">Rachelle </w:t>
      </w:r>
      <w:proofErr w:type="spellStart"/>
      <w:r w:rsidRPr="00EE7C72">
        <w:rPr>
          <w:rFonts w:ascii="Times New Roman" w:hAnsi="Times New Roman" w:cs="Times New Roman"/>
          <w:color w:val="000000"/>
          <w:sz w:val="24"/>
          <w:szCs w:val="24"/>
        </w:rPr>
        <w:t>Menanteau</w:t>
      </w:r>
      <w:proofErr w:type="spellEnd"/>
      <w:r w:rsidRPr="00EE7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C72">
        <w:rPr>
          <w:rFonts w:ascii="Times New Roman" w:hAnsi="Times New Roman" w:cs="Times New Roman"/>
          <w:color w:val="000000"/>
          <w:sz w:val="24"/>
          <w:szCs w:val="24"/>
        </w:rPr>
        <w:t>Peleska</w:t>
      </w:r>
      <w:proofErr w:type="spellEnd"/>
      <w:r w:rsidRPr="00EE7C72">
        <w:rPr>
          <w:rFonts w:ascii="Times New Roman" w:hAnsi="Times New Roman" w:cs="Times New Roman"/>
          <w:color w:val="000000"/>
          <w:sz w:val="24"/>
          <w:szCs w:val="24"/>
        </w:rPr>
        <w:t>, MPH, Director, Sustainable Resources Center</w:t>
      </w:r>
    </w:p>
    <w:p w14:paraId="045E2E1E" w14:textId="77777777" w:rsidR="00EE7C72" w:rsidRPr="00EE7C72" w:rsidRDefault="00EE7C72" w:rsidP="00EE7C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7C72">
        <w:rPr>
          <w:rFonts w:ascii="Times New Roman" w:hAnsi="Times New Roman" w:cs="Times New Roman"/>
          <w:color w:val="000000"/>
          <w:sz w:val="24"/>
          <w:szCs w:val="24"/>
        </w:rPr>
        <w:t xml:space="preserve">Sue Watlov Phillips, M.A, Executive Director, </w:t>
      </w:r>
      <w:r w:rsidRPr="00EE7C72">
        <w:rPr>
          <w:rStyle w:val="Strong"/>
          <w:rFonts w:ascii="Times New Roman" w:hAnsi="Times New Roman" w:cs="Times New Roman"/>
          <w:b w:val="0"/>
          <w:bCs w:val="0"/>
          <w:color w:val="222222"/>
          <w:spacing w:val="2"/>
          <w:sz w:val="24"/>
          <w:szCs w:val="24"/>
          <w:shd w:val="clear" w:color="auto" w:fill="FFFFFF"/>
        </w:rPr>
        <w:t>Metropolitan Interfaith Council on Affordable Housing</w:t>
      </w:r>
    </w:p>
    <w:p w14:paraId="2C1BE215" w14:textId="77777777" w:rsidR="00EE7C72" w:rsidRPr="00EE7C72" w:rsidRDefault="00EE7C72" w:rsidP="00EE7C72">
      <w:pPr>
        <w:rPr>
          <w:rFonts w:cs="Times New Roman"/>
          <w:color w:val="000000"/>
          <w:szCs w:val="24"/>
        </w:rPr>
      </w:pPr>
    </w:p>
    <w:p w14:paraId="44BD0769" w14:textId="77777777" w:rsidR="00EE7C72" w:rsidRPr="00EE7C72" w:rsidRDefault="00EE7C72" w:rsidP="00EE7C72">
      <w:pPr>
        <w:rPr>
          <w:rFonts w:cs="Times New Roman"/>
          <w:color w:val="000000"/>
          <w:szCs w:val="24"/>
        </w:rPr>
      </w:pPr>
      <w:r w:rsidRPr="00EE7C72">
        <w:rPr>
          <w:rFonts w:cs="Times New Roman"/>
          <w:color w:val="000000"/>
          <w:szCs w:val="24"/>
        </w:rPr>
        <w:t>Representative Johnson moved the H1507A1 amendment.</w:t>
      </w:r>
    </w:p>
    <w:p w14:paraId="22D2216F" w14:textId="77777777" w:rsidR="00EE7C72" w:rsidRPr="00EE7C72" w:rsidRDefault="00EE7C72" w:rsidP="00EE7C72">
      <w:pPr>
        <w:rPr>
          <w:rFonts w:cs="Times New Roman"/>
          <w:color w:val="000000"/>
          <w:szCs w:val="24"/>
        </w:rPr>
      </w:pPr>
    </w:p>
    <w:p w14:paraId="72597471" w14:textId="77777777" w:rsidR="00EE7C72" w:rsidRPr="00EE7C72" w:rsidRDefault="00EE7C72" w:rsidP="00EE7C72">
      <w:pPr>
        <w:rPr>
          <w:rFonts w:cs="Times New Roman"/>
          <w:color w:val="000000"/>
          <w:szCs w:val="24"/>
        </w:rPr>
      </w:pPr>
      <w:r w:rsidRPr="00EE7C72">
        <w:rPr>
          <w:rFonts w:cs="Times New Roman"/>
          <w:color w:val="000000"/>
          <w:szCs w:val="24"/>
        </w:rPr>
        <w:t>Representative Johnson withdrew the H1507A1 amendment.</w:t>
      </w:r>
    </w:p>
    <w:p w14:paraId="6CD4FA13" w14:textId="77777777" w:rsidR="00EE7C72" w:rsidRPr="00EE7C72" w:rsidRDefault="00EE7C72" w:rsidP="00EE7C72">
      <w:pPr>
        <w:rPr>
          <w:rFonts w:cs="Times New Roman"/>
          <w:color w:val="000000"/>
          <w:szCs w:val="24"/>
        </w:rPr>
      </w:pPr>
    </w:p>
    <w:p w14:paraId="418AA1D0" w14:textId="77777777" w:rsidR="00EE7C72" w:rsidRPr="00EE7C72" w:rsidRDefault="00EE7C72" w:rsidP="00EE7C72">
      <w:pPr>
        <w:rPr>
          <w:rFonts w:cs="Times New Roman"/>
          <w:szCs w:val="24"/>
        </w:rPr>
      </w:pPr>
      <w:r w:rsidRPr="00EE7C72">
        <w:rPr>
          <w:rFonts w:cs="Times New Roman"/>
          <w:szCs w:val="24"/>
        </w:rPr>
        <w:t>Chair Howard renewed the motion to lay over HF 1507 as amended for possible inclusion in the Housing Finance and Policy Committee omnibus bill. The bill was laid over.</w:t>
      </w:r>
    </w:p>
    <w:p w14:paraId="7E6E8C97" w14:textId="77777777" w:rsidR="00EE7C72" w:rsidRPr="00EE7C72" w:rsidRDefault="00EE7C72" w:rsidP="00EE7C72">
      <w:pPr>
        <w:rPr>
          <w:rFonts w:cs="Times New Roman"/>
          <w:color w:val="000000"/>
          <w:szCs w:val="24"/>
        </w:rPr>
      </w:pPr>
    </w:p>
    <w:p w14:paraId="72146980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14203C07" w14:textId="77777777" w:rsidR="00EE7C72" w:rsidRPr="00EE7C72" w:rsidRDefault="00EE7C72" w:rsidP="00EE7C72">
      <w:pPr>
        <w:pStyle w:val="Default"/>
        <w:rPr>
          <w:rFonts w:ascii="Times New Roman" w:hAnsi="Times New Roman" w:cs="Times New Roman"/>
        </w:rPr>
      </w:pPr>
      <w:r w:rsidRPr="00EE7C72">
        <w:rPr>
          <w:rFonts w:ascii="Times New Roman" w:hAnsi="Times New Roman" w:cs="Times New Roman"/>
        </w:rPr>
        <w:t>The meeting adjourned at 4:05 PM.</w:t>
      </w:r>
    </w:p>
    <w:p w14:paraId="33AB9B01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5966539F" w14:textId="77777777" w:rsidR="00EE7C72" w:rsidRPr="00EE7C72" w:rsidRDefault="00EE7C72" w:rsidP="00EE7C72">
      <w:pPr>
        <w:rPr>
          <w:rFonts w:eastAsia="Calibri" w:cs="Times New Roman"/>
          <w:szCs w:val="24"/>
        </w:rPr>
      </w:pPr>
    </w:p>
    <w:p w14:paraId="45A2E7EF" w14:textId="77777777" w:rsidR="00EE7C72" w:rsidRPr="00EE7C72" w:rsidRDefault="00EE7C72" w:rsidP="00EE7C72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EE7C72" w:rsidRPr="00EE7C72" w14:paraId="7D7FE393" w14:textId="77777777" w:rsidTr="00A2338B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A88841" w14:textId="77777777" w:rsidR="00EE7C72" w:rsidRPr="00EE7C72" w:rsidRDefault="00EE7C72" w:rsidP="00A2338B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EE7C72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2E4A86EC" w14:textId="77777777" w:rsidR="00EE7C72" w:rsidRPr="00EE7C72" w:rsidRDefault="00EE7C72" w:rsidP="00EE7C72">
      <w:pPr>
        <w:rPr>
          <w:rFonts w:eastAsia="Calibri" w:cs="Times New Roman"/>
          <w:szCs w:val="24"/>
        </w:rPr>
      </w:pPr>
    </w:p>
    <w:p w14:paraId="7C26E3C6" w14:textId="77777777" w:rsidR="00EE7C72" w:rsidRPr="00EE7C72" w:rsidRDefault="00EE7C72" w:rsidP="00EE7C72">
      <w:pPr>
        <w:rPr>
          <w:rFonts w:eastAsia="Calibri" w:cs="Times New Roman"/>
          <w:szCs w:val="24"/>
        </w:rPr>
      </w:pPr>
    </w:p>
    <w:p w14:paraId="7AFD0D2D" w14:textId="77777777" w:rsidR="00EE7C72" w:rsidRPr="00EE7C72" w:rsidRDefault="00EE7C72" w:rsidP="00EE7C72">
      <w:pPr>
        <w:rPr>
          <w:rFonts w:eastAsia="Calibri" w:cs="Times New Roman"/>
          <w:szCs w:val="24"/>
        </w:rPr>
      </w:pPr>
    </w:p>
    <w:p w14:paraId="58EF6711" w14:textId="77777777" w:rsidR="00EE7C72" w:rsidRPr="00EE7C72" w:rsidRDefault="00EE7C72" w:rsidP="00EE7C72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EE7C72" w:rsidRPr="00EE7C72" w14:paraId="23CF6382" w14:textId="77777777" w:rsidTr="00A2338B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1CA6B" w14:textId="77777777" w:rsidR="00EE7C72" w:rsidRPr="00EE7C72" w:rsidRDefault="00EE7C72" w:rsidP="00A2338B">
            <w:pPr>
              <w:rPr>
                <w:rFonts w:eastAsia="Calibri"/>
                <w:sz w:val="24"/>
                <w:szCs w:val="24"/>
              </w:rPr>
            </w:pPr>
            <w:r w:rsidRPr="00EE7C72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EE7C72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EE7C72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662936C9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56279E93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48FB5A46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6DC30658" w14:textId="77777777" w:rsidR="00EE7C72" w:rsidRPr="00EE7C72" w:rsidRDefault="00EE7C72" w:rsidP="00EE7C72">
      <w:pPr>
        <w:tabs>
          <w:tab w:val="left" w:pos="1360"/>
        </w:tabs>
        <w:rPr>
          <w:rFonts w:cs="Times New Roman"/>
          <w:szCs w:val="24"/>
        </w:rPr>
      </w:pPr>
    </w:p>
    <w:p w14:paraId="6DD752C8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788FA363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397BF9FC" w14:textId="77777777" w:rsidR="00EE7C72" w:rsidRPr="00EE7C72" w:rsidRDefault="00EE7C72" w:rsidP="00EE7C72">
      <w:pPr>
        <w:rPr>
          <w:rFonts w:cs="Times New Roman"/>
          <w:szCs w:val="24"/>
        </w:rPr>
      </w:pPr>
    </w:p>
    <w:p w14:paraId="33D2911B" w14:textId="77777777" w:rsidR="0070358B" w:rsidRPr="00EE7C72" w:rsidRDefault="0070358B" w:rsidP="00EE7C72">
      <w:pPr>
        <w:rPr>
          <w:rFonts w:cs="Times New Roman"/>
          <w:szCs w:val="24"/>
        </w:rPr>
      </w:pPr>
    </w:p>
    <w:sectPr w:rsidR="0070358B" w:rsidRPr="00EE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D2C"/>
    <w:multiLevelType w:val="hybridMultilevel"/>
    <w:tmpl w:val="3E3021D4"/>
    <w:lvl w:ilvl="0" w:tplc="48A2D2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B7A98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928"/>
    <w:multiLevelType w:val="hybridMultilevel"/>
    <w:tmpl w:val="BFE2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23BA"/>
    <w:multiLevelType w:val="hybridMultilevel"/>
    <w:tmpl w:val="35DC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7331"/>
    <w:multiLevelType w:val="hybridMultilevel"/>
    <w:tmpl w:val="C004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81C54"/>
    <w:multiLevelType w:val="hybridMultilevel"/>
    <w:tmpl w:val="FD6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4486"/>
    <w:multiLevelType w:val="hybridMultilevel"/>
    <w:tmpl w:val="2AA4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B1559"/>
    <w:multiLevelType w:val="hybridMultilevel"/>
    <w:tmpl w:val="7AFC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66136">
    <w:abstractNumId w:val="2"/>
  </w:num>
  <w:num w:numId="2" w16cid:durableId="1633559520">
    <w:abstractNumId w:val="4"/>
  </w:num>
  <w:num w:numId="3" w16cid:durableId="208612407">
    <w:abstractNumId w:val="6"/>
  </w:num>
  <w:num w:numId="4" w16cid:durableId="1935168166">
    <w:abstractNumId w:val="0"/>
  </w:num>
  <w:num w:numId="5" w16cid:durableId="229049094">
    <w:abstractNumId w:val="3"/>
  </w:num>
  <w:num w:numId="6" w16cid:durableId="1905867379">
    <w:abstractNumId w:val="1"/>
  </w:num>
  <w:num w:numId="7" w16cid:durableId="1927154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B8"/>
    <w:rsid w:val="0009095B"/>
    <w:rsid w:val="00252DAC"/>
    <w:rsid w:val="00284928"/>
    <w:rsid w:val="002C7DC6"/>
    <w:rsid w:val="003A1493"/>
    <w:rsid w:val="003A709B"/>
    <w:rsid w:val="003F26D2"/>
    <w:rsid w:val="005746B8"/>
    <w:rsid w:val="0070358B"/>
    <w:rsid w:val="00836CF1"/>
    <w:rsid w:val="009201CD"/>
    <w:rsid w:val="00952752"/>
    <w:rsid w:val="00A07182"/>
    <w:rsid w:val="00A63405"/>
    <w:rsid w:val="00A70142"/>
    <w:rsid w:val="00AA3808"/>
    <w:rsid w:val="00AD58FD"/>
    <w:rsid w:val="00B878F5"/>
    <w:rsid w:val="00BF3CA2"/>
    <w:rsid w:val="00BF4F22"/>
    <w:rsid w:val="00C6750E"/>
    <w:rsid w:val="00CD0BFF"/>
    <w:rsid w:val="00CF35D8"/>
    <w:rsid w:val="00E001B2"/>
    <w:rsid w:val="00EE7C72"/>
    <w:rsid w:val="00F51FB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8B3D"/>
  <w15:chartTrackingRefBased/>
  <w15:docId w15:val="{7CB390DB-38F5-4D45-9334-2B510F4A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46B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5746B8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6B8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paragraph" w:customStyle="1" w:styleId="xxmsonormal">
    <w:name w:val="x_x_msonormal"/>
    <w:basedOn w:val="Normal"/>
    <w:rsid w:val="005746B8"/>
    <w:rPr>
      <w:rFonts w:ascii="Calibr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A63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18</cp:revision>
  <dcterms:created xsi:type="dcterms:W3CDTF">2023-02-21T19:04:00Z</dcterms:created>
  <dcterms:modified xsi:type="dcterms:W3CDTF">2023-02-28T14:51:00Z</dcterms:modified>
</cp:coreProperties>
</file>