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0B" w:rsidRDefault="00012E13" w:rsidP="00FC507B">
      <w:pPr>
        <w:pStyle w:val="Heading1"/>
      </w:pPr>
      <w:r>
        <w:t xml:space="preserve">Conference Committee </w:t>
      </w:r>
      <w:r w:rsidR="006D4340">
        <w:t xml:space="preserve">Discussion </w:t>
      </w:r>
      <w:r w:rsidR="001A1FA9">
        <w:t>Item</w:t>
      </w:r>
      <w:r w:rsidR="00EC440B" w:rsidRPr="00FC507B">
        <w:t>s</w:t>
      </w:r>
    </w:p>
    <w:p w:rsidR="00012E13" w:rsidRPr="00012E13" w:rsidRDefault="004B678F" w:rsidP="00012E13">
      <w:pPr>
        <w:jc w:val="center"/>
      </w:pPr>
      <w:r>
        <w:t>5/13</w:t>
      </w:r>
      <w:r w:rsidR="00012E13">
        <w:t>/15</w:t>
      </w:r>
    </w:p>
    <w:p w:rsidR="00AF6A1B" w:rsidRPr="0022096F" w:rsidRDefault="00AF6A1B" w:rsidP="000E749A">
      <w:pPr>
        <w:tabs>
          <w:tab w:val="right" w:pos="10080"/>
        </w:tabs>
        <w:rPr>
          <w:u w:val="single"/>
        </w:rPr>
      </w:pPr>
    </w:p>
    <w:p w:rsidR="007B25E0" w:rsidRDefault="007B25E0" w:rsidP="000E749A">
      <w:pPr>
        <w:tabs>
          <w:tab w:val="right" w:pos="10080"/>
        </w:tabs>
      </w:pPr>
    </w:p>
    <w:p w:rsidR="000E749A" w:rsidRDefault="00492E6A" w:rsidP="00FE0813">
      <w:pPr>
        <w:pStyle w:val="Heading2"/>
      </w:pPr>
      <w:r>
        <w:t>1</w:t>
      </w:r>
      <w:r w:rsidR="000E749A">
        <w:t xml:space="preserve">) </w:t>
      </w:r>
      <w:r w:rsidR="00964F1B">
        <w:t>House</w:t>
      </w:r>
      <w:r w:rsidR="001A1FA9">
        <w:t xml:space="preserve"> Only</w:t>
      </w:r>
    </w:p>
    <w:tbl>
      <w:tblPr>
        <w:tblStyle w:val="TableGrid"/>
        <w:tblW w:w="9750" w:type="dxa"/>
        <w:tblInd w:w="360" w:type="dxa"/>
        <w:tblLook w:val="04A0" w:firstRow="1" w:lastRow="0" w:firstColumn="1" w:lastColumn="0" w:noHBand="0" w:noVBand="1"/>
      </w:tblPr>
      <w:tblGrid>
        <w:gridCol w:w="6950"/>
        <w:gridCol w:w="1400"/>
        <w:gridCol w:w="1400"/>
      </w:tblGrid>
      <w:tr w:rsidR="00C12F92" w:rsidRPr="00C12F92" w:rsidTr="00F31FB5">
        <w:trPr>
          <w:trHeight w:val="369"/>
        </w:trPr>
        <w:tc>
          <w:tcPr>
            <w:tcW w:w="6950" w:type="dxa"/>
            <w:tcBorders>
              <w:bottom w:val="single" w:sz="4" w:space="0" w:color="auto"/>
              <w:right w:val="single" w:sz="4" w:space="0" w:color="auto"/>
            </w:tcBorders>
          </w:tcPr>
          <w:p w:rsidR="00C12F92" w:rsidRPr="00DC725B" w:rsidRDefault="00C12F92" w:rsidP="00C12F92">
            <w:pPr>
              <w:pStyle w:val="Heading4"/>
            </w:pPr>
            <w:r w:rsidRPr="00DC725B">
              <w:t>Provision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12F92" w:rsidRPr="00DC725B" w:rsidRDefault="00C12F92" w:rsidP="00C12F92">
            <w:pPr>
              <w:pStyle w:val="Heading4"/>
            </w:pPr>
            <w:r w:rsidRPr="00DC725B">
              <w:t>Rev. #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</w:tcBorders>
          </w:tcPr>
          <w:p w:rsidR="00C12F92" w:rsidRPr="00DC725B" w:rsidRDefault="00C12F92" w:rsidP="00C12F92">
            <w:pPr>
              <w:pStyle w:val="Heading4"/>
            </w:pPr>
            <w:r w:rsidRPr="00DC725B">
              <w:t>House</w:t>
            </w:r>
            <w:r>
              <w:t xml:space="preserve"> §</w:t>
            </w:r>
          </w:p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>
            <w:r w:rsidRPr="00C12F92">
              <w:t>MnDOT eminent domain / minimum damage acquisition report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>
            <w:r w:rsidRPr="00C12F92">
              <w:t>R43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>
            <w:r>
              <w:t>7-8</w:t>
            </w:r>
          </w:p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>
            <w:r w:rsidRPr="00C12F92">
              <w:t>Traffic signal timing optimization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>
            <w:r w:rsidRPr="00C12F92">
              <w:t>R45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>
            <w:r>
              <w:t>10</w:t>
            </w:r>
          </w:p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>
            <w:r w:rsidRPr="00C12F92">
              <w:t>Road access for field application of manure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>
            <w:r w:rsidRPr="00C12F92">
              <w:t>R45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>
            <w:r>
              <w:t>11</w:t>
            </w:r>
          </w:p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/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/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/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/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/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>
            <w:r w:rsidRPr="00C12F92">
              <w:t>Ottertail County turnback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>
            <w:r w:rsidRPr="00C12F92">
              <w:t>R128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>
            <w:r>
              <w:t>57</w:t>
            </w:r>
          </w:p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>
            <w:r w:rsidRPr="00C12F92">
              <w:t>Concrete diamond grinding slurry study consultation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>
            <w:r w:rsidRPr="00C12F92">
              <w:t>R129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>
            <w:r>
              <w:t>60</w:t>
            </w:r>
          </w:p>
        </w:tc>
      </w:tr>
      <w:tr w:rsidR="00C12F92" w:rsidRPr="00C12F92" w:rsidTr="00F31FB5">
        <w:trPr>
          <w:trHeight w:val="257"/>
        </w:trPr>
        <w:tc>
          <w:tcPr>
            <w:tcW w:w="6950" w:type="dxa"/>
            <w:tcBorders>
              <w:top w:val="nil"/>
              <w:bottom w:val="nil"/>
              <w:right w:val="single" w:sz="4" w:space="0" w:color="auto"/>
            </w:tcBorders>
          </w:tcPr>
          <w:p w:rsidR="00C12F92" w:rsidRPr="00C12F92" w:rsidRDefault="00C12F92" w:rsidP="00C12F92">
            <w:r w:rsidRPr="00C12F92">
              <w:t>I-94/694/494 safety improvement study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F92" w:rsidRPr="00C12F92" w:rsidRDefault="00C12F92" w:rsidP="00C12F92">
            <w:r w:rsidRPr="00C12F92">
              <w:t>R129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12F92" w:rsidRPr="00C12F92" w:rsidRDefault="00C12F92" w:rsidP="00C12F92">
            <w:r>
              <w:t>61</w:t>
            </w:r>
          </w:p>
        </w:tc>
      </w:tr>
      <w:tr w:rsidR="00553E18" w:rsidRPr="00C12F92" w:rsidTr="00F31FB5">
        <w:trPr>
          <w:trHeight w:val="246"/>
        </w:trPr>
        <w:tc>
          <w:tcPr>
            <w:tcW w:w="6950" w:type="dxa"/>
            <w:tcBorders>
              <w:top w:val="nil"/>
              <w:right w:val="single" w:sz="4" w:space="0" w:color="auto"/>
            </w:tcBorders>
          </w:tcPr>
          <w:p w:rsidR="00553E18" w:rsidRPr="00C12F92" w:rsidRDefault="00D9130A" w:rsidP="00C12F92">
            <w:r>
              <w:t>Capitol complex interagency agreements repeal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nil"/>
            </w:tcBorders>
          </w:tcPr>
          <w:p w:rsidR="00553E18" w:rsidRPr="00C12F92" w:rsidRDefault="00D9130A" w:rsidP="00C12F92">
            <w:r>
              <w:t>R144</w:t>
            </w:r>
          </w:p>
        </w:tc>
        <w:tc>
          <w:tcPr>
            <w:tcW w:w="1400" w:type="dxa"/>
            <w:tcBorders>
              <w:top w:val="nil"/>
              <w:left w:val="nil"/>
            </w:tcBorders>
          </w:tcPr>
          <w:p w:rsidR="00553E18" w:rsidRDefault="00D9130A" w:rsidP="00C12F92">
            <w:r>
              <w:t>64</w:t>
            </w:r>
          </w:p>
        </w:tc>
      </w:tr>
    </w:tbl>
    <w:p w:rsidR="000E749A" w:rsidRDefault="000E749A" w:rsidP="00944C70"/>
    <w:p w:rsidR="000E749A" w:rsidRDefault="00492E6A" w:rsidP="00FE0813">
      <w:pPr>
        <w:pStyle w:val="Heading2"/>
      </w:pPr>
      <w:r>
        <w:t>2</w:t>
      </w:r>
      <w:r w:rsidR="000E749A">
        <w:t xml:space="preserve">) </w:t>
      </w:r>
      <w:r w:rsidR="001A1FA9">
        <w:t>Senate Only</w:t>
      </w:r>
    </w:p>
    <w:tbl>
      <w:tblPr>
        <w:tblStyle w:val="TableGrid"/>
        <w:tblW w:w="9715" w:type="dxa"/>
        <w:tblInd w:w="360" w:type="dxa"/>
        <w:tblLook w:val="04A0" w:firstRow="1" w:lastRow="0" w:firstColumn="1" w:lastColumn="0" w:noHBand="0" w:noVBand="1"/>
      </w:tblPr>
      <w:tblGrid>
        <w:gridCol w:w="6925"/>
        <w:gridCol w:w="1350"/>
        <w:gridCol w:w="1440"/>
      </w:tblGrid>
      <w:tr w:rsidR="00964F1B" w:rsidRPr="00C12F92" w:rsidTr="001A1FA9">
        <w:tc>
          <w:tcPr>
            <w:tcW w:w="6925" w:type="dxa"/>
            <w:tcBorders>
              <w:bottom w:val="single" w:sz="4" w:space="0" w:color="auto"/>
              <w:right w:val="single" w:sz="4" w:space="0" w:color="auto"/>
            </w:tcBorders>
          </w:tcPr>
          <w:p w:rsidR="00964F1B" w:rsidRPr="00DC725B" w:rsidRDefault="00964F1B" w:rsidP="00022F3B">
            <w:pPr>
              <w:pStyle w:val="Heading4"/>
            </w:pPr>
            <w:r w:rsidRPr="00DC725B">
              <w:t>Provision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64F1B" w:rsidRPr="00DC725B" w:rsidRDefault="00964F1B" w:rsidP="00022F3B">
            <w:pPr>
              <w:pStyle w:val="Heading4"/>
            </w:pPr>
            <w:r w:rsidRPr="00DC725B">
              <w:t>Rev. #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964F1B" w:rsidRPr="00DC725B" w:rsidRDefault="00964F1B" w:rsidP="00022F3B">
            <w:pPr>
              <w:pStyle w:val="Heading4"/>
            </w:pPr>
            <w:r>
              <w:t>Senate §</w:t>
            </w:r>
          </w:p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F628AA">
            <w:r>
              <w:t xml:space="preserve">Towed recreational vehicle 3-year registration period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>
            <w:r>
              <w:t>R59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>
            <w:r>
              <w:t>7</w:t>
            </w:r>
          </w:p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F628AA"/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/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/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F628AA">
            <w:r>
              <w:t>Conditional registration filing fee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>
            <w:r w:rsidRPr="007C7C27">
              <w:t>R</w:t>
            </w:r>
            <w: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>
            <w:r>
              <w:t>31</w:t>
            </w:r>
          </w:p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F628AA">
            <w:r>
              <w:t>IFTA filing and reinstatement fees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>
            <w:r>
              <w:t xml:space="preserve">R77, </w:t>
            </w:r>
            <w:r w:rsidRPr="007C7C27">
              <w:t>R</w:t>
            </w:r>
            <w: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>
            <w:r>
              <w:t>29, 5</w:t>
            </w:r>
          </w:p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F628AA">
            <w:r>
              <w:t>Insurance information in vehicle registration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>
            <w:r w:rsidRPr="007C7C27">
              <w:t>R</w:t>
            </w:r>
            <w: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>
            <w:r>
              <w:t>8</w:t>
            </w:r>
          </w:p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A043CD">
            <w:r>
              <w:t xml:space="preserve">MRSI </w:t>
            </w:r>
            <w:r w:rsidR="00A043CD">
              <w:t xml:space="preserve">rail yard capacity </w:t>
            </w:r>
            <w:r>
              <w:t>funding use</w:t>
            </w:r>
            <w:r w:rsidR="00A043CD"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>
            <w:r w:rsidRPr="007C7C27">
              <w:t>R</w:t>
            </w:r>
            <w: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>
            <w:r>
              <w:t>20</w:t>
            </w:r>
          </w:p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F628AA">
            <w:r>
              <w:t>MnDOT flooding appropriation extension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>
            <w:r w:rsidRPr="007C7C27">
              <w:t>R</w:t>
            </w:r>
            <w: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>
            <w:r>
              <w:t>22</w:t>
            </w:r>
          </w:p>
        </w:tc>
      </w:tr>
      <w:tr w:rsidR="00F628AA" w:rsidRPr="00C12F92" w:rsidTr="001A1FA9">
        <w:tc>
          <w:tcPr>
            <w:tcW w:w="6925" w:type="dxa"/>
            <w:tcBorders>
              <w:top w:val="nil"/>
              <w:bottom w:val="nil"/>
              <w:right w:val="single" w:sz="4" w:space="0" w:color="auto"/>
            </w:tcBorders>
          </w:tcPr>
          <w:p w:rsidR="00F628AA" w:rsidRPr="00C12F92" w:rsidRDefault="00F628AA" w:rsidP="00F628AA">
            <w:r>
              <w:t>Met Council transit service to Hastings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8AA" w:rsidRDefault="00F628AA" w:rsidP="00F628AA">
            <w:r w:rsidRPr="007C7C27">
              <w:t>R</w:t>
            </w:r>
            <w: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628AA" w:rsidRPr="00C12F92" w:rsidRDefault="00F628AA" w:rsidP="00F628AA">
            <w:r>
              <w:t>29</w:t>
            </w:r>
          </w:p>
        </w:tc>
      </w:tr>
      <w:tr w:rsidR="001A1FA9" w:rsidRPr="00C12F92" w:rsidTr="001A1FA9">
        <w:tc>
          <w:tcPr>
            <w:tcW w:w="6925" w:type="dxa"/>
            <w:tcBorders>
              <w:top w:val="nil"/>
              <w:right w:val="single" w:sz="4" w:space="0" w:color="auto"/>
            </w:tcBorders>
          </w:tcPr>
          <w:p w:rsidR="001A1FA9" w:rsidRPr="00C12F92" w:rsidRDefault="001A1FA9" w:rsidP="001A1FA9">
            <w:r>
              <w:t>Dedicated funds legislative report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</w:tcPr>
          <w:p w:rsidR="001A1FA9" w:rsidRDefault="001A1FA9" w:rsidP="001A1FA9">
            <w:r w:rsidRPr="007C7C27">
              <w:t>R</w:t>
            </w:r>
            <w:r>
              <w:t>143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:rsidR="001A1FA9" w:rsidRPr="00C12F92" w:rsidRDefault="001A1FA9" w:rsidP="001A1FA9">
            <w:r>
              <w:t>32</w:t>
            </w:r>
          </w:p>
        </w:tc>
      </w:tr>
    </w:tbl>
    <w:p w:rsidR="00964F1B" w:rsidRPr="00944C70" w:rsidRDefault="00964F1B" w:rsidP="007257D4"/>
    <w:sectPr w:rsidR="00964F1B" w:rsidRPr="00944C70" w:rsidSect="00AC0D24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363" w:rsidRDefault="00EC7363" w:rsidP="00FC507B">
      <w:r>
        <w:separator/>
      </w:r>
    </w:p>
  </w:endnote>
  <w:endnote w:type="continuationSeparator" w:id="0">
    <w:p w:rsidR="00EC7363" w:rsidRDefault="00EC7363" w:rsidP="00F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07B" w:rsidRPr="00FC507B" w:rsidRDefault="00FC507B" w:rsidP="00FC507B">
    <w:pPr>
      <w:pStyle w:val="Header"/>
      <w:tabs>
        <w:tab w:val="clear" w:pos="4680"/>
        <w:tab w:val="clear" w:pos="9360"/>
        <w:tab w:val="right" w:pos="10080"/>
      </w:tabs>
      <w:rPr>
        <w:sz w:val="20"/>
        <w:szCs w:val="20"/>
      </w:rPr>
    </w:pPr>
    <w:r w:rsidRPr="00FC507B">
      <w:rPr>
        <w:sz w:val="20"/>
        <w:szCs w:val="20"/>
      </w:rPr>
      <w:t>Transportation Finance Omnibus Conference Committee</w:t>
    </w:r>
    <w:r w:rsidRPr="00FC507B">
      <w:rPr>
        <w:sz w:val="20"/>
        <w:szCs w:val="20"/>
      </w:rPr>
      <w:tab/>
    </w:r>
    <w:r w:rsidR="00BC01E2">
      <w:rPr>
        <w:sz w:val="20"/>
        <w:szCs w:val="20"/>
      </w:rPr>
      <w:fldChar w:fldCharType="begin"/>
    </w:r>
    <w:r w:rsidR="00BC01E2">
      <w:rPr>
        <w:sz w:val="20"/>
        <w:szCs w:val="20"/>
      </w:rPr>
      <w:instrText xml:space="preserve"> SAVEDATE  \@ "M/d/yyyy h:mm am/pm"  \* MERGEFORMAT </w:instrText>
    </w:r>
    <w:r w:rsidR="00BC01E2">
      <w:rPr>
        <w:sz w:val="20"/>
        <w:szCs w:val="20"/>
      </w:rPr>
      <w:fldChar w:fldCharType="separate"/>
    </w:r>
    <w:r w:rsidR="004B678F">
      <w:rPr>
        <w:noProof/>
        <w:sz w:val="20"/>
        <w:szCs w:val="20"/>
      </w:rPr>
      <w:t>5/8/2015 4:01 PM</w:t>
    </w:r>
    <w:r w:rsidR="00BC01E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363" w:rsidRDefault="00EC7363" w:rsidP="00FC507B">
      <w:r>
        <w:separator/>
      </w:r>
    </w:p>
  </w:footnote>
  <w:footnote w:type="continuationSeparator" w:id="0">
    <w:p w:rsidR="00EC7363" w:rsidRDefault="00EC7363" w:rsidP="00FC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82879"/>
    <w:multiLevelType w:val="hybridMultilevel"/>
    <w:tmpl w:val="BB8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0B"/>
    <w:rsid w:val="00012E13"/>
    <w:rsid w:val="00073CA5"/>
    <w:rsid w:val="000A2E91"/>
    <w:rsid w:val="000A3AFF"/>
    <w:rsid w:val="000C629A"/>
    <w:rsid w:val="000D1C46"/>
    <w:rsid w:val="000E749A"/>
    <w:rsid w:val="000F7D2C"/>
    <w:rsid w:val="001371B2"/>
    <w:rsid w:val="00155E8D"/>
    <w:rsid w:val="001A1FA9"/>
    <w:rsid w:val="001A7876"/>
    <w:rsid w:val="001C72E0"/>
    <w:rsid w:val="0022096F"/>
    <w:rsid w:val="002B18C0"/>
    <w:rsid w:val="002C048E"/>
    <w:rsid w:val="002C3B9F"/>
    <w:rsid w:val="002C419A"/>
    <w:rsid w:val="002C486D"/>
    <w:rsid w:val="0030271A"/>
    <w:rsid w:val="00324C17"/>
    <w:rsid w:val="00337ACE"/>
    <w:rsid w:val="00367738"/>
    <w:rsid w:val="00373772"/>
    <w:rsid w:val="00374BE5"/>
    <w:rsid w:val="00382B93"/>
    <w:rsid w:val="00421B6D"/>
    <w:rsid w:val="00427695"/>
    <w:rsid w:val="00456DFA"/>
    <w:rsid w:val="00492E6A"/>
    <w:rsid w:val="00496DB9"/>
    <w:rsid w:val="004B4131"/>
    <w:rsid w:val="004B678F"/>
    <w:rsid w:val="004F5222"/>
    <w:rsid w:val="00531356"/>
    <w:rsid w:val="00553E18"/>
    <w:rsid w:val="00593C20"/>
    <w:rsid w:val="00595647"/>
    <w:rsid w:val="00612A8E"/>
    <w:rsid w:val="006955D8"/>
    <w:rsid w:val="006A16A2"/>
    <w:rsid w:val="006A4879"/>
    <w:rsid w:val="006D4340"/>
    <w:rsid w:val="007257D4"/>
    <w:rsid w:val="007425BC"/>
    <w:rsid w:val="007834A8"/>
    <w:rsid w:val="007836EF"/>
    <w:rsid w:val="00787E77"/>
    <w:rsid w:val="007A0DEA"/>
    <w:rsid w:val="007B25E0"/>
    <w:rsid w:val="007C738B"/>
    <w:rsid w:val="007E120B"/>
    <w:rsid w:val="008226F7"/>
    <w:rsid w:val="00827C84"/>
    <w:rsid w:val="00834859"/>
    <w:rsid w:val="008C2B32"/>
    <w:rsid w:val="008E04F5"/>
    <w:rsid w:val="00944C70"/>
    <w:rsid w:val="0095325A"/>
    <w:rsid w:val="00957063"/>
    <w:rsid w:val="00964F1B"/>
    <w:rsid w:val="009F17CB"/>
    <w:rsid w:val="00A043CD"/>
    <w:rsid w:val="00A04B47"/>
    <w:rsid w:val="00A4610F"/>
    <w:rsid w:val="00A67E95"/>
    <w:rsid w:val="00A778C6"/>
    <w:rsid w:val="00AC0D24"/>
    <w:rsid w:val="00AF6A1B"/>
    <w:rsid w:val="00B22C33"/>
    <w:rsid w:val="00B40331"/>
    <w:rsid w:val="00BB576C"/>
    <w:rsid w:val="00BC01E2"/>
    <w:rsid w:val="00BE2220"/>
    <w:rsid w:val="00C06F6C"/>
    <w:rsid w:val="00C12F92"/>
    <w:rsid w:val="00C34BB4"/>
    <w:rsid w:val="00CC7259"/>
    <w:rsid w:val="00CE0A8B"/>
    <w:rsid w:val="00CE1714"/>
    <w:rsid w:val="00D0088B"/>
    <w:rsid w:val="00D02B0D"/>
    <w:rsid w:val="00D03629"/>
    <w:rsid w:val="00D17F35"/>
    <w:rsid w:val="00D2127E"/>
    <w:rsid w:val="00D216CD"/>
    <w:rsid w:val="00D421EA"/>
    <w:rsid w:val="00D731B6"/>
    <w:rsid w:val="00D86844"/>
    <w:rsid w:val="00D9130A"/>
    <w:rsid w:val="00D91858"/>
    <w:rsid w:val="00DB2F7E"/>
    <w:rsid w:val="00DC23E6"/>
    <w:rsid w:val="00DC47A6"/>
    <w:rsid w:val="00DC725B"/>
    <w:rsid w:val="00E066CB"/>
    <w:rsid w:val="00E128AC"/>
    <w:rsid w:val="00E2657C"/>
    <w:rsid w:val="00E50AE5"/>
    <w:rsid w:val="00EB03A6"/>
    <w:rsid w:val="00EC440B"/>
    <w:rsid w:val="00EC7363"/>
    <w:rsid w:val="00EF43DC"/>
    <w:rsid w:val="00EF5B38"/>
    <w:rsid w:val="00F01B9D"/>
    <w:rsid w:val="00F31FB5"/>
    <w:rsid w:val="00F417BC"/>
    <w:rsid w:val="00F5202C"/>
    <w:rsid w:val="00F628AA"/>
    <w:rsid w:val="00FA0EB6"/>
    <w:rsid w:val="00FC507B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7B101-3462-4D8A-A9C7-A343444A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07B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813"/>
    <w:pPr>
      <w:keepNext/>
      <w:tabs>
        <w:tab w:val="right" w:pos="10080"/>
      </w:tabs>
      <w:spacing w:before="120" w:after="12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8C0"/>
    <w:pPr>
      <w:spacing w:before="60" w:after="60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07B"/>
    <w:rPr>
      <w:rFonts w:ascii="Times New Roman" w:hAnsi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0813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C440B"/>
    <w:pPr>
      <w:ind w:left="720"/>
      <w:contextualSpacing/>
    </w:pPr>
  </w:style>
  <w:style w:type="table" w:styleId="TableGrid">
    <w:name w:val="Table Grid"/>
    <w:basedOn w:val="TableNormal"/>
    <w:uiPriority w:val="59"/>
    <w:rsid w:val="00DC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B18C0"/>
    <w:rPr>
      <w:rFonts w:ascii="Times New Roman" w:hAnsi="Times New Roman"/>
      <w:b/>
    </w:rPr>
  </w:style>
  <w:style w:type="paragraph" w:styleId="NoSpacing">
    <w:name w:val="No Spacing"/>
    <w:uiPriority w:val="1"/>
    <w:qFormat/>
    <w:rsid w:val="00593C20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FC5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07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C5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07B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87583A-3D41-4AAC-8804-420D8492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Burress</dc:creator>
  <cp:keywords/>
  <dc:description/>
  <cp:lastModifiedBy>Software Administration</cp:lastModifiedBy>
  <cp:revision>2</cp:revision>
  <cp:lastPrinted>2015-05-13T15:04:00Z</cp:lastPrinted>
  <dcterms:created xsi:type="dcterms:W3CDTF">2015-05-13T16:32:00Z</dcterms:created>
  <dcterms:modified xsi:type="dcterms:W3CDTF">2015-05-13T16:32:00Z</dcterms:modified>
</cp:coreProperties>
</file>