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0E" w:rsidRDefault="007451CB">
      <w:pPr>
        <w:jc w:val="center"/>
      </w:pPr>
      <w:bookmarkStart w:id="0" w:name="_GoBack"/>
      <w:bookmarkEnd w:id="0"/>
      <w:r>
        <w:rPr>
          <w:rFonts w:ascii="Calibri" w:hAnsi="Calibri" w:cs="Calibri"/>
          <w:b/>
          <w:sz w:val="32"/>
          <w:szCs w:val="32"/>
        </w:rPr>
        <w:t>Transportation Policy and Finance</w:t>
      </w:r>
      <w:r>
        <w:rPr>
          <w:rFonts w:ascii="Calibri" w:hAnsi="Calibri" w:cs="Calibri"/>
          <w:b/>
          <w:sz w:val="32"/>
          <w:szCs w:val="32"/>
        </w:rPr>
        <w:br/>
      </w:r>
    </w:p>
    <w:p w:rsidR="00CB730E" w:rsidRDefault="007451CB">
      <w:pPr>
        <w:jc w:val="center"/>
      </w:pPr>
      <w:r>
        <w:rPr>
          <w:rFonts w:ascii="Calibri" w:hAnsi="Calibri" w:cs="Calibri"/>
          <w:sz w:val="20"/>
          <w:szCs w:val="20"/>
        </w:rPr>
        <w:t>Chair: Rep. Tim Kelly</w:t>
      </w:r>
    </w:p>
    <w:p w:rsidR="00CB730E" w:rsidRDefault="007451CB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CB730E" w:rsidRDefault="007451CB">
      <w:pPr>
        <w:ind w:left="1140"/>
      </w:pPr>
      <w:r>
        <w:rPr>
          <w:rFonts w:ascii="Calibri" w:hAnsi="Calibri" w:cs="Calibri"/>
          <w:sz w:val="24"/>
          <w:szCs w:val="24"/>
        </w:rPr>
        <w:t>Thursday, April 23, 2015</w:t>
      </w:r>
    </w:p>
    <w:p w:rsidR="00CB730E" w:rsidRDefault="007451CB">
      <w:pPr>
        <w:ind w:left="1140"/>
      </w:pPr>
      <w:r>
        <w:rPr>
          <w:rFonts w:ascii="Calibri" w:hAnsi="Calibri" w:cs="Calibri"/>
          <w:sz w:val="24"/>
          <w:szCs w:val="24"/>
        </w:rPr>
        <w:t>1:00 PM to 5:00 PM</w:t>
      </w:r>
    </w:p>
    <w:p w:rsidR="00CB730E" w:rsidRDefault="007451CB">
      <w:pPr>
        <w:ind w:left="1140"/>
      </w:pPr>
      <w:r>
        <w:rPr>
          <w:rFonts w:ascii="Calibri" w:hAnsi="Calibri" w:cs="Calibri"/>
          <w:sz w:val="24"/>
          <w:szCs w:val="24"/>
        </w:rPr>
        <w:t>Basement State Office Building</w:t>
      </w:r>
    </w:p>
    <w:p w:rsidR="00CB730E" w:rsidRDefault="007451CB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997003" w:rsidRDefault="007451CB">
      <w:pPr>
        <w:ind w:left="1140"/>
      </w:pPr>
      <w:r>
        <w:t>I.     Call To Order</w:t>
      </w:r>
      <w:r>
        <w:br/>
      </w:r>
      <w:r>
        <w:br/>
        <w:t>II.    Roll Call</w:t>
      </w:r>
      <w:r>
        <w:br/>
      </w:r>
      <w:r>
        <w:br/>
        <w:t>III.   Approval of Minutes</w:t>
      </w:r>
    </w:p>
    <w:p w:rsidR="00997003" w:rsidRDefault="00997003">
      <w:pPr>
        <w:ind w:left="1140"/>
      </w:pPr>
    </w:p>
    <w:p w:rsidR="00997003" w:rsidRDefault="00997003">
      <w:pPr>
        <w:ind w:left="1140"/>
      </w:pPr>
      <w:r w:rsidRPr="00997003">
        <w:br/>
      </w:r>
      <w:r w:rsidRPr="00997003">
        <w:rPr>
          <w:b/>
        </w:rPr>
        <w:t xml:space="preserve">Note: The Committee will be hearing these bills today on an informational basis with a </w:t>
      </w:r>
      <w:r>
        <w:rPr>
          <w:b/>
        </w:rPr>
        <w:t xml:space="preserve">    </w:t>
      </w:r>
      <w:r w:rsidRPr="00997003">
        <w:rPr>
          <w:b/>
        </w:rPr>
        <w:t>5 minute time limit on testimony per bill being imposed due to the large agenda of member transportation projects</w:t>
      </w:r>
      <w:r>
        <w:rPr>
          <w:b/>
        </w:rPr>
        <w:t xml:space="preserve"> bills</w:t>
      </w:r>
      <w:r w:rsidRPr="00997003">
        <w:rPr>
          <w:b/>
        </w:rPr>
        <w:t xml:space="preserve"> to be heard.</w:t>
      </w:r>
      <w:r w:rsidR="00923DE4">
        <w:rPr>
          <w:b/>
        </w:rPr>
        <w:t xml:space="preserve"> Tentative order planned:</w:t>
      </w:r>
      <w:r w:rsidR="007451CB">
        <w:br/>
      </w:r>
      <w:r w:rsidR="007451CB">
        <w:br/>
        <w:t>IV.</w:t>
      </w:r>
      <w:r>
        <w:t xml:space="preserve"> </w:t>
      </w:r>
      <w:r w:rsidR="007451CB">
        <w:t xml:space="preserve"> </w:t>
      </w:r>
      <w:r w:rsidRPr="00997003">
        <w:t>HF1469 (Johnson</w:t>
      </w:r>
      <w:r>
        <w:t xml:space="preserve"> B</w:t>
      </w:r>
      <w:r w:rsidRPr="00997003">
        <w:t xml:space="preserve">) Cambridge; Trunk Highway 95 improvement funding provided, </w:t>
      </w:r>
      <w:proofErr w:type="gramStart"/>
      <w:r w:rsidRPr="00997003">
        <w:t>bonds</w:t>
      </w:r>
      <w:proofErr w:type="gramEnd"/>
      <w:r w:rsidRPr="00997003">
        <w:t xml:space="preserve"> issued, and money appropriated.</w:t>
      </w:r>
      <w:r w:rsidRPr="00997003">
        <w:br/>
      </w:r>
      <w:r w:rsidRPr="00997003">
        <w:br/>
        <w:t>HF1512 (</w:t>
      </w:r>
      <w:proofErr w:type="spellStart"/>
      <w:r w:rsidRPr="00997003">
        <w:t>Peppin</w:t>
      </w:r>
      <w:proofErr w:type="spellEnd"/>
      <w:r w:rsidRPr="00997003">
        <w:t>) Dayton; Interstate Highway 94 funding provided for an interchange, bonds issued, and money appropriated.</w:t>
      </w:r>
    </w:p>
    <w:p w:rsidR="00997003" w:rsidRDefault="00997003">
      <w:pPr>
        <w:ind w:left="1140"/>
      </w:pPr>
    </w:p>
    <w:p w:rsidR="00997003" w:rsidRDefault="007451CB">
      <w:pPr>
        <w:ind w:left="1140"/>
      </w:pPr>
      <w:r>
        <w:t xml:space="preserve">  </w:t>
      </w:r>
      <w:r w:rsidR="00997003" w:rsidRPr="00997003">
        <w:t>HF315 (</w:t>
      </w:r>
      <w:proofErr w:type="spellStart"/>
      <w:r w:rsidR="00997003" w:rsidRPr="00997003">
        <w:t>Hackbarth</w:t>
      </w:r>
      <w:proofErr w:type="spellEnd"/>
      <w:r w:rsidR="00997003" w:rsidRPr="00997003">
        <w:t>)  Anoka County; Interstate 35W and Lake Drive interchange improvements and realignment of West Freeway Drive funding provided, bonds issued, and money appropriated.</w:t>
      </w:r>
    </w:p>
    <w:p w:rsidR="00997003" w:rsidRDefault="00997003">
      <w:pPr>
        <w:ind w:left="1140"/>
      </w:pPr>
    </w:p>
    <w:p w:rsidR="00997003" w:rsidRDefault="00997003">
      <w:pPr>
        <w:ind w:left="1140"/>
      </w:pPr>
      <w:r w:rsidRPr="00997003">
        <w:t>HF1562 (Miller) Appleton; roadway upgrade to facilitate commerce and improve safety funding provided, bonds issued, and money appropriated.</w:t>
      </w:r>
    </w:p>
    <w:p w:rsidR="00997003" w:rsidRDefault="00997003">
      <w:pPr>
        <w:ind w:left="1140"/>
      </w:pPr>
    </w:p>
    <w:p w:rsidR="00997003" w:rsidRDefault="00997003">
      <w:pPr>
        <w:ind w:left="1140"/>
      </w:pPr>
      <w:r w:rsidRPr="00997003">
        <w:t>HF157 (</w:t>
      </w:r>
      <w:proofErr w:type="spellStart"/>
      <w:r w:rsidRPr="00997003">
        <w:t>Uglem</w:t>
      </w:r>
      <w:proofErr w:type="spellEnd"/>
      <w:r w:rsidRPr="00997003">
        <w:t>) Coon Rapids; U.S. Highway 10 funding provided for additional lane, bonds issued, and money appropriated.</w:t>
      </w:r>
    </w:p>
    <w:p w:rsidR="00997003" w:rsidRDefault="00997003">
      <w:pPr>
        <w:ind w:left="1140"/>
      </w:pPr>
    </w:p>
    <w:p w:rsidR="00997003" w:rsidRDefault="00997003">
      <w:pPr>
        <w:ind w:left="1140"/>
      </w:pPr>
      <w:r w:rsidRPr="00997003">
        <w:t>HF489 (</w:t>
      </w:r>
      <w:proofErr w:type="spellStart"/>
      <w:r w:rsidRPr="00997003">
        <w:t>Zerwas</w:t>
      </w:r>
      <w:proofErr w:type="spellEnd"/>
      <w:r w:rsidRPr="00997003">
        <w:t>) Elk River; Trunk Highway 101, U.S. Highway 10, and U.S. Highway 169 intersection provided funding for construction, bonds issued, and money appropriated.</w:t>
      </w:r>
    </w:p>
    <w:p w:rsidR="00997003" w:rsidRDefault="00997003">
      <w:pPr>
        <w:ind w:left="1140"/>
      </w:pPr>
    </w:p>
    <w:p w:rsidR="00997003" w:rsidRDefault="00997003">
      <w:pPr>
        <w:ind w:left="1140"/>
      </w:pPr>
      <w:r w:rsidRPr="00997003">
        <w:t>HF490 (</w:t>
      </w:r>
      <w:proofErr w:type="spellStart"/>
      <w:r w:rsidRPr="00997003">
        <w:t>Zerwas</w:t>
      </w:r>
      <w:proofErr w:type="spellEnd"/>
      <w:r w:rsidRPr="00997003">
        <w:t>) Elk River; Trunk Highway 101, U.S. Highway 10, and U.S. Highway 169 intersection provided funding for construction, bonds issued, and money appropriated.</w:t>
      </w:r>
    </w:p>
    <w:p w:rsidR="00997003" w:rsidRDefault="00997003">
      <w:pPr>
        <w:ind w:left="1140"/>
      </w:pPr>
    </w:p>
    <w:p w:rsidR="00997003" w:rsidRDefault="00997003">
      <w:pPr>
        <w:ind w:left="1140"/>
      </w:pPr>
      <w:r w:rsidRPr="00997003">
        <w:t>HF1799 (Whelan) Anoka County; U.S. Highway 10 funding provided for improvement, bonds issued, and money appropriated.</w:t>
      </w:r>
    </w:p>
    <w:p w:rsidR="00997003" w:rsidRDefault="00997003">
      <w:pPr>
        <w:ind w:left="1140"/>
      </w:pPr>
    </w:p>
    <w:p w:rsidR="00997003" w:rsidRDefault="007451CB">
      <w:pPr>
        <w:ind w:left="1140"/>
      </w:pPr>
      <w:r>
        <w:lastRenderedPageBreak/>
        <w:t xml:space="preserve"> HF80 (</w:t>
      </w:r>
      <w:proofErr w:type="spellStart"/>
      <w:r>
        <w:t>Gruenhagen</w:t>
      </w:r>
      <w:proofErr w:type="spellEnd"/>
      <w:r>
        <w:t>)</w:t>
      </w:r>
      <w:r w:rsidR="00997003">
        <w:t xml:space="preserve"> </w:t>
      </w:r>
      <w:r>
        <w:t>Carver County; Trunk Highway 212 right-of-way acquisition and construction funding provided, and money appropriated.</w:t>
      </w:r>
    </w:p>
    <w:p w:rsidR="00943484" w:rsidRDefault="00943484">
      <w:pPr>
        <w:ind w:left="1140"/>
      </w:pPr>
    </w:p>
    <w:p w:rsidR="00943484" w:rsidRDefault="00943484">
      <w:pPr>
        <w:ind w:left="1140"/>
      </w:pPr>
      <w:r w:rsidRPr="00943484">
        <w:t>HF1569 (Hoppe) Chaska; road interchange construction at Trunk Highway 212 and Carver County Road 140 funding provided, bonds issued, and money appropriated.</w:t>
      </w:r>
    </w:p>
    <w:p w:rsidR="00997003" w:rsidRDefault="00997003">
      <w:pPr>
        <w:ind w:left="1140"/>
      </w:pPr>
    </w:p>
    <w:p w:rsidR="00943484" w:rsidRDefault="007451CB">
      <w:pPr>
        <w:ind w:left="1140"/>
      </w:pPr>
      <w:r>
        <w:t>HF109 (Isaacson)</w:t>
      </w:r>
      <w:r w:rsidR="00997003">
        <w:t xml:space="preserve"> </w:t>
      </w:r>
      <w:r>
        <w:t>Ramsey County; I-694 and Rice Street interchange funding provided, and money appropriated.</w:t>
      </w:r>
      <w:r>
        <w:br/>
      </w:r>
      <w:r>
        <w:br/>
        <w:t>HF158 (</w:t>
      </w:r>
      <w:proofErr w:type="spellStart"/>
      <w:r>
        <w:t>Yarusso</w:t>
      </w:r>
      <w:proofErr w:type="spellEnd"/>
      <w:r>
        <w:t>)</w:t>
      </w:r>
      <w:r w:rsidR="00997003">
        <w:t xml:space="preserve"> </w:t>
      </w:r>
      <w:r>
        <w:t>Ramsey County; county highway construction through former Twin Cities Army Ammunition Plant (TCAAP) funding provided, bonds issued, and money appropriated.</w:t>
      </w:r>
      <w:r>
        <w:br/>
      </w:r>
      <w:r>
        <w:br/>
        <w:t>HF185 (</w:t>
      </w:r>
      <w:proofErr w:type="spellStart"/>
      <w:r>
        <w:t>Yarusso</w:t>
      </w:r>
      <w:proofErr w:type="spellEnd"/>
      <w:r>
        <w:t>)</w:t>
      </w:r>
      <w:r w:rsidR="00997003">
        <w:t xml:space="preserve"> </w:t>
      </w:r>
      <w:r>
        <w:t>Mounds View; U.S. Highway 10 and Interstate Highway 35W noise barrier required.</w:t>
      </w:r>
      <w:r>
        <w:br/>
      </w:r>
      <w:r>
        <w:br/>
      </w:r>
      <w:r w:rsidR="00997003" w:rsidRPr="00997003">
        <w:t>HF48 (Wills) Dakota County; funding provided for reconstruction of interchange of County Road 42 at marked Trunk Highway 52, bonds issued, and money appropriated.</w:t>
      </w:r>
    </w:p>
    <w:p w:rsidR="00943484" w:rsidRDefault="00943484">
      <w:pPr>
        <w:ind w:left="1140"/>
      </w:pPr>
    </w:p>
    <w:p w:rsidR="00943484" w:rsidRDefault="00943484">
      <w:pPr>
        <w:ind w:left="1140"/>
      </w:pPr>
      <w:r w:rsidRPr="00943484">
        <w:t>HF927 (Hansen) West St. Paul; Robert Street reconstruction funding provided, bonds issued, and money appropriated.</w:t>
      </w:r>
    </w:p>
    <w:p w:rsidR="00943484" w:rsidRDefault="00943484">
      <w:pPr>
        <w:ind w:left="1140"/>
      </w:pPr>
    </w:p>
    <w:p w:rsidR="00943484" w:rsidRDefault="00943484">
      <w:pPr>
        <w:ind w:left="1140"/>
      </w:pPr>
      <w:r w:rsidRPr="00943484">
        <w:t>HF1310 (Johnson</w:t>
      </w:r>
      <w:r>
        <w:t xml:space="preserve"> S</w:t>
      </w:r>
      <w:r w:rsidRPr="00943484">
        <w:t>) St. Paul; Kellogg-Third Street bridge reconstruction funding provided, bonds issued, and money appropriated.</w:t>
      </w:r>
    </w:p>
    <w:p w:rsidR="00943484" w:rsidRDefault="00943484">
      <w:pPr>
        <w:ind w:left="1140"/>
      </w:pPr>
    </w:p>
    <w:p w:rsidR="00943484" w:rsidRDefault="00943484">
      <w:pPr>
        <w:ind w:left="1140"/>
      </w:pPr>
      <w:r w:rsidRPr="00943484">
        <w:t>HF2155 (Peterson) Dakota and Hennepin Counties; Interstate Highway 35W bridge over the Minnesota River replacement funding provided bonds issued, and money appropriated.</w:t>
      </w:r>
      <w:r w:rsidR="007451CB">
        <w:br/>
      </w:r>
      <w:r w:rsidR="007451CB">
        <w:br/>
      </w:r>
      <w:r w:rsidR="00997003" w:rsidRPr="00997003">
        <w:t>HF1002 (Rosenthal) Hennepin County; Interstate Highway 494 and East Bush Lake Road provided funding for interchange access, bonds issued, and money appropriated.</w:t>
      </w:r>
    </w:p>
    <w:p w:rsidR="00943484" w:rsidRDefault="007451CB">
      <w:pPr>
        <w:ind w:left="1140"/>
      </w:pPr>
      <w:r>
        <w:br/>
        <w:t>HF529 (</w:t>
      </w:r>
      <w:proofErr w:type="spellStart"/>
      <w:r>
        <w:t>Hornstein</w:t>
      </w:r>
      <w:proofErr w:type="spellEnd"/>
      <w:r>
        <w:t>)</w:t>
      </w:r>
      <w:r w:rsidR="00997003">
        <w:t xml:space="preserve"> </w:t>
      </w:r>
      <w:r>
        <w:t>Minneapolis; Interstate 35W provided funding for storm tunnel, bonds issued, and money appropriated.</w:t>
      </w:r>
    </w:p>
    <w:p w:rsidR="00943484" w:rsidRDefault="00943484">
      <w:pPr>
        <w:ind w:left="1140"/>
      </w:pPr>
    </w:p>
    <w:p w:rsidR="00943484" w:rsidRDefault="00943484">
      <w:pPr>
        <w:ind w:left="1140"/>
      </w:pPr>
      <w:r w:rsidRPr="00943484">
        <w:t>HF1360 (Kahn) Minneapolis; 10th Avenue bridge repair and rehabilitation funding provided, bonds issued, and money appropriated.</w:t>
      </w:r>
      <w:r w:rsidR="007451CB">
        <w:br/>
      </w:r>
      <w:r w:rsidR="007451CB">
        <w:br/>
        <w:t>HF588 (</w:t>
      </w:r>
      <w:proofErr w:type="spellStart"/>
      <w:r w:rsidR="007451CB">
        <w:t>Erhardt</w:t>
      </w:r>
      <w:proofErr w:type="spellEnd"/>
      <w:r w:rsidR="007451CB">
        <w:t>)</w:t>
      </w:r>
      <w:r w:rsidR="00997003">
        <w:t xml:space="preserve"> </w:t>
      </w:r>
      <w:r w:rsidR="007451CB">
        <w:t>Edina; commissioner of transportation directed to construct noise barrier on a segment of Trunk Highway 100, and money appropriated.</w:t>
      </w:r>
      <w:r w:rsidR="007451CB">
        <w:br/>
      </w:r>
      <w:r w:rsidR="007451CB">
        <w:br/>
      </w:r>
      <w:r w:rsidRPr="00943484">
        <w:t>HF1040 (Winkler) Golden Valley; street and highway intersection improvements funding provided, bonds issued, and money appropriated.</w:t>
      </w:r>
    </w:p>
    <w:p w:rsidR="00943484" w:rsidRDefault="00943484">
      <w:pPr>
        <w:ind w:left="1140"/>
      </w:pPr>
    </w:p>
    <w:p w:rsidR="00943484" w:rsidRDefault="007451CB">
      <w:pPr>
        <w:ind w:left="1140"/>
      </w:pPr>
      <w:r>
        <w:t>HF736 (Anderson</w:t>
      </w:r>
      <w:r w:rsidR="00943484">
        <w:t xml:space="preserve"> P</w:t>
      </w:r>
      <w:r>
        <w:t>)</w:t>
      </w:r>
      <w:r w:rsidR="00997003">
        <w:t xml:space="preserve"> </w:t>
      </w:r>
      <w:r>
        <w:t>Melrose; Stearns County; County State-Aid Highway 13 bridge replacement funding provided, bonds issued, bonds issued, and money appropriated.</w:t>
      </w:r>
      <w:r>
        <w:br/>
      </w:r>
      <w:r>
        <w:br/>
        <w:t>HF474 (Anderson)</w:t>
      </w:r>
      <w:r w:rsidR="00997003">
        <w:t xml:space="preserve"> </w:t>
      </w:r>
      <w:r>
        <w:t>Glenwood; interchange of Highway 55 and Highway 29 funding provided for railroad grade separation project, bonds issued, and money appropriated.</w:t>
      </w:r>
      <w:r>
        <w:br/>
      </w:r>
    </w:p>
    <w:p w:rsidR="00CB730E" w:rsidRDefault="00943484">
      <w:pPr>
        <w:ind w:left="1140"/>
      </w:pPr>
      <w:r w:rsidRPr="00943484">
        <w:lastRenderedPageBreak/>
        <w:t>HF1137 (</w:t>
      </w:r>
      <w:proofErr w:type="spellStart"/>
      <w:r w:rsidRPr="00943484">
        <w:t>Hornstein</w:t>
      </w:r>
      <w:proofErr w:type="spellEnd"/>
      <w:r w:rsidRPr="00943484">
        <w:t>) Minneapolis; Lake Street Transit Station funding provided, bonds issued, and money appropriated.</w:t>
      </w:r>
      <w:r w:rsidRPr="00943484">
        <w:br/>
      </w:r>
      <w:r w:rsidRPr="00943484">
        <w:br/>
        <w:t>HF1617 (Fenton) Washington County; Gateway Corridor Busway funding provided, bonds issued, and money appropriated.</w:t>
      </w:r>
      <w:r w:rsidRPr="00943484">
        <w:br/>
      </w:r>
      <w:r w:rsidRPr="00943484">
        <w:br/>
        <w:t>HF2059 (</w:t>
      </w:r>
      <w:proofErr w:type="spellStart"/>
      <w:r w:rsidRPr="00943484">
        <w:t>Torkelson</w:t>
      </w:r>
      <w:proofErr w:type="spellEnd"/>
      <w:r w:rsidRPr="00943484">
        <w:t>) Minnesota Valley Regional Rail Authority funding provided, bonds issued, and money appropriated.</w:t>
      </w:r>
      <w:r w:rsidR="007451CB">
        <w:br/>
        <w:t>HF640 (Lien)</w:t>
      </w:r>
      <w:r w:rsidR="00997003">
        <w:t xml:space="preserve"> </w:t>
      </w:r>
      <w:r w:rsidR="007451CB">
        <w:t>Moorhead provided funding for grade separated rail crossings, bonds issued, and money appropriated.</w:t>
      </w:r>
      <w:r w:rsidR="007451CB">
        <w:br/>
      </w:r>
      <w:r w:rsidR="007451CB">
        <w:br/>
        <w:t>HF680 (</w:t>
      </w:r>
      <w:proofErr w:type="spellStart"/>
      <w:r w:rsidR="007451CB">
        <w:t>Hortman</w:t>
      </w:r>
      <w:proofErr w:type="spellEnd"/>
      <w:r w:rsidR="007451CB">
        <w:t>)</w:t>
      </w:r>
      <w:r w:rsidR="00997003">
        <w:t xml:space="preserve"> </w:t>
      </w:r>
      <w:r w:rsidR="007451CB">
        <w:t>Coon Rapids; Anoka County State-Aid Highway 78 provided funding for highway-rail grade crossing separation, bonds issued, and money appropriated.</w:t>
      </w:r>
      <w:r w:rsidR="007451CB">
        <w:br/>
      </w:r>
      <w:r w:rsidR="007451CB">
        <w:br/>
        <w:t>HF912 (Carlson)</w:t>
      </w:r>
      <w:r w:rsidR="00997003">
        <w:t xml:space="preserve"> </w:t>
      </w:r>
      <w:r w:rsidR="007451CB">
        <w:t>Crystal; highway-rail grade separation project at the intersection of County State-Aid Highway 102 and the Canadian Pacific railroad crossing funding provided, bonds issued, and money appropriated.</w:t>
      </w:r>
      <w:r w:rsidR="007451CB">
        <w:br/>
      </w:r>
      <w:r w:rsidR="007451CB">
        <w:br/>
        <w:t>HF914 (Carlson)</w:t>
      </w:r>
      <w:r w:rsidR="00997003">
        <w:t xml:space="preserve"> </w:t>
      </w:r>
      <w:r w:rsidR="007451CB">
        <w:t>Plymouth; highway-rail grade separation of the Canadian Pacific railroad crossing and Vicksburg lane funding provided, bonds issued, and money appropriated.</w:t>
      </w:r>
      <w:r w:rsidR="007451CB">
        <w:br/>
      </w:r>
      <w:r w:rsidR="007451CB">
        <w:br/>
        <w:t>HF1256 (</w:t>
      </w:r>
      <w:proofErr w:type="spellStart"/>
      <w:r w:rsidR="007451CB">
        <w:t>Drazkowski</w:t>
      </w:r>
      <w:proofErr w:type="spellEnd"/>
      <w:r w:rsidR="007451CB">
        <w:t>)</w:t>
      </w:r>
      <w:r w:rsidR="00997003">
        <w:t xml:space="preserve"> </w:t>
      </w:r>
      <w:r w:rsidR="007451CB">
        <w:t>Goodview and Minnesota City; railroad crossing quiet zone construction funding provided, bonds issued, and money appropriated.</w:t>
      </w:r>
      <w:r w:rsidR="007451CB">
        <w:br/>
      </w:r>
      <w:r w:rsidR="007451CB">
        <w:br/>
        <w:t>HF1888 (Whelan)</w:t>
      </w:r>
      <w:r w:rsidR="00997003">
        <w:t xml:space="preserve"> </w:t>
      </w:r>
      <w:r w:rsidR="007451CB">
        <w:t>Anoka; Trunk Highway 47 and the Burlington Northern Santa Fe railroad crossing high-rail grade separation project funding provided, bonds issued, and money appropriated.</w:t>
      </w:r>
      <w:r w:rsidR="007451CB">
        <w:br/>
      </w:r>
      <w:r w:rsidR="00997003">
        <w:t xml:space="preserve"> </w:t>
      </w:r>
      <w:r w:rsidR="007451CB">
        <w:br/>
        <w:t>HF2127 (Whelan)</w:t>
      </w:r>
      <w:r w:rsidR="00997003">
        <w:t xml:space="preserve"> </w:t>
      </w:r>
      <w:r w:rsidR="007451CB">
        <w:t>City of Ramsey; highway-rail grade separation project at intersections of Anoka County Roads 56 and 57 with the Burlington Northern Santa Fe mainline funding provided, bonds issued, and money appropriated.</w:t>
      </w:r>
      <w:r w:rsidR="007451CB">
        <w:br/>
      </w:r>
      <w:r w:rsidR="007451CB">
        <w:br/>
        <w:t>V.     Adjournment</w:t>
      </w:r>
    </w:p>
    <w:p w:rsidR="00CB730E" w:rsidRDefault="007451CB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  <w:r w:rsidR="00997003">
        <w:rPr>
          <w:rFonts w:ascii="Calibri" w:hAnsi="Calibri" w:cs="Calibri"/>
          <w:b/>
          <w:sz w:val="24"/>
          <w:szCs w:val="24"/>
        </w:rPr>
        <w:t xml:space="preserve">  TBA</w:t>
      </w:r>
    </w:p>
    <w:sectPr w:rsidR="00CB730E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7451CB"/>
    <w:rsid w:val="00923DE4"/>
    <w:rsid w:val="00943484"/>
    <w:rsid w:val="00997003"/>
    <w:rsid w:val="00A906D8"/>
    <w:rsid w:val="00AB5A74"/>
    <w:rsid w:val="00C44D80"/>
    <w:rsid w:val="00CB730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E3A1CB-D482-497D-A5DC-AE9F6EAF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Marble</dc:creator>
  <cp:lastModifiedBy>GOPGuest</cp:lastModifiedBy>
  <cp:revision>2</cp:revision>
  <dcterms:created xsi:type="dcterms:W3CDTF">2015-04-17T20:32:00Z</dcterms:created>
  <dcterms:modified xsi:type="dcterms:W3CDTF">2015-04-17T20:32:00Z</dcterms:modified>
</cp:coreProperties>
</file>