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1C47" w14:textId="2565F871" w:rsidR="00556633" w:rsidRDefault="00187DA9">
      <w:pPr>
        <w:rPr>
          <w:rFonts w:ascii="Palatino Linotype" w:eastAsia="Times New Roman" w:hAnsi="Palatino Linotype"/>
          <w:sz w:val="24"/>
          <w:szCs w:val="24"/>
        </w:rPr>
      </w:pPr>
      <w:r>
        <w:rPr>
          <w:noProof/>
        </w:rPr>
        <w:drawing>
          <wp:inline distT="0" distB="0" distL="0" distR="0" wp14:anchorId="5A1B074E" wp14:editId="198A1457">
            <wp:extent cx="2495550" cy="8057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8112" cy="816231"/>
                    </a:xfrm>
                    <a:prstGeom prst="rect">
                      <a:avLst/>
                    </a:prstGeom>
                    <a:noFill/>
                    <a:ln>
                      <a:noFill/>
                    </a:ln>
                  </pic:spPr>
                </pic:pic>
              </a:graphicData>
            </a:graphic>
          </wp:inline>
        </w:drawing>
      </w:r>
    </w:p>
    <w:p w14:paraId="092E7755" w14:textId="77777777" w:rsidR="00187DA9" w:rsidRDefault="00187DA9" w:rsidP="00556633">
      <w:pPr>
        <w:rPr>
          <w:rStyle w:val="size"/>
          <w:rFonts w:ascii="Arial" w:hAnsi="Arial" w:cs="Arial"/>
          <w:sz w:val="24"/>
          <w:szCs w:val="24"/>
        </w:rPr>
      </w:pPr>
    </w:p>
    <w:p w14:paraId="083A1D9F" w14:textId="388F01A1" w:rsidR="00187DA9" w:rsidRPr="0024674E" w:rsidRDefault="00187DA9" w:rsidP="00556633">
      <w:pPr>
        <w:rPr>
          <w:rStyle w:val="size"/>
          <w:rFonts w:ascii="Arial" w:hAnsi="Arial" w:cs="Arial"/>
          <w:sz w:val="16"/>
          <w:szCs w:val="16"/>
        </w:rPr>
      </w:pPr>
    </w:p>
    <w:p w14:paraId="59B51250" w14:textId="37838806" w:rsidR="00187DA9" w:rsidRPr="0024674E" w:rsidRDefault="00187DA9" w:rsidP="00187DA9">
      <w:pPr>
        <w:rPr>
          <w:rFonts w:ascii="Arial" w:hAnsi="Arial" w:cs="Arial"/>
        </w:rPr>
      </w:pPr>
      <w:r w:rsidRPr="0024674E">
        <w:rPr>
          <w:rFonts w:ascii="Arial" w:hAnsi="Arial" w:cs="Arial"/>
        </w:rPr>
        <w:t xml:space="preserve">On behalf of </w:t>
      </w:r>
      <w:r w:rsidRPr="0024674E">
        <w:rPr>
          <w:rFonts w:ascii="Arial" w:hAnsi="Arial" w:cs="Arial"/>
        </w:rPr>
        <w:t xml:space="preserve">the five Ely area agencies that comprise the Pathways to Wellness hub and spoke model, </w:t>
      </w:r>
      <w:r w:rsidRPr="0024674E">
        <w:rPr>
          <w:rFonts w:ascii="Arial" w:hAnsi="Arial" w:cs="Arial"/>
        </w:rPr>
        <w:t xml:space="preserve">I am writing to express our support for the Community Health Worker (CHW) line item in the Governor’s Supplemental Budget to educate, strengthen, equip, </w:t>
      </w:r>
      <w:r w:rsidRPr="0024674E">
        <w:rPr>
          <w:rFonts w:ascii="Arial" w:hAnsi="Arial" w:cs="Arial"/>
        </w:rPr>
        <w:t>evaluate,</w:t>
      </w:r>
      <w:r w:rsidRPr="0024674E">
        <w:rPr>
          <w:rFonts w:ascii="Arial" w:hAnsi="Arial" w:cs="Arial"/>
        </w:rPr>
        <w:t xml:space="preserve"> and grow the CHW Workforce. </w:t>
      </w:r>
    </w:p>
    <w:p w14:paraId="3A3F1734" w14:textId="2169E9ED" w:rsidR="00187DA9" w:rsidRPr="0024674E" w:rsidRDefault="00187DA9" w:rsidP="00187DA9">
      <w:pPr>
        <w:rPr>
          <w:rFonts w:ascii="Arial" w:hAnsi="Arial" w:cs="Arial"/>
          <w:sz w:val="12"/>
          <w:szCs w:val="12"/>
        </w:rPr>
      </w:pPr>
    </w:p>
    <w:p w14:paraId="614F7930" w14:textId="409D1CDF" w:rsidR="00187DA9" w:rsidRPr="0024674E" w:rsidRDefault="00187DA9" w:rsidP="00187DA9">
      <w:pPr>
        <w:rPr>
          <w:rFonts w:ascii="Arial" w:hAnsi="Arial" w:cs="Arial"/>
        </w:rPr>
      </w:pPr>
      <w:r w:rsidRPr="0024674E">
        <w:rPr>
          <w:rFonts w:ascii="Arial" w:hAnsi="Arial" w:cs="Arial"/>
        </w:rPr>
        <w:t xml:space="preserve">CHWs were a </w:t>
      </w:r>
      <w:r w:rsidR="00E80700" w:rsidRPr="0024674E">
        <w:rPr>
          <w:rFonts w:ascii="Arial" w:hAnsi="Arial" w:cs="Arial"/>
        </w:rPr>
        <w:t xml:space="preserve">valuable </w:t>
      </w:r>
      <w:r w:rsidRPr="0024674E">
        <w:rPr>
          <w:rFonts w:ascii="Arial" w:hAnsi="Arial" w:cs="Arial"/>
        </w:rPr>
        <w:t xml:space="preserve">component of </w:t>
      </w:r>
      <w:r w:rsidR="00BC0768" w:rsidRPr="0024674E">
        <w:rPr>
          <w:rFonts w:ascii="Arial" w:hAnsi="Arial" w:cs="Arial"/>
        </w:rPr>
        <w:t xml:space="preserve">the Ely </w:t>
      </w:r>
      <w:r w:rsidRPr="0024674E">
        <w:rPr>
          <w:rFonts w:ascii="Arial" w:hAnsi="Arial" w:cs="Arial"/>
        </w:rPr>
        <w:t>community being an early implementor of the State Innovation Model in 2014-2017</w:t>
      </w:r>
      <w:r w:rsidR="00E80700" w:rsidRPr="0024674E">
        <w:rPr>
          <w:rFonts w:ascii="Arial" w:hAnsi="Arial" w:cs="Arial"/>
        </w:rPr>
        <w:t xml:space="preserve"> and </w:t>
      </w:r>
      <w:r w:rsidR="00BC0768" w:rsidRPr="0024674E">
        <w:rPr>
          <w:rFonts w:ascii="Arial" w:hAnsi="Arial" w:cs="Arial"/>
        </w:rPr>
        <w:t xml:space="preserve">they </w:t>
      </w:r>
      <w:r w:rsidR="00E80700" w:rsidRPr="0024674E">
        <w:rPr>
          <w:rFonts w:ascii="Arial" w:hAnsi="Arial" w:cs="Arial"/>
        </w:rPr>
        <w:t xml:space="preserve">remain a key to addressing social determinants of health and behavioral health needs. Pathways to Wellness is proud to have two CHWs embedded in our Essentia Health clinic and three additional CHWs in area nonprofits. </w:t>
      </w:r>
    </w:p>
    <w:p w14:paraId="2EC06100" w14:textId="2771446F" w:rsidR="00187DA9" w:rsidRPr="0024674E" w:rsidRDefault="00187DA9" w:rsidP="00187DA9">
      <w:pPr>
        <w:rPr>
          <w:rFonts w:ascii="Arial" w:hAnsi="Arial" w:cs="Arial"/>
          <w:sz w:val="12"/>
          <w:szCs w:val="12"/>
        </w:rPr>
      </w:pPr>
    </w:p>
    <w:p w14:paraId="0B3B9745" w14:textId="4DAA720A" w:rsidR="00E80700" w:rsidRPr="0024674E" w:rsidRDefault="00E80700" w:rsidP="00187DA9">
      <w:pPr>
        <w:rPr>
          <w:rFonts w:ascii="Arial" w:hAnsi="Arial" w:cs="Arial"/>
        </w:rPr>
      </w:pPr>
      <w:r w:rsidRPr="0024674E">
        <w:rPr>
          <w:rFonts w:ascii="Arial" w:hAnsi="Arial" w:cs="Arial"/>
        </w:rPr>
        <w:t>Essentia Health has taken this CHW based model and piloted it in primary care clinics from Duluth to Detroit Lakes. Essentia Health currently has 10 CHWs</w:t>
      </w:r>
      <w:r w:rsidR="00BC0768" w:rsidRPr="0024674E">
        <w:rPr>
          <w:rFonts w:ascii="Arial" w:hAnsi="Arial" w:cs="Arial"/>
        </w:rPr>
        <w:t xml:space="preserve"> in 8 clinics</w:t>
      </w:r>
      <w:r w:rsidRPr="0024674E">
        <w:rPr>
          <w:rFonts w:ascii="Arial" w:hAnsi="Arial" w:cs="Arial"/>
        </w:rPr>
        <w:t xml:space="preserve"> and is exploring ways to expand this model as part of its work to respond to the opioid</w:t>
      </w:r>
      <w:r w:rsidR="00BC0768" w:rsidRPr="0024674E">
        <w:rPr>
          <w:rFonts w:ascii="Arial" w:hAnsi="Arial" w:cs="Arial"/>
        </w:rPr>
        <w:t xml:space="preserve"> </w:t>
      </w:r>
      <w:r w:rsidRPr="0024674E">
        <w:rPr>
          <w:rFonts w:ascii="Arial" w:hAnsi="Arial" w:cs="Arial"/>
        </w:rPr>
        <w:t xml:space="preserve">and behavioral health crises. CHWs connect patients to </w:t>
      </w:r>
      <w:r w:rsidR="00BC0768" w:rsidRPr="0024674E">
        <w:rPr>
          <w:rFonts w:ascii="Arial" w:hAnsi="Arial" w:cs="Arial"/>
        </w:rPr>
        <w:t>resources such as</w:t>
      </w:r>
      <w:r w:rsidRPr="0024674E">
        <w:rPr>
          <w:rFonts w:ascii="Arial" w:hAnsi="Arial" w:cs="Arial"/>
        </w:rPr>
        <w:t xml:space="preserve"> food</w:t>
      </w:r>
      <w:r w:rsidR="00BC0768" w:rsidRPr="0024674E">
        <w:rPr>
          <w:rFonts w:ascii="Arial" w:hAnsi="Arial" w:cs="Arial"/>
        </w:rPr>
        <w:t xml:space="preserve">, </w:t>
      </w:r>
      <w:r w:rsidRPr="0024674E">
        <w:rPr>
          <w:rFonts w:ascii="Arial" w:hAnsi="Arial" w:cs="Arial"/>
        </w:rPr>
        <w:t xml:space="preserve">housing, mental health services, </w:t>
      </w:r>
      <w:r w:rsidR="00BC0768" w:rsidRPr="0024674E">
        <w:rPr>
          <w:rFonts w:ascii="Arial" w:hAnsi="Arial" w:cs="Arial"/>
        </w:rPr>
        <w:t xml:space="preserve">transportation, health insurance </w:t>
      </w:r>
      <w:r w:rsidRPr="0024674E">
        <w:rPr>
          <w:rFonts w:ascii="Arial" w:hAnsi="Arial" w:cs="Arial"/>
        </w:rPr>
        <w:t>an</w:t>
      </w:r>
      <w:r w:rsidR="00BC0768" w:rsidRPr="0024674E">
        <w:rPr>
          <w:rFonts w:ascii="Arial" w:hAnsi="Arial" w:cs="Arial"/>
        </w:rPr>
        <w:t xml:space="preserve">d </w:t>
      </w:r>
      <w:r w:rsidRPr="0024674E">
        <w:rPr>
          <w:rFonts w:ascii="Arial" w:hAnsi="Arial" w:cs="Arial"/>
        </w:rPr>
        <w:t xml:space="preserve">treatment programs. </w:t>
      </w:r>
      <w:r w:rsidR="00BC0768" w:rsidRPr="0024674E">
        <w:rPr>
          <w:rFonts w:ascii="Arial" w:hAnsi="Arial" w:cs="Arial"/>
        </w:rPr>
        <w:t>CHWs</w:t>
      </w:r>
      <w:r w:rsidRPr="0024674E">
        <w:rPr>
          <w:rFonts w:ascii="Arial" w:hAnsi="Arial" w:cs="Arial"/>
        </w:rPr>
        <w:t xml:space="preserve"> are valued members of the</w:t>
      </w:r>
      <w:r w:rsidR="0024674E" w:rsidRPr="0024674E">
        <w:rPr>
          <w:rFonts w:ascii="Arial" w:hAnsi="Arial" w:cs="Arial"/>
        </w:rPr>
        <w:t>ir</w:t>
      </w:r>
      <w:r w:rsidRPr="0024674E">
        <w:rPr>
          <w:rFonts w:ascii="Arial" w:hAnsi="Arial" w:cs="Arial"/>
        </w:rPr>
        <w:t xml:space="preserve"> </w:t>
      </w:r>
      <w:r w:rsidR="0024674E" w:rsidRPr="0024674E">
        <w:rPr>
          <w:rFonts w:ascii="Arial" w:hAnsi="Arial" w:cs="Arial"/>
        </w:rPr>
        <w:t xml:space="preserve">Essentia Health </w:t>
      </w:r>
      <w:r w:rsidRPr="0024674E">
        <w:rPr>
          <w:rFonts w:ascii="Arial" w:hAnsi="Arial" w:cs="Arial"/>
        </w:rPr>
        <w:t>primary care team</w:t>
      </w:r>
      <w:r w:rsidR="0024674E" w:rsidRPr="0024674E">
        <w:rPr>
          <w:rFonts w:ascii="Arial" w:hAnsi="Arial" w:cs="Arial"/>
        </w:rPr>
        <w:t xml:space="preserve"> </w:t>
      </w:r>
      <w:r w:rsidRPr="0024674E">
        <w:rPr>
          <w:rFonts w:ascii="Arial" w:hAnsi="Arial" w:cs="Arial"/>
        </w:rPr>
        <w:t>address</w:t>
      </w:r>
      <w:r w:rsidR="00BC0768" w:rsidRPr="0024674E">
        <w:rPr>
          <w:rFonts w:ascii="Arial" w:hAnsi="Arial" w:cs="Arial"/>
        </w:rPr>
        <w:t>ing</w:t>
      </w:r>
      <w:r w:rsidRPr="0024674E">
        <w:rPr>
          <w:rFonts w:ascii="Arial" w:hAnsi="Arial" w:cs="Arial"/>
        </w:rPr>
        <w:t xml:space="preserve"> complex needs</w:t>
      </w:r>
      <w:r w:rsidR="00BC0768" w:rsidRPr="0024674E">
        <w:rPr>
          <w:rFonts w:ascii="Arial" w:hAnsi="Arial" w:cs="Arial"/>
        </w:rPr>
        <w:t>.</w:t>
      </w:r>
    </w:p>
    <w:p w14:paraId="74FB6ECF" w14:textId="6CD6FE19" w:rsidR="00BC0768" w:rsidRPr="0024674E" w:rsidRDefault="00BC0768" w:rsidP="00187DA9">
      <w:pPr>
        <w:rPr>
          <w:rFonts w:ascii="Arial" w:hAnsi="Arial" w:cs="Arial"/>
          <w:sz w:val="12"/>
          <w:szCs w:val="12"/>
        </w:rPr>
      </w:pPr>
    </w:p>
    <w:p w14:paraId="1516CFCF" w14:textId="2D0568BA" w:rsidR="0024674E" w:rsidRPr="0024674E" w:rsidRDefault="00BC0768" w:rsidP="0024674E">
      <w:pPr>
        <w:rPr>
          <w:rFonts w:ascii="Arial" w:hAnsi="Arial" w:cs="Arial"/>
        </w:rPr>
      </w:pPr>
      <w:r w:rsidRPr="0024674E">
        <w:rPr>
          <w:rFonts w:ascii="Arial" w:hAnsi="Arial" w:cs="Arial"/>
        </w:rPr>
        <w:t xml:space="preserve">Not only do CHWs in the Ely area and Essentia Health improve health and wellness for patients, physicians in primary care clinic s with a CHW call this role a “game changer.” Comments like “… </w:t>
      </w:r>
      <w:r w:rsidRPr="0024674E">
        <w:rPr>
          <w:rFonts w:ascii="Arial" w:hAnsi="Arial" w:cs="Arial"/>
        </w:rPr>
        <w:t>takes a load off of me as a busy family doctor</w:t>
      </w:r>
      <w:r w:rsidRPr="0024674E">
        <w:rPr>
          <w:rFonts w:ascii="Arial" w:hAnsi="Arial" w:cs="Arial"/>
        </w:rPr>
        <w:t>” show CHWs benefit the care team by connecting patients to the non-medical aspects of care.</w:t>
      </w:r>
      <w:r w:rsidR="0024674E" w:rsidRPr="0024674E">
        <w:rPr>
          <w:rFonts w:ascii="Arial" w:hAnsi="Arial" w:cs="Arial"/>
        </w:rPr>
        <w:t xml:space="preserve"> </w:t>
      </w:r>
      <w:r w:rsidR="0024674E" w:rsidRPr="0024674E">
        <w:rPr>
          <w:rFonts w:ascii="Arial" w:hAnsi="Arial" w:cs="Arial"/>
        </w:rPr>
        <w:t xml:space="preserve">Recent research studies have demonstrated a potential link between clinician burnout and the ability to address </w:t>
      </w:r>
      <w:r w:rsidR="0024674E" w:rsidRPr="0024674E">
        <w:rPr>
          <w:rFonts w:ascii="Arial" w:hAnsi="Arial" w:cs="Arial"/>
        </w:rPr>
        <w:t>patients’</w:t>
      </w:r>
      <w:r w:rsidR="0024674E" w:rsidRPr="0024674E">
        <w:rPr>
          <w:rFonts w:ascii="Arial" w:hAnsi="Arial" w:cs="Arial"/>
        </w:rPr>
        <w:t xml:space="preserve"> social needs. </w:t>
      </w:r>
    </w:p>
    <w:p w14:paraId="0EDEEB83" w14:textId="272EFFAF" w:rsidR="00BC0768" w:rsidRPr="0024674E" w:rsidRDefault="00BC0768" w:rsidP="00187DA9">
      <w:pPr>
        <w:rPr>
          <w:rFonts w:ascii="Arial" w:hAnsi="Arial" w:cs="Arial"/>
          <w:sz w:val="12"/>
          <w:szCs w:val="12"/>
        </w:rPr>
      </w:pPr>
    </w:p>
    <w:p w14:paraId="54A5F0B0" w14:textId="77777777" w:rsidR="00187DA9" w:rsidRPr="0024674E" w:rsidRDefault="00187DA9" w:rsidP="00187DA9">
      <w:pPr>
        <w:rPr>
          <w:rFonts w:ascii="Arial" w:hAnsi="Arial" w:cs="Arial"/>
        </w:rPr>
      </w:pPr>
      <w:bookmarkStart w:id="0" w:name="_heading=h.30j0zll"/>
      <w:bookmarkEnd w:id="0"/>
      <w:r w:rsidRPr="0024674E">
        <w:rPr>
          <w:rFonts w:ascii="Arial" w:hAnsi="Arial" w:cs="Arial"/>
        </w:rPr>
        <w:t>CHWs’ work is trauma-</w:t>
      </w:r>
      <w:proofErr w:type="gramStart"/>
      <w:r w:rsidRPr="0024674E">
        <w:rPr>
          <w:rFonts w:ascii="Arial" w:hAnsi="Arial" w:cs="Arial"/>
        </w:rPr>
        <w:t>informed</w:t>
      </w:r>
      <w:proofErr w:type="gramEnd"/>
      <w:r w:rsidRPr="0024674E">
        <w:rPr>
          <w:rFonts w:ascii="Arial" w:hAnsi="Arial" w:cs="Arial"/>
        </w:rPr>
        <w:t xml:space="preserve"> and they are uniquely positioned to improve health outcomes and health equity within our state. This funding will lead to increased healthcare access, lower healthcare costs and improved health outcomes for your constituents facing health inequities and barriers to care. Additionally, this bill will further support and grow the CHW workforce.</w:t>
      </w:r>
    </w:p>
    <w:p w14:paraId="4B245EEF" w14:textId="77777777" w:rsidR="0024674E" w:rsidRPr="0024674E" w:rsidRDefault="0024674E" w:rsidP="00187DA9">
      <w:pPr>
        <w:rPr>
          <w:rFonts w:ascii="Arial" w:hAnsi="Arial" w:cs="Arial"/>
          <w:bCs/>
          <w:iCs/>
          <w:sz w:val="12"/>
          <w:szCs w:val="12"/>
        </w:rPr>
      </w:pPr>
    </w:p>
    <w:p w14:paraId="7D0F7E3B" w14:textId="75E993D9" w:rsidR="00187DA9" w:rsidRPr="0024674E" w:rsidRDefault="0024674E" w:rsidP="00187DA9">
      <w:pPr>
        <w:rPr>
          <w:rFonts w:ascii="Arial" w:hAnsi="Arial" w:cs="Arial"/>
        </w:rPr>
      </w:pPr>
      <w:r w:rsidRPr="0024674E">
        <w:rPr>
          <w:rFonts w:ascii="Arial" w:hAnsi="Arial" w:cs="Arial"/>
          <w:bCs/>
          <w:iCs/>
        </w:rPr>
        <w:t>The Pathways to Wellness agencies of Essentia Health-Ely Clinic, Well Being Development, Ely Community Resource and St. Anthony’s Catholic Church</w:t>
      </w:r>
      <w:r w:rsidR="00187DA9" w:rsidRPr="0024674E">
        <w:rPr>
          <w:rFonts w:ascii="Arial" w:hAnsi="Arial" w:cs="Arial"/>
        </w:rPr>
        <w:t xml:space="preserve"> respectfully urge you to support the funding for CHWS in the Governor’s Budget. Please feel free to reach out if you have any questions. </w:t>
      </w:r>
    </w:p>
    <w:p w14:paraId="70CE1D40" w14:textId="77777777" w:rsidR="00187DA9" w:rsidRPr="0024674E" w:rsidRDefault="00187DA9" w:rsidP="00556633">
      <w:pPr>
        <w:rPr>
          <w:rStyle w:val="size"/>
          <w:rFonts w:ascii="Arial" w:hAnsi="Arial" w:cs="Arial"/>
        </w:rPr>
      </w:pPr>
    </w:p>
    <w:p w14:paraId="1D93572E" w14:textId="56A4B82B" w:rsidR="00556633" w:rsidRPr="0024674E" w:rsidRDefault="00301EA5" w:rsidP="00556633">
      <w:pPr>
        <w:rPr>
          <w:rStyle w:val="size"/>
          <w:rFonts w:ascii="Arial" w:hAnsi="Arial" w:cs="Arial"/>
        </w:rPr>
      </w:pPr>
      <w:r w:rsidRPr="0024674E">
        <w:rPr>
          <w:rStyle w:val="size"/>
          <w:rFonts w:ascii="Arial" w:hAnsi="Arial" w:cs="Arial"/>
        </w:rPr>
        <w:t xml:space="preserve">Sincerely, </w:t>
      </w:r>
    </w:p>
    <w:p w14:paraId="694AA4FC" w14:textId="77777777" w:rsidR="00301EA5" w:rsidRPr="0024674E" w:rsidRDefault="00301EA5" w:rsidP="00556633">
      <w:pPr>
        <w:rPr>
          <w:rStyle w:val="size"/>
          <w:rFonts w:ascii="Arial" w:hAnsi="Arial" w:cs="Arial"/>
        </w:rPr>
      </w:pPr>
    </w:p>
    <w:p w14:paraId="436DEC3D" w14:textId="40B431E5" w:rsidR="00301EA5" w:rsidRPr="0024674E" w:rsidRDefault="00301EA5" w:rsidP="00556633">
      <w:pPr>
        <w:rPr>
          <w:rStyle w:val="size"/>
          <w:rFonts w:ascii="Arial" w:hAnsi="Arial" w:cs="Arial"/>
          <w:b/>
          <w:bCs/>
        </w:rPr>
      </w:pPr>
      <w:r w:rsidRPr="0024674E">
        <w:rPr>
          <w:noProof/>
        </w:rPr>
        <w:drawing>
          <wp:anchor distT="0" distB="0" distL="114300" distR="114300" simplePos="0" relativeHeight="251658240" behindDoc="1" locked="0" layoutInCell="1" allowOverlap="1" wp14:anchorId="5BEAEA3E" wp14:editId="52D6A884">
            <wp:simplePos x="0" y="0"/>
            <wp:positionH relativeFrom="column">
              <wp:posOffset>0</wp:posOffset>
            </wp:positionH>
            <wp:positionV relativeFrom="paragraph">
              <wp:posOffset>-4445</wp:posOffset>
            </wp:positionV>
            <wp:extent cx="1817370" cy="525780"/>
            <wp:effectExtent l="0" t="0" r="0" b="7620"/>
            <wp:wrapTight wrapText="bothSides">
              <wp:wrapPolygon edited="0">
                <wp:start x="0" y="0"/>
                <wp:lineTo x="0" y="21130"/>
                <wp:lineTo x="21283" y="21130"/>
                <wp:lineTo x="2128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7370" cy="525780"/>
                    </a:xfrm>
                    <a:prstGeom prst="rect">
                      <a:avLst/>
                    </a:prstGeom>
                    <a:noFill/>
                    <a:ln>
                      <a:noFill/>
                    </a:ln>
                  </pic:spPr>
                </pic:pic>
              </a:graphicData>
            </a:graphic>
          </wp:anchor>
        </w:drawing>
      </w:r>
    </w:p>
    <w:p w14:paraId="451C4E0C" w14:textId="5153D03A" w:rsidR="00556633" w:rsidRPr="0024674E" w:rsidRDefault="00556633" w:rsidP="00556633">
      <w:pPr>
        <w:rPr>
          <w:rStyle w:val="size"/>
          <w:rFonts w:ascii="Arial" w:hAnsi="Arial" w:cs="Arial"/>
          <w:b/>
          <w:bCs/>
        </w:rPr>
      </w:pPr>
    </w:p>
    <w:p w14:paraId="4D9C9A12" w14:textId="77777777" w:rsidR="0024674E" w:rsidRDefault="0024674E" w:rsidP="00556633">
      <w:pPr>
        <w:rPr>
          <w:rStyle w:val="size"/>
          <w:rFonts w:ascii="Arial" w:hAnsi="Arial" w:cs="Arial"/>
        </w:rPr>
      </w:pPr>
    </w:p>
    <w:p w14:paraId="35383DFE" w14:textId="77777777" w:rsidR="0024674E" w:rsidRDefault="0024674E" w:rsidP="00556633">
      <w:pPr>
        <w:rPr>
          <w:rStyle w:val="size"/>
          <w:rFonts w:ascii="Arial" w:hAnsi="Arial" w:cs="Arial"/>
        </w:rPr>
      </w:pPr>
    </w:p>
    <w:p w14:paraId="1421BDA6" w14:textId="0BCF929D" w:rsidR="00556633" w:rsidRPr="0024674E" w:rsidRDefault="00556633" w:rsidP="00556633">
      <w:pPr>
        <w:rPr>
          <w:rFonts w:ascii="Verdana" w:hAnsi="Verdana"/>
        </w:rPr>
      </w:pPr>
      <w:r w:rsidRPr="0024674E">
        <w:rPr>
          <w:rStyle w:val="size"/>
          <w:rFonts w:ascii="Arial" w:hAnsi="Arial" w:cs="Arial"/>
        </w:rPr>
        <w:t>Heidi Favet, CHW</w:t>
      </w:r>
    </w:p>
    <w:p w14:paraId="6D7537FC" w14:textId="77777777" w:rsidR="00556633" w:rsidRPr="0024674E" w:rsidRDefault="00556633" w:rsidP="00556633">
      <w:pPr>
        <w:rPr>
          <w:rFonts w:ascii="Verdana" w:hAnsi="Verdana"/>
        </w:rPr>
      </w:pPr>
      <w:r w:rsidRPr="0024674E">
        <w:rPr>
          <w:rStyle w:val="size"/>
          <w:rFonts w:ascii="Arial" w:hAnsi="Arial" w:cs="Arial"/>
          <w:i/>
          <w:iCs/>
        </w:rPr>
        <w:t>Care Team Leader</w:t>
      </w:r>
    </w:p>
    <w:p w14:paraId="045E750E" w14:textId="243F6302" w:rsidR="00556633" w:rsidRPr="0024674E" w:rsidRDefault="00301EA5" w:rsidP="00556633">
      <w:pPr>
        <w:rPr>
          <w:rFonts w:ascii="Verdana" w:hAnsi="Verdana"/>
        </w:rPr>
      </w:pPr>
      <w:r w:rsidRPr="0024674E">
        <w:rPr>
          <w:rStyle w:val="size"/>
          <w:rFonts w:ascii="Arial" w:hAnsi="Arial" w:cs="Arial"/>
        </w:rPr>
        <w:t xml:space="preserve">Ely </w:t>
      </w:r>
      <w:r w:rsidR="0024674E" w:rsidRPr="0024674E">
        <w:rPr>
          <w:rStyle w:val="size"/>
          <w:rFonts w:ascii="Arial" w:hAnsi="Arial" w:cs="Arial"/>
        </w:rPr>
        <w:t xml:space="preserve">Pathways </w:t>
      </w:r>
      <w:r w:rsidR="0024674E">
        <w:rPr>
          <w:rStyle w:val="size"/>
          <w:rFonts w:ascii="Arial" w:hAnsi="Arial" w:cs="Arial"/>
        </w:rPr>
        <w:t xml:space="preserve">&amp; </w:t>
      </w:r>
      <w:r w:rsidR="0024674E" w:rsidRPr="0024674E">
        <w:rPr>
          <w:rStyle w:val="size"/>
          <w:rFonts w:ascii="Arial" w:hAnsi="Arial" w:cs="Arial"/>
        </w:rPr>
        <w:t>Essentia Health-Ely Clinic</w:t>
      </w:r>
      <w:r w:rsidR="0024674E" w:rsidRPr="0024674E">
        <w:rPr>
          <w:rStyle w:val="size"/>
          <w:rFonts w:ascii="Arial" w:hAnsi="Arial" w:cs="Arial"/>
        </w:rPr>
        <w:tab/>
      </w:r>
    </w:p>
    <w:p w14:paraId="36BD5E46" w14:textId="124FC699" w:rsidR="00556633" w:rsidRPr="0024674E" w:rsidRDefault="00556633" w:rsidP="00556633">
      <w:pPr>
        <w:rPr>
          <w:rFonts w:ascii="Verdana" w:hAnsi="Verdana"/>
        </w:rPr>
      </w:pPr>
      <w:r w:rsidRPr="0024674E">
        <w:rPr>
          <w:rStyle w:val="size"/>
          <w:rFonts w:ascii="Arial" w:hAnsi="Arial" w:cs="Arial"/>
        </w:rPr>
        <w:t>300 W Conan, Ely, MN 55731</w:t>
      </w:r>
    </w:p>
    <w:p w14:paraId="5080008E" w14:textId="77777777" w:rsidR="00556633" w:rsidRPr="0024674E" w:rsidRDefault="00556633" w:rsidP="00556633">
      <w:pPr>
        <w:rPr>
          <w:rFonts w:ascii="Verdana" w:hAnsi="Verdana"/>
        </w:rPr>
      </w:pPr>
      <w:r w:rsidRPr="0024674E">
        <w:rPr>
          <w:rStyle w:val="size"/>
          <w:rFonts w:ascii="Arial" w:hAnsi="Arial" w:cs="Arial"/>
        </w:rPr>
        <w:t>P: 218-365-7980</w:t>
      </w:r>
    </w:p>
    <w:p w14:paraId="2620D6AC" w14:textId="3FAE9005" w:rsidR="00556633" w:rsidRPr="0024674E" w:rsidRDefault="00556633">
      <w:pPr>
        <w:rPr>
          <w:rFonts w:ascii="Palatino Linotype" w:hAnsi="Palatino Linotype"/>
        </w:rPr>
      </w:pPr>
      <w:r w:rsidRPr="0024674E">
        <w:rPr>
          <w:rStyle w:val="size"/>
          <w:rFonts w:ascii="Arial" w:hAnsi="Arial" w:cs="Arial"/>
        </w:rPr>
        <w:t>heidi.favet@essentiahealth.org</w:t>
      </w:r>
    </w:p>
    <w:sectPr w:rsidR="00556633" w:rsidRPr="00246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A2"/>
    <w:rsid w:val="000F1C0B"/>
    <w:rsid w:val="00187DA9"/>
    <w:rsid w:val="001A5844"/>
    <w:rsid w:val="0024674E"/>
    <w:rsid w:val="00301EA5"/>
    <w:rsid w:val="00556633"/>
    <w:rsid w:val="00580ED7"/>
    <w:rsid w:val="00645252"/>
    <w:rsid w:val="006D3D74"/>
    <w:rsid w:val="0083569A"/>
    <w:rsid w:val="00A9204E"/>
    <w:rsid w:val="00BC0768"/>
    <w:rsid w:val="00E236A2"/>
    <w:rsid w:val="00E8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0C8E"/>
  <w15:chartTrackingRefBased/>
  <w15:docId w15:val="{8AE60E09-0B57-4326-BBE5-32DF1B60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size">
    <w:name w:val="size"/>
    <w:basedOn w:val="DefaultParagraphFont"/>
    <w:rsid w:val="00556633"/>
  </w:style>
  <w:style w:type="paragraph" w:styleId="NormalWeb">
    <w:name w:val="Normal (Web)"/>
    <w:basedOn w:val="Normal"/>
    <w:uiPriority w:val="99"/>
    <w:semiHidden/>
    <w:unhideWhenUsed/>
    <w:rsid w:val="0024674E"/>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46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94228">
      <w:bodyDiv w:val="1"/>
      <w:marLeft w:val="0"/>
      <w:marRight w:val="0"/>
      <w:marTop w:val="0"/>
      <w:marBottom w:val="0"/>
      <w:divBdr>
        <w:top w:val="none" w:sz="0" w:space="0" w:color="auto"/>
        <w:left w:val="none" w:sz="0" w:space="0" w:color="auto"/>
        <w:bottom w:val="none" w:sz="0" w:space="0" w:color="auto"/>
        <w:right w:val="none" w:sz="0" w:space="0" w:color="auto"/>
      </w:divBdr>
    </w:div>
    <w:div w:id="788202468">
      <w:bodyDiv w:val="1"/>
      <w:marLeft w:val="0"/>
      <w:marRight w:val="0"/>
      <w:marTop w:val="0"/>
      <w:marBottom w:val="0"/>
      <w:divBdr>
        <w:top w:val="none" w:sz="0" w:space="0" w:color="auto"/>
        <w:left w:val="none" w:sz="0" w:space="0" w:color="auto"/>
        <w:bottom w:val="none" w:sz="0" w:space="0" w:color="auto"/>
        <w:right w:val="none" w:sz="0" w:space="0" w:color="auto"/>
      </w:divBdr>
    </w:div>
    <w:div w:id="1460686212">
      <w:bodyDiv w:val="1"/>
      <w:marLeft w:val="0"/>
      <w:marRight w:val="0"/>
      <w:marTop w:val="0"/>
      <w:marBottom w:val="0"/>
      <w:divBdr>
        <w:top w:val="none" w:sz="0" w:space="0" w:color="auto"/>
        <w:left w:val="none" w:sz="0" w:space="0" w:color="auto"/>
        <w:bottom w:val="none" w:sz="0" w:space="0" w:color="auto"/>
        <w:right w:val="none" w:sz="0" w:space="0" w:color="auto"/>
      </w:divBdr>
    </w:div>
    <w:div w:id="17227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Fave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41</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Favet, Heidi H.</dc:creator>
  <cp:keywords/>
  <dc:description/>
  <cp:lastModifiedBy>Favet, Heidi H.</cp:lastModifiedBy>
  <cp:revision>3</cp:revision>
  <dcterms:created xsi:type="dcterms:W3CDTF">2022-03-24T19:43:00Z</dcterms:created>
  <dcterms:modified xsi:type="dcterms:W3CDTF">2022-03-24T20:24:00Z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