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A2A" w:rsidRPr="00A00A2A" w:rsidRDefault="00A00A2A" w:rsidP="00A00A2A">
      <w:pPr>
        <w:spacing w:after="0" w:line="240" w:lineRule="auto"/>
        <w:jc w:val="center"/>
      </w:pPr>
      <w:r w:rsidRPr="00A00A2A">
        <w:rPr>
          <w:rFonts w:ascii="Calibri" w:hAnsi="Calibri" w:cs="Calibri"/>
          <w:b/>
          <w:sz w:val="32"/>
          <w:szCs w:val="32"/>
        </w:rPr>
        <w:t>House Transportation Finance Committee</w:t>
      </w:r>
    </w:p>
    <w:p w:rsidR="00A00A2A" w:rsidRPr="00A00A2A" w:rsidRDefault="00A00A2A" w:rsidP="00A00A2A">
      <w:pPr>
        <w:spacing w:after="0" w:line="240" w:lineRule="auto"/>
        <w:jc w:val="center"/>
      </w:pPr>
      <w:r w:rsidRPr="00A00A2A">
        <w:rPr>
          <w:rFonts w:ascii="Calibri" w:hAnsi="Calibri" w:cs="Calibri"/>
          <w:sz w:val="20"/>
          <w:szCs w:val="20"/>
        </w:rPr>
        <w:t>Chair: Rep. Paul Torkelson</w:t>
      </w:r>
    </w:p>
    <w:p w:rsidR="00A00A2A" w:rsidRPr="00A00A2A" w:rsidRDefault="00A00A2A" w:rsidP="00A00A2A">
      <w:pPr>
        <w:spacing w:after="0" w:line="240" w:lineRule="auto"/>
      </w:pPr>
      <w:r w:rsidRPr="00A00A2A">
        <w:rPr>
          <w:rFonts w:ascii="Calibri" w:hAnsi="Calibri" w:cs="Calibri"/>
          <w:b/>
          <w:sz w:val="24"/>
          <w:szCs w:val="24"/>
        </w:rPr>
        <w:br/>
      </w:r>
      <w:r w:rsidRPr="00A00A2A"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A00A2A" w:rsidRPr="00A00A2A" w:rsidRDefault="00A00A2A" w:rsidP="00A00A2A">
      <w:pPr>
        <w:spacing w:after="0" w:line="240" w:lineRule="auto"/>
        <w:ind w:left="1140"/>
      </w:pPr>
      <w:r>
        <w:rPr>
          <w:rFonts w:ascii="Calibri" w:hAnsi="Calibri" w:cs="Calibri"/>
          <w:sz w:val="24"/>
          <w:szCs w:val="24"/>
        </w:rPr>
        <w:t>Wednesday, March 29</w:t>
      </w:r>
      <w:r w:rsidRPr="00A00A2A">
        <w:rPr>
          <w:rFonts w:ascii="Calibri" w:hAnsi="Calibri" w:cs="Calibri"/>
          <w:sz w:val="24"/>
          <w:szCs w:val="24"/>
        </w:rPr>
        <w:t>, 2017</w:t>
      </w:r>
    </w:p>
    <w:p w:rsidR="00A00A2A" w:rsidRPr="00A00A2A" w:rsidRDefault="00A00A2A" w:rsidP="00A00A2A">
      <w:pPr>
        <w:spacing w:after="0" w:line="240" w:lineRule="auto"/>
        <w:ind w:left="1140"/>
      </w:pPr>
      <w:r w:rsidRPr="00A00A2A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2:00 PM to 4:00</w:t>
      </w:r>
      <w:r w:rsidRPr="00A00A2A">
        <w:rPr>
          <w:rFonts w:ascii="Calibri" w:hAnsi="Calibri" w:cs="Calibri"/>
          <w:sz w:val="24"/>
          <w:szCs w:val="24"/>
        </w:rPr>
        <w:t xml:space="preserve"> PM</w:t>
      </w:r>
    </w:p>
    <w:p w:rsidR="00A00A2A" w:rsidRPr="00A00A2A" w:rsidRDefault="00A00A2A" w:rsidP="00A00A2A">
      <w:pPr>
        <w:spacing w:after="0" w:line="240" w:lineRule="auto"/>
        <w:ind w:left="1140"/>
      </w:pPr>
      <w:r w:rsidRPr="00A00A2A">
        <w:rPr>
          <w:rFonts w:ascii="Calibri" w:hAnsi="Calibri" w:cs="Calibri"/>
          <w:sz w:val="24"/>
          <w:szCs w:val="24"/>
        </w:rPr>
        <w:t>Basement Hearing Room</w:t>
      </w:r>
    </w:p>
    <w:p w:rsidR="00A00A2A" w:rsidRPr="00A00A2A" w:rsidRDefault="00A00A2A" w:rsidP="00A00A2A">
      <w:pPr>
        <w:spacing w:after="0" w:line="240" w:lineRule="auto"/>
      </w:pPr>
      <w:r w:rsidRPr="00A00A2A">
        <w:rPr>
          <w:rFonts w:ascii="Calibri" w:hAnsi="Calibri" w:cs="Calibri"/>
          <w:b/>
          <w:sz w:val="24"/>
          <w:szCs w:val="24"/>
        </w:rPr>
        <w:br/>
        <w:t>Agenda:</w:t>
      </w:r>
    </w:p>
    <w:p w:rsidR="00EB6C6E" w:rsidRDefault="00A00A2A" w:rsidP="00A00A2A">
      <w:pPr>
        <w:spacing w:after="0" w:line="240" w:lineRule="auto"/>
        <w:ind w:left="1140"/>
      </w:pPr>
      <w:r w:rsidRPr="00A00A2A">
        <w:t>I.     Call To Order</w:t>
      </w:r>
      <w:r w:rsidRPr="00A00A2A">
        <w:br/>
      </w:r>
      <w:r w:rsidRPr="00A00A2A">
        <w:br/>
        <w:t>II.    Roll Call</w:t>
      </w:r>
      <w:r w:rsidRPr="00A00A2A">
        <w:br/>
      </w:r>
      <w:r w:rsidRPr="00A00A2A">
        <w:br/>
        <w:t>III.   Approval of Minutes</w:t>
      </w:r>
      <w:r w:rsidRPr="00A00A2A">
        <w:br/>
      </w:r>
      <w:r w:rsidRPr="00A00A2A">
        <w:br/>
        <w:t xml:space="preserve">IV.   </w:t>
      </w:r>
      <w:r w:rsidR="00EB6C6E">
        <w:t xml:space="preserve">All of the following bills will be heard on and informational only basis and </w:t>
      </w:r>
      <w:r w:rsidR="00360599">
        <w:t xml:space="preserve">the list of bills sent to the committee will </w:t>
      </w:r>
      <w:r w:rsidR="00EB6C6E">
        <w:t>be sent to t</w:t>
      </w:r>
      <w:r w:rsidR="00360599">
        <w:t>he Capital Investment committee. With 52 bonding bills we would like people to spend no more than 4 or 5 minutes maximum or less on bill presentations to the committee. We are scheduled 4 hours for this hearing so will need to be prompt to be completed on time</w:t>
      </w:r>
    </w:p>
    <w:p w:rsidR="00EB6C6E" w:rsidRDefault="00EB6C6E" w:rsidP="00A00A2A">
      <w:pPr>
        <w:spacing w:after="0" w:line="240" w:lineRule="auto"/>
        <w:ind w:left="1140"/>
      </w:pPr>
    </w:p>
    <w:p w:rsidR="006001AA" w:rsidRDefault="006001AA" w:rsidP="006001AA">
      <w:pPr>
        <w:spacing w:after="0" w:line="240" w:lineRule="auto"/>
        <w:ind w:left="1140"/>
      </w:pPr>
      <w:r w:rsidRPr="006001AA">
        <w:t>HF228 (</w:t>
      </w:r>
      <w:proofErr w:type="spellStart"/>
      <w:r w:rsidRPr="006001AA">
        <w:t>Peppin</w:t>
      </w:r>
      <w:proofErr w:type="spellEnd"/>
      <w:r w:rsidRPr="006001AA">
        <w:t>) Dayton; I-94 interchange funding provided, bonds issued, and money appropriated.</w:t>
      </w:r>
    </w:p>
    <w:p w:rsidR="006001AA" w:rsidRDefault="006001AA" w:rsidP="006001AA">
      <w:pPr>
        <w:spacing w:after="0" w:line="240" w:lineRule="auto"/>
        <w:ind w:left="1140"/>
      </w:pPr>
    </w:p>
    <w:p w:rsidR="006001AA" w:rsidRDefault="006001AA" w:rsidP="006001AA">
      <w:pPr>
        <w:spacing w:after="0" w:line="240" w:lineRule="auto"/>
        <w:ind w:left="1140"/>
      </w:pPr>
      <w:r w:rsidRPr="006001AA">
        <w:t>HF1543 (Smith) Trunk Highway 610 interchange project modification funding provided, bonds issued, and money appropriated.</w:t>
      </w:r>
    </w:p>
    <w:p w:rsidR="006001AA" w:rsidRDefault="006001AA" w:rsidP="006001AA">
      <w:pPr>
        <w:spacing w:after="0" w:line="240" w:lineRule="auto"/>
        <w:ind w:left="1140"/>
      </w:pPr>
    </w:p>
    <w:p w:rsidR="006001AA" w:rsidRDefault="006001AA" w:rsidP="006001AA">
      <w:pPr>
        <w:ind w:left="1140"/>
      </w:pPr>
      <w:r>
        <w:t>HF662 (</w:t>
      </w:r>
      <w:proofErr w:type="spellStart"/>
      <w:r>
        <w:t>Drazkowski</w:t>
      </w:r>
      <w:proofErr w:type="spellEnd"/>
      <w:r>
        <w:t xml:space="preserve">) </w:t>
      </w:r>
      <w:r w:rsidRPr="002E5582">
        <w:t>Goodview and Minnesota City; railroad crossing quiet zone funding provided, bonds</w:t>
      </w:r>
      <w:r>
        <w:t xml:space="preserve"> issued, and money appropriated.</w:t>
      </w:r>
    </w:p>
    <w:p w:rsidR="006001AA" w:rsidRPr="006001AA" w:rsidRDefault="006001AA" w:rsidP="006001AA">
      <w:pPr>
        <w:ind w:left="1140"/>
      </w:pPr>
      <w:r w:rsidRPr="006001AA">
        <w:t>HF2105 (Haley) Red Wing; highway-rail grade separation project funding provided, bonds issued, and money appropriated.</w:t>
      </w:r>
    </w:p>
    <w:p w:rsidR="006001AA" w:rsidRPr="006001AA" w:rsidRDefault="00332658" w:rsidP="006001AA">
      <w:pPr>
        <w:ind w:left="1140"/>
      </w:pPr>
      <w:r>
        <w:t>HF1097 (</w:t>
      </w:r>
      <w:proofErr w:type="spellStart"/>
      <w:r>
        <w:t>Koznick</w:t>
      </w:r>
      <w:proofErr w:type="spellEnd"/>
      <w:r>
        <w:t xml:space="preserve">) </w:t>
      </w:r>
      <w:r w:rsidRPr="00332658">
        <w:t>Metro Orange Bus Rapid Transit (BRT) line funding provided, bonds issued, and money appropriated.</w:t>
      </w:r>
    </w:p>
    <w:p w:rsidR="006001AA" w:rsidRPr="006001AA" w:rsidRDefault="006001AA" w:rsidP="006001AA">
      <w:pPr>
        <w:ind w:left="1140"/>
      </w:pPr>
      <w:r w:rsidRPr="006001AA">
        <w:t>HF207 (</w:t>
      </w:r>
      <w:proofErr w:type="spellStart"/>
      <w:r w:rsidRPr="006001AA">
        <w:t>Uglem</w:t>
      </w:r>
      <w:proofErr w:type="spellEnd"/>
      <w:r w:rsidRPr="006001AA">
        <w:t>) Coon Rapids; Hanson Boulevard high-rail grade crossing separation funding provided, bonds issued, and money appropriated.</w:t>
      </w:r>
    </w:p>
    <w:p w:rsidR="006001AA" w:rsidRDefault="006001AA" w:rsidP="006001AA">
      <w:pPr>
        <w:ind w:left="1140"/>
      </w:pPr>
      <w:r w:rsidRPr="006001AA">
        <w:t>HF206 (</w:t>
      </w:r>
      <w:proofErr w:type="spellStart"/>
      <w:r w:rsidRPr="006001AA">
        <w:t>Uglem</w:t>
      </w:r>
      <w:proofErr w:type="spellEnd"/>
      <w:r w:rsidRPr="006001AA">
        <w:t>) Brooklyn Park; Trunk Highway 169 and 101st Avenue interchange project funding provided, bonds issued, and money appropriated.</w:t>
      </w:r>
    </w:p>
    <w:p w:rsidR="006001AA" w:rsidRPr="006001AA" w:rsidRDefault="006001AA" w:rsidP="006001AA">
      <w:pPr>
        <w:ind w:left="1140"/>
      </w:pPr>
      <w:r w:rsidRPr="006001AA">
        <w:t xml:space="preserve">HF2034 (R. Peterson) I-35W </w:t>
      </w:r>
      <w:proofErr w:type="gramStart"/>
      <w:r w:rsidRPr="006001AA">
        <w:t>bridge</w:t>
      </w:r>
      <w:proofErr w:type="gramEnd"/>
      <w:r w:rsidRPr="006001AA">
        <w:t xml:space="preserve"> over the Minnesota River replacement funding provided, bonds issued, and money appropriated.</w:t>
      </w:r>
    </w:p>
    <w:p w:rsidR="006001AA" w:rsidRDefault="006001AA" w:rsidP="006001AA">
      <w:pPr>
        <w:ind w:left="1140"/>
      </w:pPr>
      <w:r w:rsidRPr="006001AA">
        <w:t>HF412 (</w:t>
      </w:r>
      <w:proofErr w:type="spellStart"/>
      <w:r w:rsidRPr="006001AA">
        <w:t>Masin</w:t>
      </w:r>
      <w:proofErr w:type="spellEnd"/>
      <w:r w:rsidRPr="006001AA">
        <w:t>) Dakota County; I-35W bridge and interchange project funding provided, bonds issued, and money appropriated.</w:t>
      </w:r>
    </w:p>
    <w:p w:rsidR="006001AA" w:rsidRPr="006001AA" w:rsidRDefault="006001AA" w:rsidP="006001AA">
      <w:pPr>
        <w:ind w:left="1140"/>
      </w:pPr>
      <w:r w:rsidRPr="006001AA">
        <w:lastRenderedPageBreak/>
        <w:t>HF2203 (</w:t>
      </w:r>
      <w:proofErr w:type="spellStart"/>
      <w:r w:rsidRPr="006001AA">
        <w:t>Zerwas</w:t>
      </w:r>
      <w:proofErr w:type="spellEnd"/>
      <w:r w:rsidRPr="006001AA">
        <w:t>) Elk River; U.S. Highway 10 and U.S. Highway 169 interchange reconstruction feasibility study funding provided, and money appropriated.</w:t>
      </w:r>
    </w:p>
    <w:p w:rsidR="006001AA" w:rsidRPr="006001AA" w:rsidRDefault="006001AA" w:rsidP="006001AA">
      <w:pPr>
        <w:ind w:left="1140"/>
      </w:pPr>
      <w:r w:rsidRPr="006001AA">
        <w:t>HF187 (West) Blaine; 105th avenue reconstruction funding provided, bonds issued, and money appropriated.</w:t>
      </w:r>
    </w:p>
    <w:p w:rsidR="006001AA" w:rsidRPr="006001AA" w:rsidRDefault="006001AA" w:rsidP="006001AA">
      <w:pPr>
        <w:ind w:left="1140"/>
      </w:pPr>
      <w:r w:rsidRPr="006001AA">
        <w:t>HF304 (</w:t>
      </w:r>
      <w:proofErr w:type="spellStart"/>
      <w:r w:rsidRPr="006001AA">
        <w:t>Hortman</w:t>
      </w:r>
      <w:proofErr w:type="spellEnd"/>
      <w:r w:rsidRPr="006001AA">
        <w:t>) Coon Rapids; Hanson Boulevard highway-rail grade crossing separation funding provided, and money appropriated.</w:t>
      </w:r>
    </w:p>
    <w:p w:rsidR="006001AA" w:rsidRPr="006001AA" w:rsidRDefault="006001AA" w:rsidP="006001AA">
      <w:pPr>
        <w:ind w:left="1140"/>
      </w:pPr>
      <w:r w:rsidRPr="006001AA">
        <w:t>HF288 (</w:t>
      </w:r>
      <w:proofErr w:type="spellStart"/>
      <w:r w:rsidRPr="006001AA">
        <w:t>Ecklund</w:t>
      </w:r>
      <w:proofErr w:type="spellEnd"/>
      <w:r w:rsidRPr="006001AA">
        <w:t>) Falls International Airport funding provided, and money appropriated.</w:t>
      </w:r>
    </w:p>
    <w:p w:rsidR="0084663F" w:rsidRPr="0084663F" w:rsidRDefault="0084663F" w:rsidP="0084663F">
      <w:pPr>
        <w:ind w:left="1140"/>
      </w:pPr>
      <w:r w:rsidRPr="0084663F">
        <w:t xml:space="preserve">HF2385 (Franke) Red Rock Corridor </w:t>
      </w:r>
      <w:proofErr w:type="spellStart"/>
      <w:r w:rsidRPr="0084663F">
        <w:t>transitway</w:t>
      </w:r>
      <w:proofErr w:type="spellEnd"/>
      <w:r w:rsidRPr="0084663F">
        <w:t xml:space="preserve"> demonstration project funding provided, and money appropriated.</w:t>
      </w:r>
    </w:p>
    <w:p w:rsidR="006001AA" w:rsidRPr="006001AA" w:rsidRDefault="006001AA" w:rsidP="006001AA">
      <w:pPr>
        <w:ind w:left="1140"/>
      </w:pPr>
      <w:r w:rsidRPr="006001AA">
        <w:t>HF930 (Omar) Minneapolis; 10th Avenue bridge repair and rehabilitation funding provided, bonds issued, and money appropriated.</w:t>
      </w:r>
    </w:p>
    <w:p w:rsidR="006001AA" w:rsidRPr="006001AA" w:rsidRDefault="006001AA" w:rsidP="006001AA">
      <w:pPr>
        <w:ind w:left="1140"/>
      </w:pPr>
      <w:r w:rsidRPr="006001AA">
        <w:t>HF224 (Omar) Minneapolis; pedestrian bike bridge over I-94 replacement funding provided, bonds issued, and money appropriated.</w:t>
      </w:r>
    </w:p>
    <w:p w:rsidR="006001AA" w:rsidRPr="006001AA" w:rsidRDefault="006001AA" w:rsidP="006001AA">
      <w:pPr>
        <w:ind w:left="1140"/>
      </w:pPr>
      <w:r w:rsidRPr="006001AA">
        <w:t>HF223 (Omar) Minneapolis; 5th Street Southeast bridge over I-35W replacement funding provided, bonds issued, and money appropriated.</w:t>
      </w:r>
    </w:p>
    <w:p w:rsidR="006001AA" w:rsidRPr="006001AA" w:rsidRDefault="006001AA" w:rsidP="006001AA">
      <w:pPr>
        <w:ind w:left="1140"/>
      </w:pPr>
      <w:r w:rsidRPr="006001AA">
        <w:t xml:space="preserve">HF856 (Pinto) Ramsey County; Riverview corridor </w:t>
      </w:r>
      <w:proofErr w:type="spellStart"/>
      <w:r w:rsidRPr="006001AA">
        <w:t>Transitway</w:t>
      </w:r>
      <w:proofErr w:type="spellEnd"/>
      <w:r w:rsidRPr="006001AA">
        <w:t xml:space="preserve"> funding provided, bonds issued, and money appropriated.</w:t>
      </w:r>
    </w:p>
    <w:p w:rsidR="006001AA" w:rsidRPr="006001AA" w:rsidRDefault="006001AA" w:rsidP="006001AA">
      <w:pPr>
        <w:ind w:left="1140"/>
      </w:pPr>
      <w:r w:rsidRPr="006001AA">
        <w:t>HF493 (</w:t>
      </w:r>
      <w:proofErr w:type="spellStart"/>
      <w:r w:rsidRPr="006001AA">
        <w:t>Sundin</w:t>
      </w:r>
      <w:proofErr w:type="spellEnd"/>
      <w:r w:rsidRPr="006001AA">
        <w:t>) Cromwell; Trunk Highway 73 realignment funding provided, bonds issued, and money appropriated.</w:t>
      </w:r>
    </w:p>
    <w:p w:rsidR="006001AA" w:rsidRPr="006001AA" w:rsidRDefault="006001AA" w:rsidP="006001AA">
      <w:pPr>
        <w:ind w:left="1140"/>
      </w:pPr>
      <w:r w:rsidRPr="006001AA">
        <w:t>HF2428 (</w:t>
      </w:r>
      <w:proofErr w:type="spellStart"/>
      <w:r w:rsidRPr="006001AA">
        <w:t>Sundin</w:t>
      </w:r>
      <w:proofErr w:type="spellEnd"/>
      <w:r w:rsidRPr="006001AA">
        <w:t>) Carlton County; airport hangar construction funding provided, and money appropriated.</w:t>
      </w:r>
    </w:p>
    <w:p w:rsidR="006001AA" w:rsidRPr="006001AA" w:rsidRDefault="006001AA" w:rsidP="006001AA">
      <w:pPr>
        <w:ind w:left="1140"/>
      </w:pPr>
      <w:r w:rsidRPr="006001AA">
        <w:t>HF462 (</w:t>
      </w:r>
      <w:proofErr w:type="spellStart"/>
      <w:r w:rsidRPr="006001AA">
        <w:t>Dettmer</w:t>
      </w:r>
      <w:proofErr w:type="spellEnd"/>
      <w:r w:rsidRPr="006001AA">
        <w:t>) Anoka County; interchange improvement and road realignment funding provided, bonds issued, and money appropriated.</w:t>
      </w:r>
    </w:p>
    <w:p w:rsidR="006001AA" w:rsidRPr="006001AA" w:rsidRDefault="006001AA" w:rsidP="006001AA">
      <w:pPr>
        <w:ind w:left="1140"/>
      </w:pPr>
      <w:r w:rsidRPr="006001AA">
        <w:t>HF472 (</w:t>
      </w:r>
      <w:proofErr w:type="spellStart"/>
      <w:r w:rsidRPr="006001AA">
        <w:t>Hertaus</w:t>
      </w:r>
      <w:proofErr w:type="spellEnd"/>
      <w:r w:rsidRPr="006001AA">
        <w:t xml:space="preserve">) </w:t>
      </w:r>
      <w:proofErr w:type="spellStart"/>
      <w:r w:rsidRPr="006001AA">
        <w:t>Loretto</w:t>
      </w:r>
      <w:proofErr w:type="spellEnd"/>
      <w:r w:rsidRPr="006001AA">
        <w:t xml:space="preserve"> and Medina, railroad crossing safety improvement projects and quiet zones funding provided, bonds issued, and money appropriated.</w:t>
      </w:r>
    </w:p>
    <w:p w:rsidR="006001AA" w:rsidRDefault="006001AA" w:rsidP="006001AA">
      <w:pPr>
        <w:ind w:left="1140"/>
      </w:pPr>
      <w:r w:rsidRPr="006001AA">
        <w:t>HF471 (</w:t>
      </w:r>
      <w:proofErr w:type="spellStart"/>
      <w:r w:rsidRPr="006001AA">
        <w:t>Hertaus</w:t>
      </w:r>
      <w:proofErr w:type="spellEnd"/>
      <w:r w:rsidRPr="006001AA">
        <w:t>) Wayzata; controlled railroad crossing project funding provided, bonds issued, and money appropriated.</w:t>
      </w:r>
    </w:p>
    <w:p w:rsidR="00A00A2A" w:rsidRDefault="00951452" w:rsidP="006001AA">
      <w:pPr>
        <w:ind w:left="1140"/>
      </w:pPr>
      <w:r>
        <w:t>HF 2453</w:t>
      </w:r>
      <w:r w:rsidR="002E72F2">
        <w:t xml:space="preserve"> (Fenton)</w:t>
      </w:r>
      <w:r>
        <w:t xml:space="preserve"> </w:t>
      </w:r>
      <w:r w:rsidRPr="00951452">
        <w:t>Gateway Corridor Busway funding provided, bonds issued, and money appropriated.</w:t>
      </w:r>
    </w:p>
    <w:p w:rsidR="00951452" w:rsidRDefault="00951452" w:rsidP="00A00A2A">
      <w:pPr>
        <w:ind w:left="1140"/>
      </w:pPr>
      <w:r>
        <w:t>HF2442</w:t>
      </w:r>
      <w:r w:rsidR="002E72F2">
        <w:t xml:space="preserve"> (Ward)</w:t>
      </w:r>
      <w:r>
        <w:t xml:space="preserve"> </w:t>
      </w:r>
      <w:r w:rsidRPr="00951452">
        <w:t xml:space="preserve">Gateway Corridor </w:t>
      </w:r>
      <w:proofErr w:type="spellStart"/>
      <w:r w:rsidRPr="00951452">
        <w:t>Transitway</w:t>
      </w:r>
      <w:proofErr w:type="spellEnd"/>
      <w:r w:rsidRPr="00951452">
        <w:t xml:space="preserve"> funding provided, bonds issued, and money appropriated.</w:t>
      </w:r>
    </w:p>
    <w:p w:rsidR="006001AA" w:rsidRPr="006001AA" w:rsidRDefault="006001AA" w:rsidP="006001AA">
      <w:pPr>
        <w:ind w:left="1140"/>
      </w:pPr>
      <w:r w:rsidRPr="006001AA">
        <w:t>HF588 (C. Johnson) New Ulm and Nicollet; U.S. highway 14 reconstruction funding provided, bonds issued, and money appropriated.</w:t>
      </w:r>
    </w:p>
    <w:p w:rsidR="006001AA" w:rsidRDefault="006001AA" w:rsidP="006001AA">
      <w:pPr>
        <w:ind w:left="1140"/>
      </w:pPr>
      <w:r w:rsidRPr="006001AA">
        <w:t>HF436 (A. Carlson) Mall of America light rail transit station improvement funding provided, bonds issued, and money appropriated.</w:t>
      </w:r>
    </w:p>
    <w:p w:rsidR="006001AA" w:rsidRPr="006001AA" w:rsidRDefault="006001AA" w:rsidP="006001AA">
      <w:pPr>
        <w:ind w:left="1140"/>
      </w:pPr>
      <w:r w:rsidRPr="006001AA">
        <w:lastRenderedPageBreak/>
        <w:t>HF263 (Rosenthal) I-35W and I-494 interchange improvement funding provided, and money appropriated.</w:t>
      </w:r>
    </w:p>
    <w:p w:rsidR="006001AA" w:rsidRPr="006001AA" w:rsidRDefault="006001AA" w:rsidP="006001AA">
      <w:pPr>
        <w:ind w:left="1140"/>
      </w:pPr>
      <w:r w:rsidRPr="006001AA">
        <w:t xml:space="preserve">HF539 (Fischer) Ramsey County; Rush Line Corridor </w:t>
      </w:r>
      <w:proofErr w:type="spellStart"/>
      <w:r w:rsidRPr="006001AA">
        <w:t>Transitway</w:t>
      </w:r>
      <w:proofErr w:type="spellEnd"/>
      <w:r w:rsidRPr="006001AA">
        <w:t xml:space="preserve"> funding provided, bonds issued, and money appropriated.</w:t>
      </w:r>
    </w:p>
    <w:p w:rsidR="006001AA" w:rsidRPr="006001AA" w:rsidRDefault="006001AA" w:rsidP="006001AA">
      <w:pPr>
        <w:ind w:left="1140"/>
      </w:pPr>
      <w:r w:rsidRPr="006001AA">
        <w:t>HF1002 (Barr) Inver Grove Heights; Broderick Boulevard reconstruction funding provided, bonds issued, and money appropriated.</w:t>
      </w:r>
    </w:p>
    <w:p w:rsidR="006001AA" w:rsidRPr="006001AA" w:rsidRDefault="006001AA" w:rsidP="006001AA">
      <w:pPr>
        <w:ind w:left="1140"/>
      </w:pPr>
      <w:r w:rsidRPr="006001AA">
        <w:t xml:space="preserve">HF1000 (Barr) Inver Grove Heights; </w:t>
      </w:r>
      <w:proofErr w:type="spellStart"/>
      <w:r w:rsidRPr="006001AA">
        <w:t>Argenta</w:t>
      </w:r>
      <w:proofErr w:type="spellEnd"/>
      <w:r w:rsidRPr="006001AA">
        <w:t xml:space="preserve"> Trail realignment funding provided, bonds issued, and money appropriated.</w:t>
      </w:r>
    </w:p>
    <w:p w:rsidR="006001AA" w:rsidRPr="006001AA" w:rsidRDefault="006001AA" w:rsidP="006001AA">
      <w:pPr>
        <w:ind w:left="1140"/>
      </w:pPr>
      <w:r w:rsidRPr="006001AA">
        <w:t>HF914 (</w:t>
      </w:r>
      <w:proofErr w:type="spellStart"/>
      <w:r w:rsidRPr="006001AA">
        <w:t>Runbeck</w:t>
      </w:r>
      <w:proofErr w:type="spellEnd"/>
      <w:r w:rsidRPr="006001AA">
        <w:t>) Hugo Short Line Railway capital improvement funding provided, and money appropriated.</w:t>
      </w:r>
    </w:p>
    <w:p w:rsidR="006001AA" w:rsidRPr="006001AA" w:rsidRDefault="006001AA" w:rsidP="006001AA">
      <w:pPr>
        <w:ind w:left="1140"/>
      </w:pPr>
      <w:r w:rsidRPr="006001AA">
        <w:t>HF 852 (Wills) Rosemount; railroad quiet zone funding provided, bonds issued, and money appropriated.</w:t>
      </w:r>
    </w:p>
    <w:p w:rsidR="006001AA" w:rsidRDefault="006001AA" w:rsidP="006001AA">
      <w:pPr>
        <w:ind w:left="1140"/>
      </w:pPr>
      <w:r w:rsidRPr="006001AA">
        <w:t>HF1953 (Wills) Rosemount; railroad quiet zone funding provided, and money appropriated.</w:t>
      </w:r>
    </w:p>
    <w:p w:rsidR="00DA6993" w:rsidRDefault="00DA6993" w:rsidP="006001AA">
      <w:pPr>
        <w:ind w:left="1140"/>
      </w:pPr>
      <w:r>
        <w:t xml:space="preserve">HF194 (Wills) </w:t>
      </w:r>
      <w:r w:rsidRPr="00DA6993">
        <w:t>Dakota County; County Road 42 and Trunk Highway 52 interchange reconstruction funding provided, bonds issued, and money appropriated.</w:t>
      </w:r>
    </w:p>
    <w:p w:rsidR="00DA6993" w:rsidRPr="006001AA" w:rsidRDefault="00DA6993" w:rsidP="006001AA">
      <w:pPr>
        <w:ind w:left="1140"/>
      </w:pPr>
      <w:r>
        <w:t xml:space="preserve">HF216 (Wills) </w:t>
      </w:r>
      <w:r w:rsidRPr="00DA6993">
        <w:t>Dakota County; County Road 42 and Trunk Highway 52 interchange reconstruction funding provided, and money appropriated.</w:t>
      </w:r>
      <w:bookmarkStart w:id="0" w:name="_GoBack"/>
      <w:bookmarkEnd w:id="0"/>
    </w:p>
    <w:p w:rsidR="006001AA" w:rsidRPr="006001AA" w:rsidRDefault="006001AA" w:rsidP="006001AA">
      <w:pPr>
        <w:ind w:left="1140"/>
      </w:pPr>
      <w:r w:rsidRPr="006001AA">
        <w:t>HF1286 (Whelan) Anoka, Coon Rapids, and Ramsey; U.S. Highway 10 and frontage road funding provided, bonds issued, and money appropriated.</w:t>
      </w:r>
    </w:p>
    <w:p w:rsidR="002363AC" w:rsidRPr="002363AC" w:rsidRDefault="002363AC" w:rsidP="002363AC">
      <w:pPr>
        <w:ind w:left="1140"/>
      </w:pPr>
      <w:r w:rsidRPr="002363AC">
        <w:t>HF1044 (Whelan) Anoka; high-rail grade separation project funding provided, bonds issued, and money appropriated.</w:t>
      </w:r>
    </w:p>
    <w:p w:rsidR="002363AC" w:rsidRPr="002363AC" w:rsidRDefault="002363AC" w:rsidP="002363AC">
      <w:pPr>
        <w:ind w:left="1140"/>
      </w:pPr>
      <w:r w:rsidRPr="002363AC">
        <w:t>HF1435 (Whelan) Ramsey; County State-Aid Highway 56 highway-rail grade separation project funding provided, bonds issued, and money appropriated.</w:t>
      </w:r>
    </w:p>
    <w:p w:rsidR="002363AC" w:rsidRPr="002363AC" w:rsidRDefault="002363AC" w:rsidP="002363AC">
      <w:pPr>
        <w:ind w:left="1140"/>
      </w:pPr>
      <w:r w:rsidRPr="002363AC">
        <w:t>HF165 (</w:t>
      </w:r>
      <w:proofErr w:type="spellStart"/>
      <w:r w:rsidRPr="002363AC">
        <w:t>Newberger</w:t>
      </w:r>
      <w:proofErr w:type="spellEnd"/>
      <w:r w:rsidRPr="002363AC">
        <w:t xml:space="preserve">) </w:t>
      </w:r>
      <w:proofErr w:type="spellStart"/>
      <w:r w:rsidRPr="002363AC">
        <w:t>Watab</w:t>
      </w:r>
      <w:proofErr w:type="spellEnd"/>
      <w:r w:rsidRPr="002363AC">
        <w:t>; trunk highway interchange and frontage road funding provided, bonds issued, and money appropriated.</w:t>
      </w:r>
    </w:p>
    <w:p w:rsidR="002363AC" w:rsidRDefault="002363AC" w:rsidP="002363AC">
      <w:pPr>
        <w:ind w:left="1140"/>
      </w:pPr>
      <w:r w:rsidRPr="002363AC">
        <w:t>HF126 (Hansen) West St. Paul; Robert Street reconstruction funding provided, and money appropriated.</w:t>
      </w:r>
    </w:p>
    <w:p w:rsidR="002363AC" w:rsidRPr="002363AC" w:rsidRDefault="002363AC" w:rsidP="002363AC">
      <w:pPr>
        <w:ind w:left="1140"/>
      </w:pPr>
      <w:r w:rsidRPr="002363AC">
        <w:t>HF 618 (Hansen) West St. Paul; Robert Street reconstruction funding provided, and money appropriated.</w:t>
      </w:r>
    </w:p>
    <w:p w:rsidR="002363AC" w:rsidRPr="002363AC" w:rsidRDefault="002363AC" w:rsidP="002363AC">
      <w:pPr>
        <w:ind w:left="1140"/>
      </w:pPr>
      <w:r w:rsidRPr="002363AC">
        <w:t>HF 1277 (B. Johnson) Cambridge; Trunk Highway 95 improvement funding p</w:t>
      </w:r>
      <w:r>
        <w:t>rovided, and money appropriated.</w:t>
      </w:r>
    </w:p>
    <w:p w:rsidR="002363AC" w:rsidRDefault="002363AC" w:rsidP="002363AC">
      <w:pPr>
        <w:ind w:left="1140"/>
      </w:pPr>
      <w:r w:rsidRPr="002363AC">
        <w:t xml:space="preserve">HF1636 (B. Johnson) Isanti County; Trunk Highway 65 segment designated as Chip A. </w:t>
      </w:r>
      <w:proofErr w:type="spellStart"/>
      <w:r w:rsidRPr="002363AC">
        <w:t>Imker</w:t>
      </w:r>
      <w:proofErr w:type="spellEnd"/>
      <w:r w:rsidRPr="002363AC">
        <w:t xml:space="preserve"> Memorial Highway.</w:t>
      </w:r>
    </w:p>
    <w:p w:rsidR="002363AC" w:rsidRPr="002363AC" w:rsidRDefault="002363AC" w:rsidP="002363AC">
      <w:pPr>
        <w:ind w:left="1140"/>
      </w:pPr>
      <w:r w:rsidRPr="002363AC">
        <w:t>HF2514 (</w:t>
      </w:r>
      <w:proofErr w:type="spellStart"/>
      <w:r w:rsidRPr="002363AC">
        <w:t>Sandstede</w:t>
      </w:r>
      <w:proofErr w:type="spellEnd"/>
      <w:r w:rsidRPr="002363AC">
        <w:t>) Calumet; U.S. Highway 169 additional lane construction funding provided, bonds issued, and money appropriated.</w:t>
      </w:r>
    </w:p>
    <w:p w:rsidR="002363AC" w:rsidRPr="002363AC" w:rsidRDefault="002363AC" w:rsidP="002363AC">
      <w:pPr>
        <w:ind w:left="1140"/>
      </w:pPr>
      <w:r w:rsidRPr="002363AC">
        <w:lastRenderedPageBreak/>
        <w:t>HF1506 (</w:t>
      </w:r>
      <w:proofErr w:type="spellStart"/>
      <w:r w:rsidRPr="002363AC">
        <w:t>Koegel</w:t>
      </w:r>
      <w:proofErr w:type="spellEnd"/>
      <w:r w:rsidRPr="002363AC">
        <w:t>) Coon Rapids; Foley Boulevard Northwest rail grade separation funding provided, and money appropriated.</w:t>
      </w:r>
    </w:p>
    <w:p w:rsidR="002363AC" w:rsidRDefault="002363AC" w:rsidP="002363AC">
      <w:pPr>
        <w:ind w:left="1140"/>
      </w:pPr>
      <w:r w:rsidRPr="002363AC">
        <w:t>HF590 (</w:t>
      </w:r>
      <w:proofErr w:type="spellStart"/>
      <w:r w:rsidRPr="002363AC">
        <w:t>Koegel</w:t>
      </w:r>
      <w:proofErr w:type="spellEnd"/>
      <w:r w:rsidRPr="002363AC">
        <w:t xml:space="preserve">) Anoka County; Foley Boulevard </w:t>
      </w:r>
      <w:proofErr w:type="spellStart"/>
      <w:r w:rsidRPr="002363AC">
        <w:t>Northstar</w:t>
      </w:r>
      <w:proofErr w:type="spellEnd"/>
      <w:r w:rsidRPr="002363AC">
        <w:t xml:space="preserve"> commuter rail station funding provided, bonds issued, and money appropriated.</w:t>
      </w:r>
    </w:p>
    <w:p w:rsidR="002363AC" w:rsidRPr="002363AC" w:rsidRDefault="002363AC" w:rsidP="002363AC">
      <w:pPr>
        <w:ind w:left="1140"/>
      </w:pPr>
      <w:r w:rsidRPr="002363AC">
        <w:t>HF176 (</w:t>
      </w:r>
      <w:proofErr w:type="spellStart"/>
      <w:r w:rsidRPr="002363AC">
        <w:t>Shomacker</w:t>
      </w:r>
      <w:proofErr w:type="spellEnd"/>
      <w:r w:rsidRPr="002363AC">
        <w:t>) Rock County; town road funding provided, bonds issued, and money appropriated.</w:t>
      </w:r>
    </w:p>
    <w:p w:rsidR="002363AC" w:rsidRPr="002363AC" w:rsidRDefault="002363AC" w:rsidP="002363AC">
      <w:pPr>
        <w:ind w:left="1140"/>
      </w:pPr>
      <w:r w:rsidRPr="002363AC">
        <w:t>HF432 (</w:t>
      </w:r>
      <w:proofErr w:type="spellStart"/>
      <w:r w:rsidRPr="002363AC">
        <w:t>Metsa</w:t>
      </w:r>
      <w:proofErr w:type="spellEnd"/>
      <w:r w:rsidRPr="002363AC">
        <w:t>) Mountain Iron; Enterprise Drive North road improvement funding provided, bonds issued, and money appropriated.</w:t>
      </w:r>
    </w:p>
    <w:p w:rsidR="002363AC" w:rsidRPr="002363AC" w:rsidRDefault="002363AC" w:rsidP="002363AC">
      <w:pPr>
        <w:ind w:left="1140"/>
      </w:pPr>
      <w:r w:rsidRPr="002363AC">
        <w:t>HF1761 (Hoppe) Carver County road and trail improvement funding provided, bonds issued, and money appropriated.</w:t>
      </w:r>
    </w:p>
    <w:p w:rsidR="002363AC" w:rsidRDefault="002363AC" w:rsidP="002363AC">
      <w:pPr>
        <w:ind w:left="1140"/>
      </w:pPr>
      <w:r w:rsidRPr="002363AC">
        <w:t>HF134 (Mahoney) Ramsey County; East Metro Rail Corridor funding provided, and money appropriated.</w:t>
      </w:r>
    </w:p>
    <w:p w:rsidR="00A00A2A" w:rsidRDefault="00853A7C" w:rsidP="002363AC">
      <w:pPr>
        <w:ind w:left="1140"/>
      </w:pPr>
      <w:r>
        <w:t>HF88</w:t>
      </w:r>
      <w:r w:rsidR="009C5695">
        <w:t xml:space="preserve"> </w:t>
      </w:r>
      <w:r w:rsidR="00C7397B">
        <w:t>(</w:t>
      </w:r>
      <w:proofErr w:type="spellStart"/>
      <w:r w:rsidR="00C7397B">
        <w:t>Gruenhagen</w:t>
      </w:r>
      <w:proofErr w:type="spellEnd"/>
      <w:r w:rsidR="00C7397B">
        <w:t xml:space="preserve">) </w:t>
      </w:r>
      <w:r w:rsidR="009C5695" w:rsidRPr="009C5695">
        <w:t>Carver County; Trunk Highway 212 right-of-way acquisition and construction funding provided, and money appropriated.</w:t>
      </w:r>
    </w:p>
    <w:p w:rsidR="00A00A2A" w:rsidRDefault="00C33455" w:rsidP="006001AA">
      <w:pPr>
        <w:ind w:left="1140"/>
      </w:pPr>
      <w:r>
        <w:t>HF598 (</w:t>
      </w:r>
      <w:proofErr w:type="spellStart"/>
      <w:r>
        <w:t>Gruenhagen</w:t>
      </w:r>
      <w:proofErr w:type="spellEnd"/>
      <w:r>
        <w:t xml:space="preserve">) </w:t>
      </w:r>
      <w:r w:rsidRPr="00C33455">
        <w:t>McLeod County; County State-Aid Highway 15 road improvement funding provided, bonds issued, and money appropriated.</w:t>
      </w:r>
    </w:p>
    <w:p w:rsidR="002363AC" w:rsidRDefault="0084663F" w:rsidP="0084663F">
      <w:pPr>
        <w:ind w:left="1140"/>
      </w:pPr>
      <w:r w:rsidRPr="0084663F">
        <w:t>HF385 (Lucero) Wright County; I-94 lane expansion and replacement of black iron overpasses funding provided, bonds issued, and money appropriated.</w:t>
      </w:r>
    </w:p>
    <w:p w:rsidR="005C0258" w:rsidRDefault="005C0258" w:rsidP="0084663F">
      <w:pPr>
        <w:ind w:left="1140"/>
      </w:pPr>
      <w:r>
        <w:t>HF1181 (</w:t>
      </w:r>
      <w:proofErr w:type="spellStart"/>
      <w:r w:rsidR="008D42E2">
        <w:t>Hornstein</w:t>
      </w:r>
      <w:proofErr w:type="spellEnd"/>
      <w:r w:rsidR="008D42E2">
        <w:t>)</w:t>
      </w:r>
      <w:r w:rsidR="008D42E2" w:rsidRPr="008D42E2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8D42E2" w:rsidRPr="008D42E2">
        <w:t>Hennepin County; I-35W and Lake Street access project funding provided, bonds issued, and money appropriated.</w:t>
      </w:r>
    </w:p>
    <w:p w:rsidR="0084663F" w:rsidRDefault="00332658" w:rsidP="0084663F">
      <w:pPr>
        <w:ind w:left="1140"/>
      </w:pPr>
      <w:r>
        <w:t xml:space="preserve">HF125 (Becker-Finn) </w:t>
      </w:r>
      <w:r w:rsidRPr="00332658">
        <w:t>Ramsey County; I-694 and Rice Street interchange funding provided, bonds issued, and money appropriated.</w:t>
      </w:r>
    </w:p>
    <w:p w:rsidR="00332658" w:rsidRDefault="00332658" w:rsidP="0084663F">
      <w:pPr>
        <w:ind w:left="1140"/>
      </w:pPr>
      <w:r>
        <w:t xml:space="preserve">HF2093 (Loon) </w:t>
      </w:r>
      <w:r w:rsidRPr="00332658">
        <w:t>Eden Prairie; rail grade crossing funding provided, bonds issued, and money appropriated.</w:t>
      </w:r>
    </w:p>
    <w:p w:rsidR="00332658" w:rsidRDefault="00332658" w:rsidP="0084663F">
      <w:pPr>
        <w:ind w:left="1140"/>
      </w:pPr>
      <w:r>
        <w:t xml:space="preserve">HF948 (P. Anderson) </w:t>
      </w:r>
      <w:r w:rsidRPr="00332658">
        <w:t>Glenwood; railroad grade separation project funding provided, bonds issued, and money appropriated.</w:t>
      </w:r>
    </w:p>
    <w:p w:rsidR="00111261" w:rsidRDefault="00111261" w:rsidP="0084663F">
      <w:pPr>
        <w:ind w:left="1140"/>
      </w:pPr>
      <w:r>
        <w:t>HF265 (Petersburg)</w:t>
      </w:r>
      <w:r w:rsidRPr="00111261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Pr="00111261">
        <w:t>U.S. Highway 14 reconstruction funding provided, bonds issued, and money appropriated.</w:t>
      </w:r>
    </w:p>
    <w:p w:rsidR="00A00A2A" w:rsidRPr="00A00A2A" w:rsidRDefault="00A00A2A" w:rsidP="00A00A2A">
      <w:pPr>
        <w:spacing w:after="0" w:line="240" w:lineRule="auto"/>
        <w:ind w:left="720"/>
      </w:pPr>
      <w:r w:rsidRPr="00A00A2A">
        <w:t xml:space="preserve">        </w:t>
      </w:r>
      <w:r>
        <w:t>V.    Adjournment</w:t>
      </w:r>
    </w:p>
    <w:p w:rsidR="00A00A2A" w:rsidRPr="00A00A2A" w:rsidRDefault="00A00A2A" w:rsidP="00A00A2A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A00A2A" w:rsidRPr="00A00A2A" w:rsidRDefault="00A00A2A" w:rsidP="00A00A2A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A00A2A" w:rsidRPr="00A00A2A" w:rsidRDefault="00A00A2A" w:rsidP="00A00A2A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00A2A">
        <w:rPr>
          <w:rFonts w:ascii="Calibri" w:hAnsi="Calibri" w:cs="Calibri"/>
          <w:b/>
          <w:sz w:val="24"/>
          <w:szCs w:val="24"/>
        </w:rPr>
        <w:t xml:space="preserve">Next Meeting: </w:t>
      </w:r>
      <w:r>
        <w:rPr>
          <w:rFonts w:ascii="Calibri" w:hAnsi="Calibri" w:cs="Calibri"/>
          <w:b/>
          <w:sz w:val="24"/>
          <w:szCs w:val="24"/>
        </w:rPr>
        <w:t>TBD</w:t>
      </w:r>
    </w:p>
    <w:p w:rsidR="00A00A2A" w:rsidRDefault="00A00A2A"/>
    <w:sectPr w:rsidR="00A00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7251D"/>
    <w:multiLevelType w:val="hybridMultilevel"/>
    <w:tmpl w:val="F5D6D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52"/>
    <w:rsid w:val="00054B1A"/>
    <w:rsid w:val="00080568"/>
    <w:rsid w:val="00111261"/>
    <w:rsid w:val="002363AC"/>
    <w:rsid w:val="00260BDD"/>
    <w:rsid w:val="00291B6A"/>
    <w:rsid w:val="002E5582"/>
    <w:rsid w:val="002E72F2"/>
    <w:rsid w:val="00332658"/>
    <w:rsid w:val="00360599"/>
    <w:rsid w:val="005315CA"/>
    <w:rsid w:val="00542017"/>
    <w:rsid w:val="005C0258"/>
    <w:rsid w:val="006001AA"/>
    <w:rsid w:val="00842CC6"/>
    <w:rsid w:val="0084663F"/>
    <w:rsid w:val="00853A7C"/>
    <w:rsid w:val="008D42E2"/>
    <w:rsid w:val="00951452"/>
    <w:rsid w:val="009C5695"/>
    <w:rsid w:val="00A00A2A"/>
    <w:rsid w:val="00C33455"/>
    <w:rsid w:val="00C7397B"/>
    <w:rsid w:val="00DA6993"/>
    <w:rsid w:val="00E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3D8B6-0C62-4990-806B-D742D908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8</cp:revision>
  <dcterms:created xsi:type="dcterms:W3CDTF">2017-03-28T00:33:00Z</dcterms:created>
  <dcterms:modified xsi:type="dcterms:W3CDTF">2017-03-29T01:35:00Z</dcterms:modified>
</cp:coreProperties>
</file>