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STATE OF MINNESOTA</w:t>
      </w:r>
      <w:r w:rsidRPr="00DE7A29">
        <w:rPr>
          <w:rFonts w:ascii="Segoe UI" w:hAnsi="Segoe UI" w:cs="Segoe UI"/>
          <w:sz w:val="22"/>
          <w:szCs w:val="22"/>
        </w:rPr>
        <w:tab/>
      </w:r>
      <w:r w:rsidR="001E73D8">
        <w:rPr>
          <w:rFonts w:ascii="Segoe UI" w:hAnsi="Segoe UI" w:cs="Segoe UI"/>
          <w:sz w:val="22"/>
          <w:szCs w:val="22"/>
        </w:rPr>
        <w:t xml:space="preserve">FIFTIETH </w:t>
      </w:r>
      <w:r w:rsidRPr="00DE7A29">
        <w:rPr>
          <w:rFonts w:ascii="Segoe UI" w:hAnsi="Segoe UI" w:cs="Segoe UI"/>
          <w:sz w:val="22"/>
          <w:szCs w:val="22"/>
        </w:rPr>
        <w:t>MEETING</w:t>
      </w:r>
    </w:p>
    <w:p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HOUSE OF REPRESENTATIVES</w:t>
      </w: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>NINETY-FIRST</w:t>
      </w:r>
      <w:r w:rsidRPr="00DE7A29">
        <w:rPr>
          <w:rFonts w:ascii="Segoe UI" w:hAnsi="Segoe UI" w:cs="Segoe UI"/>
          <w:sz w:val="22"/>
          <w:szCs w:val="22"/>
        </w:rPr>
        <w:t xml:space="preserve"> SESSION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>HEALTH AND HUMAN SERVICES FINANCE DIVISION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Pr="00DE7A29">
        <w:rPr>
          <w:rFonts w:ascii="Segoe UI" w:hAnsi="Segoe UI" w:cs="Segoe UI"/>
          <w:b/>
          <w:bCs/>
          <w:sz w:val="22"/>
          <w:szCs w:val="22"/>
        </w:rPr>
        <w:t>MINUTES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A44B7A" w:rsidRPr="00DE7A29">
        <w:rPr>
          <w:rFonts w:ascii="Segoe UI" w:hAnsi="Segoe UI" w:cs="Segoe UI"/>
          <w:sz w:val="22"/>
          <w:szCs w:val="22"/>
        </w:rPr>
        <w:t>Liebling</w:t>
      </w:r>
      <w:r w:rsidRPr="00DE7A29">
        <w:rPr>
          <w:rFonts w:ascii="Segoe UI" w:hAnsi="Segoe UI" w:cs="Segoe UI"/>
          <w:sz w:val="22"/>
          <w:szCs w:val="22"/>
        </w:rPr>
        <w:t>, Chair of the Division, called the meeting t</w:t>
      </w:r>
      <w:r w:rsidR="00A04873" w:rsidRPr="00DE7A29">
        <w:rPr>
          <w:rFonts w:ascii="Segoe UI" w:hAnsi="Segoe UI" w:cs="Segoe UI"/>
          <w:sz w:val="22"/>
          <w:szCs w:val="22"/>
        </w:rPr>
        <w:t xml:space="preserve">o order at </w:t>
      </w:r>
      <w:r w:rsidR="003C2262" w:rsidRPr="00DE7A29">
        <w:rPr>
          <w:rFonts w:ascii="Segoe UI" w:hAnsi="Segoe UI" w:cs="Segoe UI"/>
          <w:sz w:val="22"/>
          <w:szCs w:val="22"/>
        </w:rPr>
        <w:t>1</w:t>
      </w:r>
      <w:r w:rsidR="00FE791C">
        <w:rPr>
          <w:rFonts w:ascii="Segoe UI" w:hAnsi="Segoe UI" w:cs="Segoe UI"/>
          <w:sz w:val="22"/>
          <w:szCs w:val="22"/>
        </w:rPr>
        <w:t>2</w:t>
      </w:r>
      <w:r w:rsidR="00A04873" w:rsidRPr="00DE7A29">
        <w:rPr>
          <w:rFonts w:ascii="Segoe UI" w:hAnsi="Segoe UI" w:cs="Segoe UI"/>
          <w:sz w:val="22"/>
          <w:szCs w:val="22"/>
        </w:rPr>
        <w:t>:</w:t>
      </w:r>
      <w:r w:rsidR="00576872">
        <w:rPr>
          <w:rFonts w:ascii="Segoe UI" w:hAnsi="Segoe UI" w:cs="Segoe UI"/>
          <w:sz w:val="22"/>
          <w:szCs w:val="22"/>
        </w:rPr>
        <w:t>50</w:t>
      </w:r>
      <w:r w:rsidR="00A04873" w:rsidRPr="00DE7A29">
        <w:rPr>
          <w:rFonts w:ascii="Segoe UI" w:hAnsi="Segoe UI" w:cs="Segoe UI"/>
          <w:sz w:val="22"/>
          <w:szCs w:val="22"/>
        </w:rPr>
        <w:t xml:space="preserve"> P.M. </w:t>
      </w:r>
      <w:r w:rsidR="003C2262" w:rsidRPr="00DE7A29">
        <w:rPr>
          <w:rFonts w:ascii="Segoe UI" w:hAnsi="Segoe UI" w:cs="Segoe UI"/>
          <w:sz w:val="22"/>
          <w:szCs w:val="22"/>
        </w:rPr>
        <w:t>on</w:t>
      </w:r>
      <w:r w:rsidR="003A3B50">
        <w:rPr>
          <w:rFonts w:ascii="Segoe UI" w:hAnsi="Segoe UI" w:cs="Segoe UI"/>
          <w:sz w:val="22"/>
          <w:szCs w:val="22"/>
        </w:rPr>
        <w:t xml:space="preserve"> March</w:t>
      </w:r>
      <w:r w:rsidR="001E73D8">
        <w:rPr>
          <w:rFonts w:ascii="Segoe UI" w:hAnsi="Segoe UI" w:cs="Segoe UI"/>
          <w:sz w:val="22"/>
          <w:szCs w:val="22"/>
        </w:rPr>
        <w:t xml:space="preserve"> 4</w:t>
      </w:r>
      <w:r w:rsidR="00D9370A" w:rsidRPr="00DE7A29">
        <w:rPr>
          <w:rFonts w:ascii="Segoe UI" w:hAnsi="Segoe UI" w:cs="Segoe UI"/>
          <w:sz w:val="22"/>
          <w:szCs w:val="22"/>
        </w:rPr>
        <w:t xml:space="preserve">, </w:t>
      </w:r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FE791C">
        <w:rPr>
          <w:rFonts w:ascii="Segoe UI" w:hAnsi="Segoe UI" w:cs="Segoe UI"/>
          <w:sz w:val="22"/>
          <w:szCs w:val="22"/>
        </w:rPr>
        <w:t>20</w:t>
      </w:r>
      <w:r w:rsidR="00273096" w:rsidRPr="00DE7A29">
        <w:rPr>
          <w:rFonts w:ascii="Segoe UI" w:hAnsi="Segoe UI" w:cs="Segoe UI"/>
          <w:sz w:val="22"/>
          <w:szCs w:val="22"/>
        </w:rPr>
        <w:t xml:space="preserve"> </w:t>
      </w:r>
      <w:r w:rsidRPr="00DE7A29">
        <w:rPr>
          <w:rFonts w:ascii="Segoe UI" w:hAnsi="Segoe UI" w:cs="Segoe UI"/>
          <w:sz w:val="22"/>
          <w:szCs w:val="22"/>
        </w:rPr>
        <w:t xml:space="preserve">in Room </w:t>
      </w:r>
      <w:r w:rsidR="00D9370A" w:rsidRPr="00DE7A29">
        <w:rPr>
          <w:rFonts w:ascii="Segoe UI" w:hAnsi="Segoe UI" w:cs="Segoe UI"/>
          <w:sz w:val="22"/>
          <w:szCs w:val="22"/>
        </w:rPr>
        <w:t>200</w:t>
      </w:r>
      <w:r w:rsidRPr="00DE7A29">
        <w:rPr>
          <w:rFonts w:ascii="Segoe UI" w:hAnsi="Segoe UI" w:cs="Segoe UI"/>
          <w:sz w:val="22"/>
          <w:szCs w:val="22"/>
        </w:rPr>
        <w:t xml:space="preserve"> of the State Office Building.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The Committee Legislative Assistant noted the roll.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present:</w:t>
      </w:r>
    </w:p>
    <w:p w:rsidR="00243607" w:rsidRPr="00DE7A29" w:rsidRDefault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LIEBLING, Tina, Chair</w:t>
      </w:r>
    </w:p>
    <w:p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MANN, Alice, Vice-Chair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SCHOMACKER, Joe, Lead Republican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ACOMB, Patty</w:t>
      </w:r>
    </w:p>
    <w:p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BAKER, Dave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BIERMAN, Robert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CANTRELL, Hunter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GRUENHAGEN, Glenn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HALVERSON, Laurie</w:t>
      </w:r>
    </w:p>
    <w:p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HAMILTON, Rod</w:t>
      </w:r>
    </w:p>
    <w:p w:rsidR="00C91089" w:rsidRDefault="00C91089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JORDAN, Sydney</w:t>
      </w:r>
    </w:p>
    <w:p w:rsidR="00C91089" w:rsidRDefault="00C91089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KIEL, Debra</w:t>
      </w:r>
    </w:p>
    <w:p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KUNESH-PODEIN, Mary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MORAN, Rena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MUNSON, Jeremy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NOOR, Mohamud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OLSON, Liz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SCHULTZ, Jennifer</w:t>
      </w:r>
    </w:p>
    <w:p w:rsidR="00FA4ABA" w:rsidRPr="00DE7A29" w:rsidRDefault="00FA4ABA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excused:</w:t>
      </w:r>
    </w:p>
    <w:p w:rsidR="00576872" w:rsidRPr="00DE7A29" w:rsidRDefault="00576872" w:rsidP="00576872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FRANSON, Mary</w:t>
      </w:r>
    </w:p>
    <w:p w:rsidR="00576872" w:rsidRPr="00DE7A29" w:rsidRDefault="00576872" w:rsidP="00576872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HALEY, Barb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B9224F" w:rsidRPr="00DE7A29" w:rsidRDefault="00B9224F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 w:rsidR="00590DD0">
        <w:rPr>
          <w:rFonts w:ascii="Segoe UI" w:hAnsi="Segoe UI" w:cs="Segoe UI"/>
          <w:sz w:val="22"/>
          <w:szCs w:val="22"/>
        </w:rPr>
        <w:t>.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rPr>
          <w:rFonts w:ascii="Segoe UI" w:hAnsi="Segoe UI" w:cs="Segoe UI"/>
          <w:sz w:val="22"/>
          <w:szCs w:val="22"/>
          <w:u w:val="single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576872">
        <w:rPr>
          <w:rFonts w:ascii="Segoe UI" w:hAnsi="Segoe UI" w:cs="Segoe UI"/>
          <w:sz w:val="22"/>
          <w:szCs w:val="22"/>
        </w:rPr>
        <w:t xml:space="preserve"> Olson</w:t>
      </w:r>
      <w:r w:rsidRPr="00DE7A29">
        <w:rPr>
          <w:rFonts w:ascii="Segoe UI" w:hAnsi="Segoe UI" w:cs="Segoe UI"/>
          <w:sz w:val="22"/>
          <w:szCs w:val="22"/>
        </w:rPr>
        <w:t xml:space="preserve"> m</w:t>
      </w:r>
      <w:r w:rsidR="00273096" w:rsidRPr="00DE7A29">
        <w:rPr>
          <w:rFonts w:ascii="Segoe UI" w:hAnsi="Segoe UI" w:cs="Segoe UI"/>
          <w:sz w:val="22"/>
          <w:szCs w:val="22"/>
        </w:rPr>
        <w:t>oved that the minutes of</w:t>
      </w:r>
      <w:r w:rsidR="00B8692A">
        <w:rPr>
          <w:rFonts w:ascii="Segoe UI" w:hAnsi="Segoe UI" w:cs="Segoe UI"/>
          <w:sz w:val="22"/>
          <w:szCs w:val="22"/>
        </w:rPr>
        <w:t xml:space="preserve"> </w:t>
      </w:r>
      <w:r w:rsidR="004C779D">
        <w:rPr>
          <w:rFonts w:ascii="Segoe UI" w:hAnsi="Segoe UI" w:cs="Segoe UI"/>
          <w:sz w:val="22"/>
          <w:szCs w:val="22"/>
        </w:rPr>
        <w:t>February</w:t>
      </w:r>
      <w:r w:rsidR="00FA4ABA" w:rsidRPr="00DE7A29">
        <w:rPr>
          <w:rFonts w:ascii="Segoe UI" w:hAnsi="Segoe UI" w:cs="Segoe UI"/>
          <w:sz w:val="22"/>
          <w:szCs w:val="22"/>
        </w:rPr>
        <w:t xml:space="preserve">, </w:t>
      </w:r>
      <w:r w:rsidR="00576872">
        <w:rPr>
          <w:rFonts w:ascii="Segoe UI" w:hAnsi="Segoe UI" w:cs="Segoe UI"/>
          <w:sz w:val="22"/>
          <w:szCs w:val="22"/>
        </w:rPr>
        <w:t xml:space="preserve">26, </w:t>
      </w:r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4C779D">
        <w:rPr>
          <w:rFonts w:ascii="Segoe UI" w:hAnsi="Segoe UI" w:cs="Segoe UI"/>
          <w:sz w:val="22"/>
          <w:szCs w:val="22"/>
        </w:rPr>
        <w:t>20</w:t>
      </w:r>
      <w:r w:rsidRPr="00DE7A29">
        <w:rPr>
          <w:rFonts w:ascii="Segoe UI" w:hAnsi="Segoe UI" w:cs="Segoe UI"/>
          <w:sz w:val="22"/>
          <w:szCs w:val="22"/>
        </w:rPr>
        <w:t xml:space="preserve"> be</w:t>
      </w:r>
      <w:r w:rsidR="00E07CE5">
        <w:rPr>
          <w:rFonts w:ascii="Segoe UI" w:hAnsi="Segoe UI" w:cs="Segoe UI"/>
          <w:sz w:val="22"/>
          <w:szCs w:val="22"/>
        </w:rPr>
        <w:t xml:space="preserve"> approved</w:t>
      </w:r>
      <w:r w:rsidRPr="00DE7A29">
        <w:rPr>
          <w:rFonts w:ascii="Segoe UI" w:hAnsi="Segoe UI" w:cs="Segoe UI"/>
          <w:sz w:val="22"/>
          <w:szCs w:val="22"/>
        </w:rPr>
        <w:t xml:space="preserve">.  </w:t>
      </w:r>
      <w:r w:rsidRPr="00DE7A29">
        <w:rPr>
          <w:rFonts w:ascii="Segoe UI" w:hAnsi="Segoe UI" w:cs="Segoe UI"/>
          <w:sz w:val="22"/>
          <w:szCs w:val="22"/>
          <w:u w:val="single"/>
        </w:rPr>
        <w:t>THE MOTION PREVAILED.</w:t>
      </w:r>
    </w:p>
    <w:p w:rsidR="00243607" w:rsidRDefault="00243607">
      <w:pPr>
        <w:rPr>
          <w:rFonts w:ascii="Segoe UI" w:hAnsi="Segoe UI" w:cs="Segoe UI"/>
          <w:sz w:val="22"/>
          <w:szCs w:val="22"/>
        </w:rPr>
      </w:pPr>
    </w:p>
    <w:p w:rsidR="00AE7D92" w:rsidRDefault="00AE7D9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Presentation </w:t>
      </w:r>
      <w:r>
        <w:rPr>
          <w:rFonts w:ascii="Segoe UI" w:hAnsi="Segoe UI" w:cs="Segoe UI"/>
          <w:sz w:val="22"/>
          <w:szCs w:val="22"/>
        </w:rPr>
        <w:t xml:space="preserve">on </w:t>
      </w:r>
      <w:r>
        <w:rPr>
          <w:rFonts w:ascii="Segoe UI" w:hAnsi="Segoe UI" w:cs="Segoe UI"/>
          <w:sz w:val="22"/>
          <w:szCs w:val="22"/>
        </w:rPr>
        <w:t xml:space="preserve">preparing for a potential </w:t>
      </w:r>
      <w:r>
        <w:rPr>
          <w:rFonts w:ascii="Segoe UI" w:hAnsi="Segoe UI" w:cs="Segoe UI"/>
          <w:sz w:val="22"/>
          <w:szCs w:val="22"/>
        </w:rPr>
        <w:t>COVID-19</w:t>
      </w:r>
      <w:r w:rsidR="00DA5481">
        <w:rPr>
          <w:rFonts w:ascii="Segoe UI" w:hAnsi="Segoe UI" w:cs="Segoe UI"/>
          <w:sz w:val="22"/>
          <w:szCs w:val="22"/>
        </w:rPr>
        <w:t xml:space="preserve"> response.</w:t>
      </w:r>
    </w:p>
    <w:p w:rsidR="00DA5481" w:rsidRDefault="00DA5481">
      <w:pPr>
        <w:rPr>
          <w:rFonts w:ascii="Segoe UI" w:hAnsi="Segoe UI" w:cs="Segoe UI"/>
          <w:sz w:val="22"/>
          <w:szCs w:val="22"/>
        </w:rPr>
      </w:pPr>
    </w:p>
    <w:p w:rsidR="00DA5481" w:rsidRDefault="00AE7D92" w:rsidP="00AE7D9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AE7D92">
        <w:rPr>
          <w:rFonts w:ascii="Segoe UI" w:hAnsi="Segoe UI" w:cs="Segoe UI"/>
          <w:sz w:val="22"/>
          <w:szCs w:val="22"/>
        </w:rPr>
        <w:t>-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AE7D92">
        <w:rPr>
          <w:rFonts w:ascii="Segoe UI" w:hAnsi="Segoe UI" w:cs="Segoe UI"/>
          <w:sz w:val="22"/>
          <w:szCs w:val="22"/>
        </w:rPr>
        <w:t xml:space="preserve">Jan Malcolm, Commissioner, </w:t>
      </w:r>
      <w:r w:rsidR="00DA5481">
        <w:rPr>
          <w:rFonts w:ascii="Segoe UI" w:hAnsi="Segoe UI" w:cs="Segoe UI"/>
          <w:sz w:val="22"/>
          <w:szCs w:val="22"/>
        </w:rPr>
        <w:t>MN Department of Health (MDH)</w:t>
      </w:r>
    </w:p>
    <w:p w:rsidR="00AE7D92" w:rsidRDefault="00AE7D92" w:rsidP="00AE7D9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- </w:t>
      </w:r>
      <w:r w:rsidRPr="00AE7D92">
        <w:rPr>
          <w:rFonts w:ascii="Segoe UI" w:hAnsi="Segoe UI" w:cs="Segoe UI"/>
          <w:sz w:val="22"/>
          <w:szCs w:val="22"/>
        </w:rPr>
        <w:t xml:space="preserve">Kris Ehresmann, Director, </w:t>
      </w:r>
      <w:r w:rsidRPr="00AE7D92">
        <w:rPr>
          <w:rFonts w:ascii="Segoe UI" w:hAnsi="Segoe UI" w:cs="Segoe UI"/>
          <w:sz w:val="22"/>
          <w:szCs w:val="22"/>
        </w:rPr>
        <w:t xml:space="preserve">Infectious Disease Epidemiology, Prevention </w:t>
      </w:r>
      <w:r w:rsidR="00DA5481">
        <w:rPr>
          <w:rFonts w:ascii="Segoe UI" w:hAnsi="Segoe UI" w:cs="Segoe UI"/>
          <w:sz w:val="22"/>
          <w:szCs w:val="22"/>
        </w:rPr>
        <w:t>&amp;</w:t>
      </w:r>
      <w:r w:rsidRPr="00AE7D92">
        <w:rPr>
          <w:rFonts w:ascii="Segoe UI" w:hAnsi="Segoe UI" w:cs="Segoe UI"/>
          <w:sz w:val="22"/>
          <w:szCs w:val="22"/>
        </w:rPr>
        <w:t xml:space="preserve"> Control</w:t>
      </w:r>
      <w:r>
        <w:rPr>
          <w:rFonts w:ascii="Segoe UI" w:hAnsi="Segoe UI" w:cs="Segoe UI"/>
          <w:sz w:val="22"/>
          <w:szCs w:val="22"/>
        </w:rPr>
        <w:t xml:space="preserve">, MDH </w:t>
      </w:r>
    </w:p>
    <w:p w:rsidR="00AE7D92" w:rsidRDefault="00AE7D92" w:rsidP="00AE7D9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-</w:t>
      </w:r>
      <w:r w:rsidR="00DA5481">
        <w:rPr>
          <w:rFonts w:ascii="Segoe UI" w:hAnsi="Segoe UI" w:cs="Segoe UI"/>
          <w:sz w:val="22"/>
          <w:szCs w:val="22"/>
        </w:rPr>
        <w:t xml:space="preserve"> </w:t>
      </w:r>
      <w:r w:rsidRPr="00AE7D92">
        <w:rPr>
          <w:rFonts w:ascii="Segoe UI" w:hAnsi="Segoe UI" w:cs="Segoe UI"/>
          <w:sz w:val="22"/>
          <w:szCs w:val="22"/>
        </w:rPr>
        <w:t xml:space="preserve">Margaret Kelly, Deputy Commissioner, </w:t>
      </w:r>
      <w:r>
        <w:rPr>
          <w:rFonts w:ascii="Segoe UI" w:hAnsi="Segoe UI" w:cs="Segoe UI"/>
          <w:sz w:val="22"/>
          <w:szCs w:val="22"/>
        </w:rPr>
        <w:t>MDH</w:t>
      </w:r>
    </w:p>
    <w:p w:rsidR="00DA5481" w:rsidRPr="00AE7D92" w:rsidRDefault="00DA5481" w:rsidP="00AE7D9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- Rahul Koranne, MD, President and CEO, Minnesota Hospital Association </w:t>
      </w:r>
    </w:p>
    <w:p w:rsidR="00AE7D92" w:rsidRDefault="00AE7D9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The meeting was adjourned at </w:t>
      </w:r>
      <w:r w:rsidR="00CC174E">
        <w:rPr>
          <w:rFonts w:ascii="Segoe UI" w:hAnsi="Segoe UI" w:cs="Segoe UI"/>
          <w:sz w:val="22"/>
          <w:szCs w:val="22"/>
        </w:rPr>
        <w:t xml:space="preserve">2:19 </w:t>
      </w:r>
      <w:bookmarkStart w:id="0" w:name="_GoBack"/>
      <w:bookmarkEnd w:id="0"/>
      <w:r w:rsidR="00AD2B8E" w:rsidRPr="00DE7A29">
        <w:rPr>
          <w:rFonts w:ascii="Segoe UI" w:hAnsi="Segoe UI" w:cs="Segoe UI"/>
          <w:sz w:val="22"/>
          <w:szCs w:val="22"/>
        </w:rPr>
        <w:t>P</w:t>
      </w:r>
      <w:r w:rsidRPr="00DE7A29">
        <w:rPr>
          <w:rFonts w:ascii="Segoe UI" w:hAnsi="Segoe UI" w:cs="Segoe UI"/>
          <w:sz w:val="22"/>
          <w:szCs w:val="22"/>
        </w:rPr>
        <w:t>.M.</w:t>
      </w:r>
    </w:p>
    <w:p w:rsidR="00FA4ABA" w:rsidRPr="00DE7A29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:rsidR="001D6FD1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</w:p>
    <w:p w:rsidR="001D6FD1" w:rsidRPr="00DE7A29" w:rsidRDefault="001D6FD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sectPr w:rsidR="001D6FD1" w:rsidRPr="00DE7A29" w:rsidSect="00887EF1">
      <w:headerReference w:type="default" r:id="rId7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9A8" w:rsidRDefault="00FD79A8">
      <w:r>
        <w:separator/>
      </w:r>
    </w:p>
  </w:endnote>
  <w:endnote w:type="continuationSeparator" w:id="0">
    <w:p w:rsidR="00FD79A8" w:rsidRDefault="00FD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9A8" w:rsidRDefault="00FD79A8">
      <w:r>
        <w:separator/>
      </w:r>
    </w:p>
  </w:footnote>
  <w:footnote w:type="continuationSeparator" w:id="0">
    <w:p w:rsidR="00FD79A8" w:rsidRDefault="00FD7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607" w:rsidRPr="00EF2D2A" w:rsidRDefault="00B9224F">
    <w:pPr>
      <w:pStyle w:val="Header"/>
      <w:rPr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>Health and Human Services Finance Division</w:t>
    </w:r>
  </w:p>
  <w:p w:rsidR="00243607" w:rsidRPr="00EF2D2A" w:rsidRDefault="00243607">
    <w:pPr>
      <w:pStyle w:val="Header"/>
      <w:rPr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>Date</w:t>
    </w:r>
  </w:p>
  <w:p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003FC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:rsidR="001D6FD1" w:rsidRDefault="001D6FD1">
    <w:pPr>
      <w:pStyle w:val="Header"/>
      <w:rPr>
        <w:rStyle w:val="PageNumber"/>
        <w:rFonts w:ascii="Segoe UI" w:hAnsi="Segoe UI" w:cs="Segoe UI"/>
        <w:sz w:val="22"/>
        <w:szCs w:val="22"/>
      </w:rPr>
    </w:pPr>
  </w:p>
  <w:p w:rsidR="001D6FD1" w:rsidRPr="00EF2D2A" w:rsidRDefault="001D6FD1">
    <w:pPr>
      <w:pStyle w:val="Header"/>
      <w:rPr>
        <w:rFonts w:ascii="Segoe UI" w:hAnsi="Segoe UI" w:cs="Segoe U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76AFC"/>
    <w:multiLevelType w:val="hybridMultilevel"/>
    <w:tmpl w:val="CEAC19E2"/>
    <w:lvl w:ilvl="0" w:tplc="F12E32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71C83"/>
    <w:multiLevelType w:val="hybridMultilevel"/>
    <w:tmpl w:val="962A76F4"/>
    <w:lvl w:ilvl="0" w:tplc="9E2C9696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CB41D8"/>
    <w:multiLevelType w:val="hybridMultilevel"/>
    <w:tmpl w:val="CB62F7E2"/>
    <w:lvl w:ilvl="0" w:tplc="B100C04C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B"/>
    <w:rsid w:val="00003FC4"/>
    <w:rsid w:val="00004303"/>
    <w:rsid w:val="000827D2"/>
    <w:rsid w:val="000E6125"/>
    <w:rsid w:val="0010424C"/>
    <w:rsid w:val="001564BD"/>
    <w:rsid w:val="001D6FD1"/>
    <w:rsid w:val="001E73D8"/>
    <w:rsid w:val="00243607"/>
    <w:rsid w:val="00273096"/>
    <w:rsid w:val="002776F8"/>
    <w:rsid w:val="002C29E1"/>
    <w:rsid w:val="003A1008"/>
    <w:rsid w:val="003A3B50"/>
    <w:rsid w:val="003C2262"/>
    <w:rsid w:val="003E3DB9"/>
    <w:rsid w:val="00484C55"/>
    <w:rsid w:val="00487B74"/>
    <w:rsid w:val="004A5004"/>
    <w:rsid w:val="004C779D"/>
    <w:rsid w:val="00515989"/>
    <w:rsid w:val="00567B10"/>
    <w:rsid w:val="00576872"/>
    <w:rsid w:val="005776F8"/>
    <w:rsid w:val="00590DD0"/>
    <w:rsid w:val="00642469"/>
    <w:rsid w:val="006B5BF9"/>
    <w:rsid w:val="00781E03"/>
    <w:rsid w:val="007B052A"/>
    <w:rsid w:val="007D4A90"/>
    <w:rsid w:val="00845590"/>
    <w:rsid w:val="00846981"/>
    <w:rsid w:val="008548F0"/>
    <w:rsid w:val="00887EF1"/>
    <w:rsid w:val="008C6CAA"/>
    <w:rsid w:val="008E37B2"/>
    <w:rsid w:val="008E7E78"/>
    <w:rsid w:val="0092416C"/>
    <w:rsid w:val="00A04873"/>
    <w:rsid w:val="00A44B7A"/>
    <w:rsid w:val="00A77AC8"/>
    <w:rsid w:val="00AD2B8E"/>
    <w:rsid w:val="00AD7913"/>
    <w:rsid w:val="00AE7D92"/>
    <w:rsid w:val="00B1196C"/>
    <w:rsid w:val="00B8692A"/>
    <w:rsid w:val="00B9224F"/>
    <w:rsid w:val="00BA4E3B"/>
    <w:rsid w:val="00C12430"/>
    <w:rsid w:val="00C90D53"/>
    <w:rsid w:val="00C91089"/>
    <w:rsid w:val="00CC174E"/>
    <w:rsid w:val="00CE6A0F"/>
    <w:rsid w:val="00D36DEE"/>
    <w:rsid w:val="00D908E1"/>
    <w:rsid w:val="00D9370A"/>
    <w:rsid w:val="00DA15D8"/>
    <w:rsid w:val="00DA5297"/>
    <w:rsid w:val="00DA5481"/>
    <w:rsid w:val="00DE7A29"/>
    <w:rsid w:val="00E07CE5"/>
    <w:rsid w:val="00E25E2B"/>
    <w:rsid w:val="00E65380"/>
    <w:rsid w:val="00EF2D2A"/>
    <w:rsid w:val="00F2027F"/>
    <w:rsid w:val="00FA4ABA"/>
    <w:rsid w:val="00FD79A8"/>
    <w:rsid w:val="00F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5E2D29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rsid w:val="00AE7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NMOLONEY</dc:creator>
  <cp:keywords/>
  <dc:description/>
  <cp:lastModifiedBy>Krysta Niedernhofer</cp:lastModifiedBy>
  <cp:revision>7</cp:revision>
  <cp:lastPrinted>2007-01-17T16:11:00Z</cp:lastPrinted>
  <dcterms:created xsi:type="dcterms:W3CDTF">2020-04-14T21:55:00Z</dcterms:created>
  <dcterms:modified xsi:type="dcterms:W3CDTF">2020-04-14T22:13:00Z</dcterms:modified>
</cp:coreProperties>
</file>