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6704" w:rsidRDefault="0007379B">
      <w:pPr>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3799840</wp:posOffset>
                </wp:positionH>
                <wp:positionV relativeFrom="paragraph">
                  <wp:posOffset>-241935</wp:posOffset>
                </wp:positionV>
                <wp:extent cx="3408045" cy="1290320"/>
                <wp:effectExtent l="3175"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1290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ADD" w:rsidRDefault="00607B85" w:rsidP="00296ADD">
                            <w:pPr>
                              <w:jc w:val="right"/>
                              <w:rPr>
                                <w:rFonts w:ascii="Arial" w:hAnsi="Arial" w:cs="Arial"/>
                                <w:sz w:val="28"/>
                                <w:szCs w:val="28"/>
                              </w:rPr>
                            </w:pPr>
                            <w:smartTag w:uri="urn:schemas-microsoft-com:office:smarttags" w:element="Street">
                              <w:smartTag w:uri="urn:schemas-microsoft-com:office:smarttags" w:element="address">
                                <w:r>
                                  <w:rPr>
                                    <w:rFonts w:ascii="Arial" w:hAnsi="Arial" w:cs="Arial"/>
                                    <w:sz w:val="28"/>
                                    <w:szCs w:val="28"/>
                                  </w:rPr>
                                  <w:t>3880 Laverne Avenue North</w:t>
                                </w:r>
                              </w:smartTag>
                            </w:smartTag>
                          </w:p>
                          <w:p w:rsidR="00607B85" w:rsidRPr="00296ADD" w:rsidRDefault="00607B85" w:rsidP="00296ADD">
                            <w:pPr>
                              <w:jc w:val="right"/>
                              <w:rPr>
                                <w:rFonts w:ascii="Arial" w:hAnsi="Arial" w:cs="Arial"/>
                                <w:sz w:val="28"/>
                                <w:szCs w:val="28"/>
                              </w:rPr>
                            </w:pPr>
                            <w:smartTag w:uri="urn:schemas-microsoft-com:office:smarttags" w:element="address">
                              <w:smartTag w:uri="urn:schemas-microsoft-com:office:smarttags" w:element="Street">
                                <w:r>
                                  <w:rPr>
                                    <w:rFonts w:ascii="Arial" w:hAnsi="Arial" w:cs="Arial"/>
                                    <w:sz w:val="28"/>
                                    <w:szCs w:val="28"/>
                                  </w:rPr>
                                  <w:t>Suite</w:t>
                                </w:r>
                              </w:smartTag>
                              <w:r>
                                <w:rPr>
                                  <w:rFonts w:ascii="Arial" w:hAnsi="Arial" w:cs="Arial"/>
                                  <w:sz w:val="28"/>
                                  <w:szCs w:val="28"/>
                                </w:rPr>
                                <w:t xml:space="preserve"> 114</w:t>
                              </w:r>
                            </w:smartTag>
                          </w:p>
                          <w:p w:rsidR="00296ADD" w:rsidRPr="00296ADD" w:rsidRDefault="00607B85" w:rsidP="00296ADD">
                            <w:pPr>
                              <w:jc w:val="right"/>
                              <w:rPr>
                                <w:rFonts w:ascii="Arial" w:hAnsi="Arial" w:cs="Arial"/>
                                <w:sz w:val="28"/>
                                <w:szCs w:val="28"/>
                              </w:rPr>
                            </w:pPr>
                            <w:smartTag w:uri="urn:schemas-microsoft-com:office:smarttags" w:element="place">
                              <w:smartTag w:uri="urn:schemas-microsoft-com:office:smarttags" w:element="City">
                                <w:r>
                                  <w:rPr>
                                    <w:rFonts w:ascii="Arial" w:hAnsi="Arial" w:cs="Arial"/>
                                    <w:sz w:val="28"/>
                                    <w:szCs w:val="28"/>
                                  </w:rPr>
                                  <w:t>Lake Elmo</w:t>
                                </w:r>
                              </w:smartTag>
                              <w:r w:rsidR="00296ADD" w:rsidRPr="00296ADD">
                                <w:rPr>
                                  <w:rFonts w:ascii="Arial" w:hAnsi="Arial" w:cs="Arial"/>
                                  <w:sz w:val="28"/>
                                  <w:szCs w:val="28"/>
                                </w:rPr>
                                <w:t xml:space="preserve">, </w:t>
                              </w:r>
                              <w:smartTag w:uri="urn:schemas-microsoft-com:office:smarttags" w:element="State">
                                <w:r w:rsidR="00296ADD" w:rsidRPr="00296ADD">
                                  <w:rPr>
                                    <w:rFonts w:ascii="Arial" w:hAnsi="Arial" w:cs="Arial"/>
                                    <w:sz w:val="28"/>
                                    <w:szCs w:val="28"/>
                                  </w:rPr>
                                  <w:t>MN</w:t>
                                </w:r>
                              </w:smartTag>
                            </w:smartTag>
                            <w:r w:rsidR="00296ADD" w:rsidRPr="00296ADD">
                              <w:rPr>
                                <w:rFonts w:ascii="Arial" w:hAnsi="Arial" w:cs="Arial"/>
                                <w:sz w:val="28"/>
                                <w:szCs w:val="28"/>
                              </w:rPr>
                              <w:t xml:space="preserve">  55</w:t>
                            </w:r>
                            <w:r>
                              <w:rPr>
                                <w:rFonts w:ascii="Arial" w:hAnsi="Arial" w:cs="Arial"/>
                                <w:sz w:val="28"/>
                                <w:szCs w:val="28"/>
                              </w:rPr>
                              <w:t>042</w:t>
                            </w:r>
                          </w:p>
                          <w:p w:rsidR="00296ADD" w:rsidRPr="00296ADD" w:rsidRDefault="00296ADD" w:rsidP="00296ADD">
                            <w:pPr>
                              <w:jc w:val="right"/>
                              <w:rPr>
                                <w:rFonts w:ascii="Arial" w:hAnsi="Arial" w:cs="Arial"/>
                                <w:sz w:val="28"/>
                                <w:szCs w:val="28"/>
                              </w:rPr>
                            </w:pPr>
                          </w:p>
                          <w:p w:rsidR="00296ADD" w:rsidRPr="00296ADD" w:rsidRDefault="00296ADD" w:rsidP="00296ADD">
                            <w:pPr>
                              <w:jc w:val="right"/>
                              <w:rPr>
                                <w:rFonts w:ascii="Arial" w:hAnsi="Arial" w:cs="Arial"/>
                                <w:sz w:val="28"/>
                                <w:szCs w:val="28"/>
                              </w:rPr>
                            </w:pPr>
                            <w:r w:rsidRPr="00296ADD">
                              <w:rPr>
                                <w:rFonts w:ascii="Arial" w:hAnsi="Arial" w:cs="Arial"/>
                                <w:sz w:val="28"/>
                                <w:szCs w:val="28"/>
                              </w:rPr>
                              <w:t>Phone (651) 645-2452</w:t>
                            </w:r>
                          </w:p>
                          <w:p w:rsidR="00296ADD" w:rsidRPr="00296ADD" w:rsidRDefault="00296ADD" w:rsidP="00296ADD">
                            <w:pPr>
                              <w:jc w:val="right"/>
                              <w:rPr>
                                <w:rFonts w:ascii="Arial" w:hAnsi="Arial" w:cs="Arial"/>
                                <w:sz w:val="28"/>
                                <w:szCs w:val="28"/>
                              </w:rPr>
                            </w:pPr>
                            <w:r w:rsidRPr="00296ADD">
                              <w:rPr>
                                <w:rFonts w:ascii="Arial" w:hAnsi="Arial" w:cs="Arial"/>
                                <w:sz w:val="28"/>
                                <w:szCs w:val="28"/>
                              </w:rPr>
                              <w:t xml:space="preserve">Fax (651) </w:t>
                            </w:r>
                            <w:r w:rsidR="00607B85">
                              <w:rPr>
                                <w:rFonts w:ascii="Arial" w:hAnsi="Arial" w:cs="Arial"/>
                                <w:sz w:val="28"/>
                                <w:szCs w:val="28"/>
                              </w:rPr>
                              <w:t>773-5914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margin-left:299.2pt;margin-top:-19.05pt;width:268.35pt;height:10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" stroked="f">
                <v:textbox>
                  <w:txbxContent>
                    <w:p w:rsidR="00296ADD" w:rsidRDefault="00607B85" w:rsidP="00296ADD">
                      <w:pPr>
                        <w:jc w:val="right"/>
                        <w:rPr>
                          <w:rFonts w:ascii="Arial" w:hAnsi="Arial" w:cs="Arial"/>
                          <w:sz w:val="28"/>
                          <w:szCs w:val="28"/>
                        </w:rPr>
                      </w:pPr>
                      <w:smartTag w:uri="urn:schemas-microsoft-com:office:smarttags" w:element="Street">
                        <w:smartTag w:uri="urn:schemas-microsoft-com:office:smarttags" w:element="address">
                          <w:r>
                            <w:rPr>
                              <w:rFonts w:ascii="Arial" w:hAnsi="Arial" w:cs="Arial"/>
                              <w:sz w:val="28"/>
                              <w:szCs w:val="28"/>
                            </w:rPr>
                            <w:t>3880 Laverne Avenue North</w:t>
                          </w:r>
                        </w:smartTag>
                      </w:smartTag>
                    </w:p>
                    <w:p w:rsidR="00607B85" w:rsidRPr="00296ADD" w:rsidRDefault="00607B85" w:rsidP="00296ADD">
                      <w:pPr>
                        <w:jc w:val="right"/>
                        <w:rPr>
                          <w:rFonts w:ascii="Arial" w:hAnsi="Arial" w:cs="Arial"/>
                          <w:sz w:val="28"/>
                          <w:szCs w:val="28"/>
                        </w:rPr>
                      </w:pPr>
                      <w:smartTag w:uri="urn:schemas-microsoft-com:office:smarttags" w:element="address">
                        <w:smartTag w:uri="urn:schemas-microsoft-com:office:smarttags" w:element="Street">
                          <w:r>
                            <w:rPr>
                              <w:rFonts w:ascii="Arial" w:hAnsi="Arial" w:cs="Arial"/>
                              <w:sz w:val="28"/>
                              <w:szCs w:val="28"/>
                            </w:rPr>
                            <w:t>Suite</w:t>
                          </w:r>
                        </w:smartTag>
                        <w:r>
                          <w:rPr>
                            <w:rFonts w:ascii="Arial" w:hAnsi="Arial" w:cs="Arial"/>
                            <w:sz w:val="28"/>
                            <w:szCs w:val="28"/>
                          </w:rPr>
                          <w:t xml:space="preserve"> 114</w:t>
                        </w:r>
                      </w:smartTag>
                    </w:p>
                    <w:p w:rsidR="00296ADD" w:rsidRPr="00296ADD" w:rsidRDefault="00607B85" w:rsidP="00296ADD">
                      <w:pPr>
                        <w:jc w:val="right"/>
                        <w:rPr>
                          <w:rFonts w:ascii="Arial" w:hAnsi="Arial" w:cs="Arial"/>
                          <w:sz w:val="28"/>
                          <w:szCs w:val="28"/>
                        </w:rPr>
                      </w:pPr>
                      <w:smartTag w:uri="urn:schemas-microsoft-com:office:smarttags" w:element="place">
                        <w:smartTag w:uri="urn:schemas-microsoft-com:office:smarttags" w:element="City">
                          <w:r>
                            <w:rPr>
                              <w:rFonts w:ascii="Arial" w:hAnsi="Arial" w:cs="Arial"/>
                              <w:sz w:val="28"/>
                              <w:szCs w:val="28"/>
                            </w:rPr>
                            <w:t>Lake Elmo</w:t>
                          </w:r>
                        </w:smartTag>
                        <w:r w:rsidR="00296ADD" w:rsidRPr="00296ADD">
                          <w:rPr>
                            <w:rFonts w:ascii="Arial" w:hAnsi="Arial" w:cs="Arial"/>
                            <w:sz w:val="28"/>
                            <w:szCs w:val="28"/>
                          </w:rPr>
                          <w:t xml:space="preserve">, </w:t>
                        </w:r>
                        <w:smartTag w:uri="urn:schemas-microsoft-com:office:smarttags" w:element="State">
                          <w:r w:rsidR="00296ADD" w:rsidRPr="00296ADD">
                            <w:rPr>
                              <w:rFonts w:ascii="Arial" w:hAnsi="Arial" w:cs="Arial"/>
                              <w:sz w:val="28"/>
                              <w:szCs w:val="28"/>
                            </w:rPr>
                            <w:t>MN</w:t>
                          </w:r>
                        </w:smartTag>
                      </w:smartTag>
                      <w:r w:rsidR="00296ADD" w:rsidRPr="00296ADD">
                        <w:rPr>
                          <w:rFonts w:ascii="Arial" w:hAnsi="Arial" w:cs="Arial"/>
                          <w:sz w:val="28"/>
                          <w:szCs w:val="28"/>
                        </w:rPr>
                        <w:t xml:space="preserve">  55</w:t>
                      </w:r>
                      <w:r>
                        <w:rPr>
                          <w:rFonts w:ascii="Arial" w:hAnsi="Arial" w:cs="Arial"/>
                          <w:sz w:val="28"/>
                          <w:szCs w:val="28"/>
                        </w:rPr>
                        <w:t>042</w:t>
                      </w:r>
                    </w:p>
                    <w:p w:rsidR="00296ADD" w:rsidRPr="00296ADD" w:rsidRDefault="00296ADD" w:rsidP="00296ADD">
                      <w:pPr>
                        <w:jc w:val="right"/>
                        <w:rPr>
                          <w:rFonts w:ascii="Arial" w:hAnsi="Arial" w:cs="Arial"/>
                          <w:sz w:val="28"/>
                          <w:szCs w:val="28"/>
                        </w:rPr>
                      </w:pPr>
                    </w:p>
                    <w:p w:rsidR="00296ADD" w:rsidRPr="00296ADD" w:rsidRDefault="00296ADD" w:rsidP="00296ADD">
                      <w:pPr>
                        <w:jc w:val="right"/>
                        <w:rPr>
                          <w:rFonts w:ascii="Arial" w:hAnsi="Arial" w:cs="Arial"/>
                          <w:sz w:val="28"/>
                          <w:szCs w:val="28"/>
                        </w:rPr>
                      </w:pPr>
                      <w:r w:rsidRPr="00296ADD">
                        <w:rPr>
                          <w:rFonts w:ascii="Arial" w:hAnsi="Arial" w:cs="Arial"/>
                          <w:sz w:val="28"/>
                          <w:szCs w:val="28"/>
                        </w:rPr>
                        <w:t>Phone (651) 645-2452</w:t>
                      </w:r>
                    </w:p>
                    <w:p w:rsidR="00296ADD" w:rsidRPr="00296ADD" w:rsidRDefault="00296ADD" w:rsidP="00296ADD">
                      <w:pPr>
                        <w:jc w:val="right"/>
                        <w:rPr>
                          <w:rFonts w:ascii="Arial" w:hAnsi="Arial" w:cs="Arial"/>
                          <w:sz w:val="28"/>
                          <w:szCs w:val="28"/>
                        </w:rPr>
                      </w:pPr>
                      <w:r w:rsidRPr="00296ADD">
                        <w:rPr>
                          <w:rFonts w:ascii="Arial" w:hAnsi="Arial" w:cs="Arial"/>
                          <w:sz w:val="28"/>
                          <w:szCs w:val="28"/>
                        </w:rPr>
                        <w:t xml:space="preserve">Fax (651) </w:t>
                      </w:r>
                      <w:r w:rsidR="00607B85">
                        <w:rPr>
                          <w:rFonts w:ascii="Arial" w:hAnsi="Arial" w:cs="Arial"/>
                          <w:sz w:val="28"/>
                          <w:szCs w:val="28"/>
                        </w:rPr>
                        <w:t>773-5914</w:t>
                      </w:r>
                    </w:p>
                  </w:txbxContent>
                </v:textbox>
              </v:shape>
            </w:pict>
          </mc:Fallback>
        </mc:AlternateContent>
      </w:r>
      <w:r w:rsidR="000F1951">
        <w:rPr>
          <w:b/>
          <w:noProof/>
        </w:rPr>
        <w:drawing>
          <wp:inline distT="0" distB="0" distL="0" distR="0">
            <wp:extent cx="3086100" cy="1168400"/>
            <wp:effectExtent l="19050" t="0" r="0" b="0"/>
            <wp:docPr id="1" name="Picture 1" descr="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400"/>
                    <pic:cNvPicPr>
                      <a:picLocks noChangeAspect="1" noChangeArrowheads="1"/>
                    </pic:cNvPicPr>
                  </pic:nvPicPr>
                  <pic:blipFill>
                    <a:blip r:embed="rId7" cstate="print"/>
                    <a:srcRect/>
                    <a:stretch>
                      <a:fillRect/>
                    </a:stretch>
                  </pic:blipFill>
                  <pic:spPr bwMode="auto">
                    <a:xfrm>
                      <a:off x="0" y="0"/>
                      <a:ext cx="3086100" cy="1168400"/>
                    </a:xfrm>
                    <a:prstGeom prst="rect">
                      <a:avLst/>
                    </a:prstGeom>
                    <a:noFill/>
                    <a:ln w="9525">
                      <a:noFill/>
                      <a:miter lim="800000"/>
                      <a:headEnd/>
                      <a:tailEnd/>
                    </a:ln>
                  </pic:spPr>
                </pic:pic>
              </a:graphicData>
            </a:graphic>
          </wp:inline>
        </w:drawing>
      </w:r>
    </w:p>
    <w:p w:rsidR="00296ADD" w:rsidRPr="00296ADD" w:rsidRDefault="00296ADD">
      <w:pPr>
        <w:rPr>
          <w:b/>
          <w:u w:val="single"/>
        </w:rPr>
      </w:pP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r w:rsidRPr="00296ADD">
        <w:rPr>
          <w:b/>
          <w:u w:val="single"/>
        </w:rPr>
        <w:tab/>
      </w:r>
    </w:p>
    <w:p w:rsidR="00296ADD" w:rsidRDefault="00296ADD"/>
    <w:p w:rsidR="00296ADD" w:rsidRDefault="00C179F8">
      <w:r>
        <w:t>March 6</w:t>
      </w:r>
      <w:r w:rsidR="0007379B">
        <w:t>, 2017</w:t>
      </w:r>
    </w:p>
    <w:p w:rsidR="0007379B" w:rsidRDefault="0007379B"/>
    <w:p w:rsidR="0007379B" w:rsidRPr="0007379B" w:rsidRDefault="0007379B" w:rsidP="0007379B">
      <w:pPr>
        <w:rPr>
          <w:rFonts w:eastAsiaTheme="minorHAnsi"/>
          <w:b/>
          <w:sz w:val="28"/>
          <w:szCs w:val="28"/>
          <w:u w:val="single"/>
        </w:rPr>
      </w:pPr>
      <w:r w:rsidRPr="0007379B">
        <w:rPr>
          <w:rFonts w:eastAsiaTheme="minorHAnsi"/>
          <w:b/>
          <w:sz w:val="28"/>
          <w:szCs w:val="28"/>
          <w:u w:val="single"/>
        </w:rPr>
        <w:t>Early Eye Drop Prescription Refill – Helping Preserve Patient Sight</w:t>
      </w:r>
    </w:p>
    <w:p w:rsidR="0007379B" w:rsidRPr="0007379B" w:rsidRDefault="0007379B" w:rsidP="0007379B">
      <w:pPr>
        <w:rPr>
          <w:rFonts w:eastAsiaTheme="minorHAnsi"/>
          <w:b/>
          <w:sz w:val="20"/>
          <w:szCs w:val="20"/>
          <w:u w:val="single"/>
        </w:rPr>
      </w:pPr>
    </w:p>
    <w:p w:rsidR="0007379B" w:rsidRPr="0007379B" w:rsidRDefault="0007379B" w:rsidP="0007379B">
      <w:pPr>
        <w:rPr>
          <w:rFonts w:eastAsiaTheme="minorHAnsi"/>
          <w:b/>
        </w:rPr>
      </w:pPr>
      <w:r w:rsidRPr="0007379B">
        <w:rPr>
          <w:rFonts w:eastAsiaTheme="minorHAnsi"/>
          <w:b/>
        </w:rPr>
        <w:t>Background</w:t>
      </w:r>
    </w:p>
    <w:p w:rsidR="0007379B" w:rsidRPr="0007379B" w:rsidRDefault="0007379B" w:rsidP="0007379B">
      <w:pPr>
        <w:rPr>
          <w:rFonts w:eastAsiaTheme="minorHAnsi"/>
          <w:spacing w:val="56"/>
        </w:rPr>
      </w:pPr>
      <w:r w:rsidRPr="0007379B">
        <w:rPr>
          <w:rFonts w:eastAsiaTheme="minorHAnsi"/>
        </w:rPr>
        <w:t>Each year, there are thousands of patients in Minnesota</w:t>
      </w:r>
      <w:r w:rsidRPr="0007379B">
        <w:rPr>
          <w:rFonts w:eastAsiaTheme="minorHAnsi"/>
          <w:spacing w:val="37"/>
        </w:rPr>
        <w:t xml:space="preserve"> who are </w:t>
      </w:r>
      <w:r w:rsidRPr="0007379B">
        <w:rPr>
          <w:rFonts w:eastAsiaTheme="minorHAnsi"/>
        </w:rPr>
        <w:t>treated with</w:t>
      </w:r>
      <w:r w:rsidRPr="0007379B">
        <w:rPr>
          <w:rFonts w:eastAsiaTheme="minorHAnsi"/>
          <w:spacing w:val="51"/>
        </w:rPr>
        <w:t xml:space="preserve"> </w:t>
      </w:r>
      <w:r w:rsidRPr="0007379B">
        <w:rPr>
          <w:rFonts w:eastAsiaTheme="minorHAnsi"/>
        </w:rPr>
        <w:t>topical</w:t>
      </w:r>
      <w:r w:rsidRPr="0007379B">
        <w:rPr>
          <w:rFonts w:eastAsiaTheme="minorHAnsi"/>
          <w:spacing w:val="49"/>
        </w:rPr>
        <w:t xml:space="preserve"> </w:t>
      </w:r>
      <w:r w:rsidRPr="0007379B">
        <w:rPr>
          <w:rFonts w:eastAsiaTheme="minorHAnsi"/>
          <w:w w:val="102"/>
        </w:rPr>
        <w:t xml:space="preserve">eye </w:t>
      </w:r>
      <w:r w:rsidRPr="0007379B">
        <w:rPr>
          <w:rFonts w:eastAsiaTheme="minorHAnsi"/>
        </w:rPr>
        <w:t>medications. In the</w:t>
      </w:r>
      <w:r w:rsidRPr="0007379B">
        <w:rPr>
          <w:rFonts w:eastAsiaTheme="minorHAnsi"/>
          <w:spacing w:val="40"/>
        </w:rPr>
        <w:t xml:space="preserve"> </w:t>
      </w:r>
      <w:r w:rsidRPr="0007379B">
        <w:rPr>
          <w:rFonts w:eastAsiaTheme="minorHAnsi"/>
          <w:w w:val="111"/>
        </w:rPr>
        <w:t>treatment</w:t>
      </w:r>
      <w:r w:rsidRPr="0007379B">
        <w:rPr>
          <w:rFonts w:eastAsiaTheme="minorHAnsi"/>
          <w:spacing w:val="10"/>
          <w:w w:val="111"/>
        </w:rPr>
        <w:t xml:space="preserve"> </w:t>
      </w:r>
      <w:r w:rsidRPr="0007379B">
        <w:rPr>
          <w:rFonts w:eastAsiaTheme="minorHAnsi"/>
        </w:rPr>
        <w:t>of</w:t>
      </w:r>
      <w:r w:rsidRPr="0007379B">
        <w:rPr>
          <w:rFonts w:eastAsiaTheme="minorHAnsi"/>
          <w:spacing w:val="17"/>
        </w:rPr>
        <w:t xml:space="preserve"> </w:t>
      </w:r>
      <w:r w:rsidRPr="0007379B">
        <w:rPr>
          <w:rFonts w:eastAsiaTheme="minorHAnsi"/>
        </w:rPr>
        <w:t>glaucoma,</w:t>
      </w:r>
      <w:r w:rsidRPr="0007379B">
        <w:rPr>
          <w:rFonts w:eastAsiaTheme="minorHAnsi"/>
          <w:spacing w:val="38"/>
        </w:rPr>
        <w:t xml:space="preserve"> </w:t>
      </w:r>
      <w:r w:rsidRPr="0007379B">
        <w:rPr>
          <w:rFonts w:eastAsiaTheme="minorHAnsi"/>
        </w:rPr>
        <w:t>almost</w:t>
      </w:r>
      <w:r w:rsidRPr="0007379B">
        <w:rPr>
          <w:rFonts w:eastAsiaTheme="minorHAnsi"/>
          <w:spacing w:val="57"/>
        </w:rPr>
        <w:t xml:space="preserve"> </w:t>
      </w:r>
      <w:r w:rsidRPr="0007379B">
        <w:rPr>
          <w:rFonts w:eastAsiaTheme="minorHAnsi"/>
        </w:rPr>
        <w:t>75%</w:t>
      </w:r>
      <w:r w:rsidRPr="0007379B">
        <w:rPr>
          <w:rFonts w:eastAsiaTheme="minorHAnsi"/>
          <w:spacing w:val="53"/>
        </w:rPr>
        <w:t xml:space="preserve"> </w:t>
      </w:r>
      <w:r w:rsidRPr="0007379B">
        <w:rPr>
          <w:rFonts w:eastAsiaTheme="minorHAnsi"/>
        </w:rPr>
        <w:t>are</w:t>
      </w:r>
      <w:r w:rsidRPr="0007379B">
        <w:rPr>
          <w:rFonts w:eastAsiaTheme="minorHAnsi"/>
          <w:spacing w:val="33"/>
        </w:rPr>
        <w:t xml:space="preserve"> </w:t>
      </w:r>
      <w:r w:rsidRPr="0007379B">
        <w:rPr>
          <w:rFonts w:eastAsiaTheme="minorHAnsi"/>
        </w:rPr>
        <w:t xml:space="preserve">treated </w:t>
      </w:r>
      <w:r w:rsidRPr="0007379B">
        <w:rPr>
          <w:rFonts w:eastAsiaTheme="minorHAnsi"/>
          <w:w w:val="110"/>
        </w:rPr>
        <w:t xml:space="preserve">with </w:t>
      </w:r>
      <w:r w:rsidRPr="0007379B">
        <w:rPr>
          <w:rFonts w:eastAsiaTheme="minorHAnsi"/>
        </w:rPr>
        <w:t>more</w:t>
      </w:r>
      <w:r w:rsidRPr="0007379B">
        <w:rPr>
          <w:rFonts w:eastAsiaTheme="minorHAnsi"/>
          <w:spacing w:val="44"/>
        </w:rPr>
        <w:t xml:space="preserve"> </w:t>
      </w:r>
      <w:r w:rsidRPr="0007379B">
        <w:rPr>
          <w:rFonts w:eastAsiaTheme="minorHAnsi"/>
        </w:rPr>
        <w:t>than</w:t>
      </w:r>
      <w:r w:rsidRPr="0007379B">
        <w:rPr>
          <w:rFonts w:eastAsiaTheme="minorHAnsi"/>
          <w:spacing w:val="52"/>
        </w:rPr>
        <w:t xml:space="preserve"> </w:t>
      </w:r>
      <w:r w:rsidRPr="0007379B">
        <w:rPr>
          <w:rFonts w:eastAsiaTheme="minorHAnsi"/>
        </w:rPr>
        <w:t>one</w:t>
      </w:r>
      <w:r w:rsidRPr="0007379B">
        <w:rPr>
          <w:rFonts w:eastAsiaTheme="minorHAnsi"/>
          <w:spacing w:val="31"/>
        </w:rPr>
        <w:t xml:space="preserve"> </w:t>
      </w:r>
      <w:r w:rsidRPr="0007379B">
        <w:rPr>
          <w:rFonts w:eastAsiaTheme="minorHAnsi"/>
        </w:rPr>
        <w:t xml:space="preserve">medication </w:t>
      </w:r>
      <w:r w:rsidRPr="0007379B">
        <w:rPr>
          <w:rFonts w:eastAsiaTheme="minorHAnsi"/>
          <w:w w:val="106"/>
        </w:rPr>
        <w:t>simultaneously</w:t>
      </w:r>
      <w:r w:rsidRPr="0007379B">
        <w:rPr>
          <w:rFonts w:eastAsiaTheme="minorHAnsi"/>
          <w:spacing w:val="21"/>
          <w:w w:val="106"/>
        </w:rPr>
        <w:t xml:space="preserve"> </w:t>
      </w:r>
      <w:r w:rsidRPr="0007379B">
        <w:rPr>
          <w:rFonts w:eastAsiaTheme="minorHAnsi"/>
        </w:rPr>
        <w:t>for</w:t>
      </w:r>
      <w:r w:rsidRPr="0007379B">
        <w:rPr>
          <w:rFonts w:eastAsiaTheme="minorHAnsi"/>
          <w:spacing w:val="33"/>
        </w:rPr>
        <w:t xml:space="preserve"> </w:t>
      </w:r>
      <w:r w:rsidRPr="0007379B">
        <w:rPr>
          <w:rFonts w:eastAsiaTheme="minorHAnsi"/>
        </w:rPr>
        <w:t>long</w:t>
      </w:r>
      <w:r w:rsidRPr="0007379B">
        <w:rPr>
          <w:rFonts w:eastAsiaTheme="minorHAnsi"/>
          <w:spacing w:val="34"/>
        </w:rPr>
        <w:t xml:space="preserve"> </w:t>
      </w:r>
      <w:r w:rsidRPr="0007379B">
        <w:rPr>
          <w:rFonts w:eastAsiaTheme="minorHAnsi"/>
        </w:rPr>
        <w:t>periods</w:t>
      </w:r>
      <w:r w:rsidRPr="0007379B">
        <w:rPr>
          <w:rFonts w:eastAsiaTheme="minorHAnsi"/>
          <w:spacing w:val="42"/>
        </w:rPr>
        <w:t xml:space="preserve"> </w:t>
      </w:r>
      <w:r w:rsidRPr="0007379B">
        <w:rPr>
          <w:rFonts w:eastAsiaTheme="minorHAnsi"/>
        </w:rPr>
        <w:t>of</w:t>
      </w:r>
      <w:r w:rsidRPr="0007379B">
        <w:rPr>
          <w:rFonts w:eastAsiaTheme="minorHAnsi"/>
          <w:spacing w:val="25"/>
        </w:rPr>
        <w:t xml:space="preserve"> </w:t>
      </w:r>
      <w:r w:rsidRPr="0007379B">
        <w:rPr>
          <w:rFonts w:eastAsiaTheme="minorHAnsi"/>
        </w:rPr>
        <w:t>time,</w:t>
      </w:r>
      <w:r w:rsidRPr="0007379B">
        <w:rPr>
          <w:rFonts w:eastAsiaTheme="minorHAnsi"/>
          <w:spacing w:val="58"/>
        </w:rPr>
        <w:t xml:space="preserve"> </w:t>
      </w:r>
      <w:r w:rsidRPr="0007379B">
        <w:rPr>
          <w:rFonts w:eastAsiaTheme="minorHAnsi"/>
        </w:rPr>
        <w:t>often</w:t>
      </w:r>
      <w:r w:rsidRPr="0007379B">
        <w:rPr>
          <w:rFonts w:eastAsiaTheme="minorHAnsi"/>
          <w:spacing w:val="52"/>
        </w:rPr>
        <w:t xml:space="preserve"> </w:t>
      </w:r>
      <w:r w:rsidRPr="0007379B">
        <w:rPr>
          <w:rFonts w:eastAsiaTheme="minorHAnsi"/>
        </w:rPr>
        <w:t>years.</w:t>
      </w:r>
      <w:r w:rsidRPr="0007379B">
        <w:rPr>
          <w:rFonts w:eastAsiaTheme="minorHAnsi"/>
          <w:spacing w:val="23"/>
        </w:rPr>
        <w:t xml:space="preserve"> </w:t>
      </w:r>
      <w:r w:rsidRPr="0007379B">
        <w:rPr>
          <w:rFonts w:eastAsiaTheme="minorHAnsi"/>
        </w:rPr>
        <w:t>It</w:t>
      </w:r>
      <w:r w:rsidRPr="0007379B">
        <w:rPr>
          <w:rFonts w:eastAsiaTheme="minorHAnsi"/>
          <w:w w:val="148"/>
        </w:rPr>
        <w:t xml:space="preserve"> </w:t>
      </w:r>
      <w:r w:rsidRPr="0007379B">
        <w:rPr>
          <w:rFonts w:eastAsiaTheme="minorHAnsi"/>
          <w:w w:val="102"/>
        </w:rPr>
        <w:t>has</w:t>
      </w:r>
      <w:r w:rsidRPr="0007379B">
        <w:rPr>
          <w:rFonts w:eastAsiaTheme="minorHAnsi"/>
          <w:spacing w:val="16"/>
        </w:rPr>
        <w:t xml:space="preserve"> </w:t>
      </w:r>
      <w:r w:rsidRPr="0007379B">
        <w:rPr>
          <w:rFonts w:eastAsiaTheme="minorHAnsi"/>
        </w:rPr>
        <w:t>long</w:t>
      </w:r>
      <w:r w:rsidRPr="0007379B">
        <w:rPr>
          <w:rFonts w:eastAsiaTheme="minorHAnsi"/>
          <w:spacing w:val="46"/>
        </w:rPr>
        <w:t xml:space="preserve"> </w:t>
      </w:r>
      <w:r w:rsidRPr="0007379B">
        <w:rPr>
          <w:rFonts w:eastAsiaTheme="minorHAnsi"/>
        </w:rPr>
        <w:t>been</w:t>
      </w:r>
      <w:r w:rsidRPr="0007379B">
        <w:rPr>
          <w:rFonts w:eastAsiaTheme="minorHAnsi"/>
          <w:spacing w:val="30"/>
        </w:rPr>
        <w:t xml:space="preserve"> </w:t>
      </w:r>
      <w:r w:rsidRPr="0007379B">
        <w:rPr>
          <w:rFonts w:eastAsiaTheme="minorHAnsi"/>
        </w:rPr>
        <w:t>recognized</w:t>
      </w:r>
      <w:r w:rsidRPr="0007379B">
        <w:rPr>
          <w:rFonts w:eastAsiaTheme="minorHAnsi"/>
          <w:spacing w:val="49"/>
        </w:rPr>
        <w:t xml:space="preserve"> </w:t>
      </w:r>
      <w:r w:rsidRPr="0007379B">
        <w:rPr>
          <w:rFonts w:eastAsiaTheme="minorHAnsi"/>
        </w:rPr>
        <w:t>that</w:t>
      </w:r>
      <w:r w:rsidRPr="0007379B">
        <w:rPr>
          <w:rFonts w:eastAsiaTheme="minorHAnsi"/>
          <w:spacing w:val="50"/>
        </w:rPr>
        <w:t xml:space="preserve"> </w:t>
      </w:r>
      <w:r w:rsidRPr="0007379B">
        <w:rPr>
          <w:rFonts w:eastAsiaTheme="minorHAnsi"/>
          <w:w w:val="106"/>
        </w:rPr>
        <w:t>non-adherence</w:t>
      </w:r>
      <w:r w:rsidRPr="0007379B">
        <w:rPr>
          <w:rFonts w:eastAsiaTheme="minorHAnsi"/>
          <w:spacing w:val="10"/>
          <w:w w:val="106"/>
        </w:rPr>
        <w:t xml:space="preserve"> </w:t>
      </w:r>
      <w:r w:rsidRPr="0007379B">
        <w:rPr>
          <w:rFonts w:eastAsiaTheme="minorHAnsi"/>
        </w:rPr>
        <w:t>is</w:t>
      </w:r>
      <w:r w:rsidRPr="0007379B">
        <w:rPr>
          <w:rFonts w:eastAsiaTheme="minorHAnsi"/>
          <w:spacing w:val="21"/>
        </w:rPr>
        <w:t xml:space="preserve"> </w:t>
      </w:r>
      <w:r w:rsidRPr="0007379B">
        <w:rPr>
          <w:rFonts w:eastAsiaTheme="minorHAnsi"/>
        </w:rPr>
        <w:t>a</w:t>
      </w:r>
      <w:r w:rsidRPr="0007379B">
        <w:rPr>
          <w:rFonts w:eastAsiaTheme="minorHAnsi"/>
          <w:spacing w:val="10"/>
        </w:rPr>
        <w:t xml:space="preserve"> </w:t>
      </w:r>
      <w:r w:rsidRPr="0007379B">
        <w:rPr>
          <w:rFonts w:eastAsiaTheme="minorHAnsi"/>
        </w:rPr>
        <w:t>significant</w:t>
      </w:r>
      <w:r w:rsidRPr="0007379B">
        <w:rPr>
          <w:rFonts w:eastAsiaTheme="minorHAnsi"/>
          <w:spacing w:val="18"/>
        </w:rPr>
        <w:t xml:space="preserve"> </w:t>
      </w:r>
      <w:r w:rsidRPr="0007379B">
        <w:rPr>
          <w:rFonts w:eastAsiaTheme="minorHAnsi"/>
        </w:rPr>
        <w:t>roadblock to</w:t>
      </w:r>
      <w:r w:rsidRPr="0007379B">
        <w:rPr>
          <w:rFonts w:eastAsiaTheme="minorHAnsi"/>
          <w:spacing w:val="29"/>
        </w:rPr>
        <w:t xml:space="preserve"> </w:t>
      </w:r>
      <w:r w:rsidRPr="0007379B">
        <w:rPr>
          <w:rFonts w:eastAsiaTheme="minorHAnsi"/>
        </w:rPr>
        <w:t xml:space="preserve">successful </w:t>
      </w:r>
      <w:r w:rsidRPr="0007379B">
        <w:rPr>
          <w:rFonts w:eastAsiaTheme="minorHAnsi"/>
          <w:w w:val="111"/>
        </w:rPr>
        <w:t>treatment</w:t>
      </w:r>
      <w:r w:rsidRPr="0007379B">
        <w:rPr>
          <w:rFonts w:eastAsiaTheme="minorHAnsi"/>
          <w:spacing w:val="6"/>
          <w:w w:val="111"/>
        </w:rPr>
        <w:t xml:space="preserve"> </w:t>
      </w:r>
      <w:r w:rsidRPr="0007379B">
        <w:rPr>
          <w:rFonts w:eastAsiaTheme="minorHAnsi"/>
        </w:rPr>
        <w:t>of</w:t>
      </w:r>
      <w:r w:rsidRPr="0007379B">
        <w:rPr>
          <w:rFonts w:eastAsiaTheme="minorHAnsi"/>
          <w:spacing w:val="34"/>
        </w:rPr>
        <w:t xml:space="preserve"> </w:t>
      </w:r>
      <w:r w:rsidRPr="0007379B">
        <w:rPr>
          <w:rFonts w:eastAsiaTheme="minorHAnsi"/>
        </w:rPr>
        <w:t>patients even</w:t>
      </w:r>
      <w:r w:rsidRPr="0007379B">
        <w:rPr>
          <w:rFonts w:eastAsiaTheme="minorHAnsi"/>
          <w:spacing w:val="39"/>
        </w:rPr>
        <w:t xml:space="preserve"> </w:t>
      </w:r>
      <w:r w:rsidRPr="0007379B">
        <w:rPr>
          <w:rFonts w:eastAsiaTheme="minorHAnsi"/>
        </w:rPr>
        <w:t>when</w:t>
      </w:r>
      <w:r w:rsidRPr="0007379B">
        <w:rPr>
          <w:rFonts w:eastAsiaTheme="minorHAnsi"/>
          <w:spacing w:val="28"/>
        </w:rPr>
        <w:t xml:space="preserve"> </w:t>
      </w:r>
      <w:r w:rsidRPr="0007379B">
        <w:rPr>
          <w:rFonts w:eastAsiaTheme="minorHAnsi"/>
          <w:w w:val="107"/>
        </w:rPr>
        <w:t>appropriate</w:t>
      </w:r>
      <w:r w:rsidRPr="0007379B">
        <w:rPr>
          <w:rFonts w:eastAsiaTheme="minorHAnsi"/>
          <w:spacing w:val="11"/>
          <w:w w:val="107"/>
        </w:rPr>
        <w:t xml:space="preserve"> </w:t>
      </w:r>
      <w:r w:rsidRPr="0007379B">
        <w:rPr>
          <w:rFonts w:eastAsiaTheme="minorHAnsi"/>
        </w:rPr>
        <w:t>medications</w:t>
      </w:r>
      <w:r w:rsidRPr="0007379B">
        <w:rPr>
          <w:rFonts w:eastAsiaTheme="minorHAnsi"/>
          <w:spacing w:val="58"/>
        </w:rPr>
        <w:t xml:space="preserve"> </w:t>
      </w:r>
      <w:r w:rsidRPr="0007379B">
        <w:rPr>
          <w:rFonts w:eastAsiaTheme="minorHAnsi"/>
        </w:rPr>
        <w:t>are</w:t>
      </w:r>
      <w:r w:rsidRPr="0007379B">
        <w:rPr>
          <w:rFonts w:eastAsiaTheme="minorHAnsi"/>
          <w:spacing w:val="28"/>
        </w:rPr>
        <w:t xml:space="preserve"> </w:t>
      </w:r>
      <w:r w:rsidRPr="0007379B">
        <w:rPr>
          <w:rFonts w:eastAsiaTheme="minorHAnsi"/>
        </w:rPr>
        <w:t>easily</w:t>
      </w:r>
      <w:r w:rsidRPr="0007379B">
        <w:rPr>
          <w:rFonts w:eastAsiaTheme="minorHAnsi"/>
          <w:spacing w:val="43"/>
        </w:rPr>
        <w:t xml:space="preserve"> </w:t>
      </w:r>
      <w:r w:rsidRPr="0007379B">
        <w:rPr>
          <w:rFonts w:eastAsiaTheme="minorHAnsi"/>
          <w:w w:val="105"/>
        </w:rPr>
        <w:t xml:space="preserve">available. </w:t>
      </w:r>
      <w:r w:rsidRPr="0007379B">
        <w:rPr>
          <w:rFonts w:eastAsiaTheme="minorHAnsi"/>
          <w:w w:val="109"/>
        </w:rPr>
        <w:t>Inadequately</w:t>
      </w:r>
      <w:r w:rsidRPr="0007379B">
        <w:rPr>
          <w:rFonts w:eastAsiaTheme="minorHAnsi"/>
          <w:spacing w:val="17"/>
          <w:w w:val="109"/>
        </w:rPr>
        <w:t xml:space="preserve"> </w:t>
      </w:r>
      <w:r w:rsidRPr="0007379B">
        <w:rPr>
          <w:rFonts w:eastAsiaTheme="minorHAnsi"/>
        </w:rPr>
        <w:t>treated glaucoma</w:t>
      </w:r>
      <w:r w:rsidRPr="0007379B">
        <w:rPr>
          <w:rFonts w:eastAsiaTheme="minorHAnsi"/>
          <w:spacing w:val="47"/>
        </w:rPr>
        <w:t xml:space="preserve"> </w:t>
      </w:r>
      <w:r w:rsidRPr="0007379B">
        <w:rPr>
          <w:rFonts w:eastAsiaTheme="minorHAnsi"/>
        </w:rPr>
        <w:t>leads</w:t>
      </w:r>
      <w:r w:rsidRPr="0007379B">
        <w:rPr>
          <w:rFonts w:eastAsiaTheme="minorHAnsi"/>
          <w:spacing w:val="32"/>
        </w:rPr>
        <w:t xml:space="preserve"> </w:t>
      </w:r>
      <w:r w:rsidRPr="0007379B">
        <w:rPr>
          <w:rFonts w:eastAsiaTheme="minorHAnsi"/>
        </w:rPr>
        <w:t>to</w:t>
      </w:r>
      <w:r w:rsidRPr="0007379B">
        <w:rPr>
          <w:rFonts w:eastAsiaTheme="minorHAnsi"/>
          <w:spacing w:val="38"/>
        </w:rPr>
        <w:t xml:space="preserve"> </w:t>
      </w:r>
      <w:r w:rsidRPr="0007379B">
        <w:rPr>
          <w:rFonts w:eastAsiaTheme="minorHAnsi"/>
        </w:rPr>
        <w:t>vision</w:t>
      </w:r>
      <w:r w:rsidRPr="0007379B">
        <w:rPr>
          <w:rFonts w:eastAsiaTheme="minorHAnsi"/>
          <w:spacing w:val="48"/>
        </w:rPr>
        <w:t xml:space="preserve"> </w:t>
      </w:r>
      <w:r w:rsidRPr="0007379B">
        <w:rPr>
          <w:rFonts w:eastAsiaTheme="minorHAnsi"/>
          <w:w w:val="107"/>
        </w:rPr>
        <w:t>impairment</w:t>
      </w:r>
      <w:r w:rsidRPr="0007379B">
        <w:rPr>
          <w:rFonts w:eastAsiaTheme="minorHAnsi"/>
          <w:spacing w:val="22"/>
          <w:w w:val="107"/>
        </w:rPr>
        <w:t xml:space="preserve"> </w:t>
      </w:r>
      <w:r w:rsidRPr="0007379B">
        <w:rPr>
          <w:rFonts w:eastAsiaTheme="minorHAnsi"/>
        </w:rPr>
        <w:t>and</w:t>
      </w:r>
      <w:r w:rsidRPr="0007379B">
        <w:rPr>
          <w:rFonts w:eastAsiaTheme="minorHAnsi"/>
          <w:spacing w:val="33"/>
        </w:rPr>
        <w:t xml:space="preserve"> </w:t>
      </w:r>
      <w:r w:rsidRPr="0007379B">
        <w:rPr>
          <w:rFonts w:eastAsiaTheme="minorHAnsi"/>
        </w:rPr>
        <w:t>blindness.</w:t>
      </w:r>
      <w:r w:rsidRPr="0007379B">
        <w:rPr>
          <w:rFonts w:eastAsiaTheme="minorHAnsi"/>
          <w:spacing w:val="56"/>
        </w:rPr>
        <w:t xml:space="preserve"> </w:t>
      </w:r>
    </w:p>
    <w:p w:rsidR="0007379B" w:rsidRPr="0007379B" w:rsidRDefault="0007379B" w:rsidP="0007379B">
      <w:pPr>
        <w:rPr>
          <w:rFonts w:eastAsiaTheme="minorHAnsi"/>
          <w:spacing w:val="56"/>
        </w:rPr>
      </w:pPr>
    </w:p>
    <w:p w:rsidR="0007379B" w:rsidRPr="0007379B" w:rsidRDefault="0007379B" w:rsidP="0007379B">
      <w:pPr>
        <w:rPr>
          <w:rFonts w:eastAsiaTheme="minorHAnsi"/>
          <w:color w:val="000000"/>
        </w:rPr>
      </w:pPr>
      <w:r w:rsidRPr="0007379B">
        <w:rPr>
          <w:rFonts w:eastAsiaTheme="minorHAnsi"/>
          <w:w w:val="105"/>
        </w:rPr>
        <w:t>Although</w:t>
      </w:r>
      <w:r w:rsidRPr="0007379B">
        <w:rPr>
          <w:rFonts w:eastAsiaTheme="minorHAnsi"/>
          <w:color w:val="000000"/>
        </w:rPr>
        <w:t xml:space="preserve"> </w:t>
      </w:r>
      <w:r w:rsidRPr="0007379B">
        <w:rPr>
          <w:rFonts w:eastAsiaTheme="minorHAnsi"/>
        </w:rPr>
        <w:t>many patients are</w:t>
      </w:r>
      <w:r w:rsidRPr="0007379B">
        <w:rPr>
          <w:rFonts w:eastAsiaTheme="minorHAnsi"/>
          <w:spacing w:val="28"/>
        </w:rPr>
        <w:t xml:space="preserve"> </w:t>
      </w:r>
      <w:r w:rsidRPr="0007379B">
        <w:rPr>
          <w:rFonts w:eastAsiaTheme="minorHAnsi"/>
        </w:rPr>
        <w:t>vigilant in</w:t>
      </w:r>
      <w:r w:rsidRPr="0007379B">
        <w:rPr>
          <w:rFonts w:eastAsiaTheme="minorHAnsi"/>
          <w:spacing w:val="32"/>
        </w:rPr>
        <w:t xml:space="preserve"> </w:t>
      </w:r>
      <w:r w:rsidRPr="0007379B">
        <w:rPr>
          <w:rFonts w:eastAsiaTheme="minorHAnsi"/>
        </w:rPr>
        <w:t>taking their</w:t>
      </w:r>
      <w:r w:rsidRPr="0007379B">
        <w:rPr>
          <w:rFonts w:eastAsiaTheme="minorHAnsi"/>
          <w:spacing w:val="48"/>
        </w:rPr>
        <w:t xml:space="preserve"> </w:t>
      </w:r>
      <w:r w:rsidRPr="0007379B">
        <w:rPr>
          <w:rFonts w:eastAsiaTheme="minorHAnsi"/>
        </w:rPr>
        <w:t>eye</w:t>
      </w:r>
      <w:r w:rsidRPr="0007379B">
        <w:rPr>
          <w:rFonts w:eastAsiaTheme="minorHAnsi"/>
          <w:spacing w:val="23"/>
        </w:rPr>
        <w:t xml:space="preserve"> </w:t>
      </w:r>
      <w:r w:rsidRPr="0007379B">
        <w:rPr>
          <w:rFonts w:eastAsiaTheme="minorHAnsi"/>
        </w:rPr>
        <w:t>drops</w:t>
      </w:r>
      <w:r w:rsidRPr="0007379B">
        <w:rPr>
          <w:rFonts w:eastAsiaTheme="minorHAnsi"/>
          <w:spacing w:val="42"/>
        </w:rPr>
        <w:t xml:space="preserve"> </w:t>
      </w:r>
      <w:r w:rsidRPr="0007379B">
        <w:rPr>
          <w:rFonts w:eastAsiaTheme="minorHAnsi"/>
          <w:w w:val="109"/>
        </w:rPr>
        <w:t>regularly</w:t>
      </w:r>
      <w:r w:rsidRPr="0007379B">
        <w:rPr>
          <w:rFonts w:eastAsiaTheme="minorHAnsi"/>
          <w:spacing w:val="12"/>
          <w:w w:val="109"/>
        </w:rPr>
        <w:t xml:space="preserve"> </w:t>
      </w:r>
      <w:r w:rsidRPr="0007379B">
        <w:rPr>
          <w:rFonts w:eastAsiaTheme="minorHAnsi"/>
        </w:rPr>
        <w:t>and</w:t>
      </w:r>
      <w:r w:rsidRPr="0007379B">
        <w:rPr>
          <w:rFonts w:eastAsiaTheme="minorHAnsi"/>
          <w:spacing w:val="23"/>
        </w:rPr>
        <w:t xml:space="preserve"> </w:t>
      </w:r>
      <w:r w:rsidRPr="0007379B">
        <w:rPr>
          <w:rFonts w:eastAsiaTheme="minorHAnsi"/>
          <w:w w:val="103"/>
        </w:rPr>
        <w:t xml:space="preserve">on </w:t>
      </w:r>
      <w:r w:rsidRPr="0007379B">
        <w:rPr>
          <w:rFonts w:eastAsiaTheme="minorHAnsi"/>
        </w:rPr>
        <w:t xml:space="preserve">schedule, even </w:t>
      </w:r>
      <w:r w:rsidRPr="0007379B">
        <w:rPr>
          <w:rFonts w:eastAsiaTheme="minorHAnsi"/>
          <w:w w:val="107"/>
        </w:rPr>
        <w:t>compliant</w:t>
      </w:r>
      <w:r w:rsidRPr="0007379B">
        <w:rPr>
          <w:rFonts w:eastAsiaTheme="minorHAnsi"/>
          <w:spacing w:val="14"/>
          <w:w w:val="107"/>
        </w:rPr>
        <w:t xml:space="preserve"> </w:t>
      </w:r>
      <w:r w:rsidRPr="0007379B">
        <w:rPr>
          <w:rFonts w:eastAsiaTheme="minorHAnsi"/>
        </w:rPr>
        <w:t>patients may</w:t>
      </w:r>
      <w:r w:rsidRPr="0007379B">
        <w:rPr>
          <w:rFonts w:eastAsiaTheme="minorHAnsi"/>
          <w:spacing w:val="38"/>
        </w:rPr>
        <w:t xml:space="preserve"> </w:t>
      </w:r>
      <w:r w:rsidRPr="0007379B">
        <w:rPr>
          <w:rFonts w:eastAsiaTheme="minorHAnsi"/>
        </w:rPr>
        <w:t>not</w:t>
      </w:r>
      <w:r w:rsidRPr="0007379B">
        <w:rPr>
          <w:rFonts w:eastAsiaTheme="minorHAnsi"/>
          <w:spacing w:val="38"/>
        </w:rPr>
        <w:t xml:space="preserve"> </w:t>
      </w:r>
      <w:r w:rsidRPr="0007379B">
        <w:rPr>
          <w:rFonts w:eastAsiaTheme="minorHAnsi"/>
        </w:rPr>
        <w:t>be able</w:t>
      </w:r>
      <w:r w:rsidRPr="0007379B">
        <w:rPr>
          <w:rFonts w:eastAsiaTheme="minorHAnsi"/>
          <w:spacing w:val="31"/>
        </w:rPr>
        <w:t xml:space="preserve"> </w:t>
      </w:r>
      <w:r w:rsidRPr="0007379B">
        <w:rPr>
          <w:rFonts w:eastAsiaTheme="minorHAnsi"/>
        </w:rPr>
        <w:t>to</w:t>
      </w:r>
      <w:r w:rsidRPr="0007379B">
        <w:rPr>
          <w:rFonts w:eastAsiaTheme="minorHAnsi"/>
          <w:spacing w:val="38"/>
        </w:rPr>
        <w:t xml:space="preserve"> </w:t>
      </w:r>
      <w:r w:rsidRPr="0007379B">
        <w:rPr>
          <w:rFonts w:eastAsiaTheme="minorHAnsi"/>
          <w:w w:val="108"/>
        </w:rPr>
        <w:t>administer</w:t>
      </w:r>
      <w:r w:rsidRPr="0007379B">
        <w:rPr>
          <w:rFonts w:eastAsiaTheme="minorHAnsi"/>
          <w:spacing w:val="7"/>
          <w:w w:val="108"/>
        </w:rPr>
        <w:t xml:space="preserve"> </w:t>
      </w:r>
      <w:r w:rsidRPr="0007379B">
        <w:rPr>
          <w:rFonts w:eastAsiaTheme="minorHAnsi"/>
        </w:rPr>
        <w:t>eye</w:t>
      </w:r>
      <w:r w:rsidRPr="0007379B">
        <w:rPr>
          <w:rFonts w:eastAsiaTheme="minorHAnsi"/>
          <w:spacing w:val="26"/>
        </w:rPr>
        <w:t xml:space="preserve"> </w:t>
      </w:r>
      <w:r w:rsidRPr="0007379B">
        <w:rPr>
          <w:rFonts w:eastAsiaTheme="minorHAnsi"/>
        </w:rPr>
        <w:t>drops</w:t>
      </w:r>
      <w:r w:rsidRPr="0007379B">
        <w:rPr>
          <w:rFonts w:eastAsiaTheme="minorHAnsi"/>
          <w:spacing w:val="38"/>
        </w:rPr>
        <w:t xml:space="preserve"> </w:t>
      </w:r>
      <w:r w:rsidRPr="0007379B">
        <w:rPr>
          <w:rFonts w:eastAsiaTheme="minorHAnsi"/>
        </w:rPr>
        <w:t>correctly and</w:t>
      </w:r>
      <w:r w:rsidRPr="0007379B">
        <w:rPr>
          <w:rFonts w:eastAsiaTheme="minorHAnsi"/>
          <w:spacing w:val="32"/>
        </w:rPr>
        <w:t xml:space="preserve"> </w:t>
      </w:r>
      <w:r w:rsidRPr="0007379B">
        <w:rPr>
          <w:rFonts w:eastAsiaTheme="minorHAnsi"/>
        </w:rPr>
        <w:t>may</w:t>
      </w:r>
      <w:r w:rsidRPr="0007379B">
        <w:rPr>
          <w:rFonts w:eastAsiaTheme="minorHAnsi"/>
          <w:spacing w:val="41"/>
        </w:rPr>
        <w:t xml:space="preserve"> </w:t>
      </w:r>
      <w:r w:rsidRPr="0007379B">
        <w:rPr>
          <w:rFonts w:eastAsiaTheme="minorHAnsi"/>
        </w:rPr>
        <w:t>waste</w:t>
      </w:r>
      <w:r w:rsidRPr="0007379B">
        <w:rPr>
          <w:rFonts w:eastAsiaTheme="minorHAnsi"/>
          <w:spacing w:val="29"/>
        </w:rPr>
        <w:t xml:space="preserve"> </w:t>
      </w:r>
      <w:r w:rsidRPr="0007379B">
        <w:rPr>
          <w:rFonts w:eastAsiaTheme="minorHAnsi"/>
        </w:rPr>
        <w:t>significant volume</w:t>
      </w:r>
      <w:r w:rsidRPr="0007379B">
        <w:rPr>
          <w:rFonts w:eastAsiaTheme="minorHAnsi"/>
          <w:spacing w:val="50"/>
        </w:rPr>
        <w:t xml:space="preserve"> </w:t>
      </w:r>
      <w:r w:rsidRPr="0007379B">
        <w:rPr>
          <w:rFonts w:eastAsiaTheme="minorHAnsi"/>
        </w:rPr>
        <w:t>every</w:t>
      </w:r>
      <w:r w:rsidRPr="0007379B">
        <w:rPr>
          <w:rFonts w:eastAsiaTheme="minorHAnsi"/>
          <w:spacing w:val="44"/>
        </w:rPr>
        <w:t xml:space="preserve"> </w:t>
      </w:r>
      <w:r w:rsidRPr="0007379B">
        <w:rPr>
          <w:rFonts w:eastAsiaTheme="minorHAnsi"/>
          <w:w w:val="105"/>
        </w:rPr>
        <w:t xml:space="preserve">day. </w:t>
      </w:r>
      <w:r w:rsidRPr="0007379B">
        <w:rPr>
          <w:rFonts w:eastAsiaTheme="minorHAnsi"/>
        </w:rPr>
        <w:t>Unlike</w:t>
      </w:r>
      <w:r w:rsidRPr="0007379B">
        <w:rPr>
          <w:rFonts w:eastAsiaTheme="minorHAnsi"/>
          <w:spacing w:val="44"/>
        </w:rPr>
        <w:t xml:space="preserve"> </w:t>
      </w:r>
      <w:r w:rsidRPr="0007379B">
        <w:rPr>
          <w:rFonts w:eastAsiaTheme="minorHAnsi"/>
        </w:rPr>
        <w:t>pills,</w:t>
      </w:r>
      <w:r w:rsidRPr="0007379B">
        <w:rPr>
          <w:rFonts w:eastAsiaTheme="minorHAnsi"/>
          <w:spacing w:val="40"/>
        </w:rPr>
        <w:t xml:space="preserve"> </w:t>
      </w:r>
      <w:r w:rsidRPr="0007379B">
        <w:rPr>
          <w:rFonts w:eastAsiaTheme="minorHAnsi"/>
        </w:rPr>
        <w:t>eye</w:t>
      </w:r>
      <w:r w:rsidRPr="0007379B">
        <w:rPr>
          <w:rFonts w:eastAsiaTheme="minorHAnsi"/>
          <w:spacing w:val="17"/>
        </w:rPr>
        <w:t xml:space="preserve"> </w:t>
      </w:r>
      <w:r w:rsidRPr="0007379B">
        <w:rPr>
          <w:rFonts w:eastAsiaTheme="minorHAnsi"/>
        </w:rPr>
        <w:t>drops</w:t>
      </w:r>
      <w:r w:rsidRPr="0007379B">
        <w:rPr>
          <w:rFonts w:eastAsiaTheme="minorHAnsi"/>
          <w:spacing w:val="43"/>
        </w:rPr>
        <w:t xml:space="preserve"> </w:t>
      </w:r>
      <w:r w:rsidRPr="0007379B">
        <w:rPr>
          <w:rFonts w:eastAsiaTheme="minorHAnsi"/>
        </w:rPr>
        <w:t>are</w:t>
      </w:r>
      <w:r w:rsidRPr="0007379B">
        <w:rPr>
          <w:rFonts w:eastAsiaTheme="minorHAnsi"/>
          <w:spacing w:val="27"/>
        </w:rPr>
        <w:t xml:space="preserve"> </w:t>
      </w:r>
      <w:r w:rsidRPr="0007379B">
        <w:rPr>
          <w:rFonts w:eastAsiaTheme="minorHAnsi"/>
        </w:rPr>
        <w:t>less</w:t>
      </w:r>
      <w:r w:rsidRPr="0007379B">
        <w:rPr>
          <w:rFonts w:eastAsiaTheme="minorHAnsi"/>
          <w:spacing w:val="16"/>
        </w:rPr>
        <w:t xml:space="preserve"> </w:t>
      </w:r>
      <w:r w:rsidRPr="0007379B">
        <w:rPr>
          <w:rFonts w:eastAsiaTheme="minorHAnsi"/>
        </w:rPr>
        <w:t>reliable drug</w:t>
      </w:r>
      <w:r w:rsidRPr="0007379B">
        <w:rPr>
          <w:rFonts w:eastAsiaTheme="minorHAnsi"/>
          <w:spacing w:val="49"/>
        </w:rPr>
        <w:t xml:space="preserve"> </w:t>
      </w:r>
      <w:r w:rsidRPr="0007379B">
        <w:rPr>
          <w:rFonts w:eastAsiaTheme="minorHAnsi"/>
          <w:w w:val="105"/>
        </w:rPr>
        <w:t>de</w:t>
      </w:r>
      <w:r w:rsidRPr="0007379B">
        <w:rPr>
          <w:rFonts w:eastAsiaTheme="minorHAnsi"/>
          <w:spacing w:val="4"/>
          <w:w w:val="105"/>
        </w:rPr>
        <w:t>l</w:t>
      </w:r>
      <w:r w:rsidRPr="0007379B">
        <w:rPr>
          <w:rFonts w:eastAsiaTheme="minorHAnsi"/>
          <w:color w:val="2A2A2A"/>
          <w:spacing w:val="-1"/>
          <w:w w:val="105"/>
        </w:rPr>
        <w:t>i</w:t>
      </w:r>
      <w:r w:rsidRPr="0007379B">
        <w:rPr>
          <w:rFonts w:eastAsiaTheme="minorHAnsi"/>
          <w:w w:val="105"/>
        </w:rPr>
        <w:t>very</w:t>
      </w:r>
      <w:r w:rsidRPr="0007379B">
        <w:rPr>
          <w:rFonts w:eastAsiaTheme="minorHAnsi"/>
          <w:spacing w:val="25"/>
          <w:w w:val="105"/>
        </w:rPr>
        <w:t xml:space="preserve"> </w:t>
      </w:r>
      <w:r w:rsidRPr="0007379B">
        <w:rPr>
          <w:rFonts w:eastAsiaTheme="minorHAnsi"/>
        </w:rPr>
        <w:t>systems.</w:t>
      </w:r>
      <w:r w:rsidRPr="0007379B">
        <w:rPr>
          <w:rFonts w:eastAsiaTheme="minorHAnsi"/>
          <w:spacing w:val="49"/>
        </w:rPr>
        <w:t xml:space="preserve"> </w:t>
      </w:r>
      <w:r w:rsidRPr="0007379B">
        <w:rPr>
          <w:rFonts w:eastAsiaTheme="minorHAnsi"/>
        </w:rPr>
        <w:t>We</w:t>
      </w:r>
      <w:r w:rsidRPr="0007379B">
        <w:rPr>
          <w:rFonts w:eastAsiaTheme="minorHAnsi"/>
          <w:spacing w:val="8"/>
        </w:rPr>
        <w:t xml:space="preserve"> </w:t>
      </w:r>
      <w:r w:rsidRPr="0007379B">
        <w:rPr>
          <w:rFonts w:eastAsiaTheme="minorHAnsi"/>
        </w:rPr>
        <w:t>have</w:t>
      </w:r>
      <w:r w:rsidRPr="0007379B">
        <w:rPr>
          <w:rFonts w:eastAsiaTheme="minorHAnsi"/>
          <w:spacing w:val="35"/>
        </w:rPr>
        <w:t xml:space="preserve"> </w:t>
      </w:r>
      <w:r w:rsidRPr="0007379B">
        <w:rPr>
          <w:rFonts w:eastAsiaTheme="minorHAnsi"/>
        </w:rPr>
        <w:t>found</w:t>
      </w:r>
      <w:r w:rsidRPr="0007379B">
        <w:rPr>
          <w:rFonts w:eastAsiaTheme="minorHAnsi"/>
          <w:spacing w:val="34"/>
        </w:rPr>
        <w:t xml:space="preserve"> </w:t>
      </w:r>
      <w:r w:rsidRPr="0007379B">
        <w:rPr>
          <w:rFonts w:eastAsiaTheme="minorHAnsi"/>
          <w:w w:val="113"/>
        </w:rPr>
        <w:t xml:space="preserve">that, </w:t>
      </w:r>
      <w:r w:rsidRPr="0007379B">
        <w:rPr>
          <w:rFonts w:eastAsiaTheme="minorHAnsi"/>
        </w:rPr>
        <w:t>even</w:t>
      </w:r>
      <w:r w:rsidRPr="0007379B">
        <w:rPr>
          <w:rFonts w:eastAsiaTheme="minorHAnsi"/>
          <w:spacing w:val="34"/>
        </w:rPr>
        <w:t xml:space="preserve"> </w:t>
      </w:r>
      <w:r w:rsidRPr="0007379B">
        <w:rPr>
          <w:rFonts w:eastAsiaTheme="minorHAnsi"/>
        </w:rPr>
        <w:t>in</w:t>
      </w:r>
      <w:r w:rsidRPr="0007379B">
        <w:rPr>
          <w:rFonts w:eastAsiaTheme="minorHAnsi"/>
          <w:spacing w:val="32"/>
        </w:rPr>
        <w:t xml:space="preserve"> </w:t>
      </w:r>
      <w:r w:rsidRPr="0007379B">
        <w:rPr>
          <w:rFonts w:eastAsiaTheme="minorHAnsi"/>
        </w:rPr>
        <w:t>experienced glaucoma</w:t>
      </w:r>
      <w:r w:rsidRPr="0007379B">
        <w:rPr>
          <w:rFonts w:eastAsiaTheme="minorHAnsi"/>
          <w:spacing w:val="47"/>
        </w:rPr>
        <w:t xml:space="preserve"> </w:t>
      </w:r>
      <w:r w:rsidRPr="0007379B">
        <w:rPr>
          <w:rFonts w:eastAsiaTheme="minorHAnsi"/>
        </w:rPr>
        <w:t>patients who</w:t>
      </w:r>
      <w:r w:rsidRPr="0007379B">
        <w:rPr>
          <w:rFonts w:eastAsiaTheme="minorHAnsi"/>
          <w:spacing w:val="26"/>
        </w:rPr>
        <w:t xml:space="preserve"> </w:t>
      </w:r>
      <w:r w:rsidRPr="0007379B">
        <w:rPr>
          <w:rFonts w:eastAsiaTheme="minorHAnsi"/>
        </w:rPr>
        <w:t>self</w:t>
      </w:r>
      <w:r>
        <w:rPr>
          <w:rFonts w:eastAsiaTheme="minorHAnsi"/>
          <w:spacing w:val="30"/>
        </w:rPr>
        <w:t>-</w:t>
      </w:r>
      <w:r w:rsidRPr="0007379B">
        <w:rPr>
          <w:rFonts w:eastAsiaTheme="minorHAnsi"/>
        </w:rPr>
        <w:t>administer their eye</w:t>
      </w:r>
      <w:r w:rsidRPr="0007379B">
        <w:rPr>
          <w:rFonts w:eastAsiaTheme="minorHAnsi"/>
          <w:spacing w:val="29"/>
        </w:rPr>
        <w:t xml:space="preserve"> </w:t>
      </w:r>
      <w:r w:rsidRPr="0007379B">
        <w:rPr>
          <w:rFonts w:eastAsiaTheme="minorHAnsi"/>
        </w:rPr>
        <w:t>drops,</w:t>
      </w:r>
      <w:r w:rsidRPr="0007379B">
        <w:rPr>
          <w:rFonts w:eastAsiaTheme="minorHAnsi"/>
          <w:spacing w:val="35"/>
        </w:rPr>
        <w:t xml:space="preserve"> </w:t>
      </w:r>
      <w:r w:rsidRPr="0007379B">
        <w:rPr>
          <w:rFonts w:eastAsiaTheme="minorHAnsi"/>
          <w:w w:val="103"/>
        </w:rPr>
        <w:t>between</w:t>
      </w:r>
      <w:r w:rsidRPr="0007379B">
        <w:rPr>
          <w:rFonts w:eastAsiaTheme="minorHAnsi"/>
          <w:color w:val="000000"/>
        </w:rPr>
        <w:t xml:space="preserve"> </w:t>
      </w:r>
      <w:r w:rsidRPr="0007379B">
        <w:rPr>
          <w:rFonts w:eastAsiaTheme="minorHAnsi"/>
        </w:rPr>
        <w:t>53</w:t>
      </w:r>
      <w:r w:rsidRPr="0007379B">
        <w:rPr>
          <w:rFonts w:eastAsiaTheme="minorHAnsi"/>
          <w:spacing w:val="15"/>
        </w:rPr>
        <w:t xml:space="preserve"> </w:t>
      </w:r>
      <w:r w:rsidRPr="0007379B">
        <w:rPr>
          <w:rFonts w:eastAsiaTheme="minorHAnsi"/>
        </w:rPr>
        <w:t>and</w:t>
      </w:r>
      <w:r w:rsidRPr="0007379B">
        <w:rPr>
          <w:rFonts w:eastAsiaTheme="minorHAnsi"/>
          <w:spacing w:val="38"/>
        </w:rPr>
        <w:t xml:space="preserve"> </w:t>
      </w:r>
      <w:r w:rsidRPr="0007379B">
        <w:rPr>
          <w:rFonts w:eastAsiaTheme="minorHAnsi"/>
        </w:rPr>
        <w:t>61</w:t>
      </w:r>
      <w:r>
        <w:rPr>
          <w:rFonts w:eastAsiaTheme="minorHAnsi"/>
        </w:rPr>
        <w:t>percent</w:t>
      </w:r>
      <w:r w:rsidRPr="0007379B">
        <w:rPr>
          <w:rFonts w:eastAsiaTheme="minorHAnsi"/>
          <w:spacing w:val="3"/>
        </w:rPr>
        <w:t xml:space="preserve"> </w:t>
      </w:r>
      <w:r w:rsidRPr="0007379B">
        <w:rPr>
          <w:rFonts w:eastAsiaTheme="minorHAnsi"/>
        </w:rPr>
        <w:t>regularly administer more</w:t>
      </w:r>
      <w:r w:rsidRPr="0007379B">
        <w:rPr>
          <w:rFonts w:eastAsiaTheme="minorHAnsi"/>
          <w:spacing w:val="53"/>
        </w:rPr>
        <w:t xml:space="preserve"> </w:t>
      </w:r>
      <w:r w:rsidRPr="0007379B">
        <w:rPr>
          <w:rFonts w:eastAsiaTheme="minorHAnsi"/>
        </w:rPr>
        <w:t>than</w:t>
      </w:r>
      <w:r w:rsidRPr="0007379B">
        <w:rPr>
          <w:rFonts w:eastAsiaTheme="minorHAnsi"/>
          <w:spacing w:val="47"/>
        </w:rPr>
        <w:t xml:space="preserve"> </w:t>
      </w:r>
      <w:r w:rsidRPr="0007379B">
        <w:rPr>
          <w:rFonts w:eastAsiaTheme="minorHAnsi"/>
        </w:rPr>
        <w:t>one</w:t>
      </w:r>
      <w:r w:rsidRPr="0007379B">
        <w:rPr>
          <w:rFonts w:eastAsiaTheme="minorHAnsi"/>
          <w:spacing w:val="19"/>
        </w:rPr>
        <w:t xml:space="preserve"> </w:t>
      </w:r>
      <w:r w:rsidRPr="0007379B">
        <w:rPr>
          <w:rFonts w:eastAsiaTheme="minorHAnsi"/>
        </w:rPr>
        <w:t>drop</w:t>
      </w:r>
      <w:r w:rsidRPr="0007379B">
        <w:rPr>
          <w:rFonts w:eastAsiaTheme="minorHAnsi"/>
          <w:spacing w:val="32"/>
        </w:rPr>
        <w:t xml:space="preserve"> </w:t>
      </w:r>
      <w:r w:rsidRPr="0007379B">
        <w:rPr>
          <w:rFonts w:eastAsiaTheme="minorHAnsi"/>
        </w:rPr>
        <w:t>at</w:t>
      </w:r>
      <w:r w:rsidRPr="0007379B">
        <w:rPr>
          <w:rFonts w:eastAsiaTheme="minorHAnsi"/>
          <w:spacing w:val="32"/>
        </w:rPr>
        <w:t xml:space="preserve"> </w:t>
      </w:r>
      <w:r w:rsidRPr="0007379B">
        <w:rPr>
          <w:rFonts w:eastAsiaTheme="minorHAnsi"/>
        </w:rPr>
        <w:t>a</w:t>
      </w:r>
      <w:r w:rsidRPr="0007379B">
        <w:rPr>
          <w:rFonts w:eastAsiaTheme="minorHAnsi"/>
          <w:spacing w:val="14"/>
        </w:rPr>
        <w:t xml:space="preserve"> </w:t>
      </w:r>
      <w:r w:rsidRPr="0007379B">
        <w:rPr>
          <w:rFonts w:eastAsiaTheme="minorHAnsi"/>
        </w:rPr>
        <w:t>time,</w:t>
      </w:r>
      <w:r w:rsidRPr="0007379B">
        <w:rPr>
          <w:rFonts w:eastAsiaTheme="minorHAnsi"/>
          <w:spacing w:val="56"/>
        </w:rPr>
        <w:t xml:space="preserve"> </w:t>
      </w:r>
      <w:r w:rsidRPr="0007379B">
        <w:rPr>
          <w:rFonts w:eastAsiaTheme="minorHAnsi"/>
        </w:rPr>
        <w:t xml:space="preserve">many without </w:t>
      </w:r>
      <w:r w:rsidRPr="0007379B">
        <w:rPr>
          <w:rFonts w:eastAsiaTheme="minorHAnsi"/>
          <w:w w:val="103"/>
        </w:rPr>
        <w:t>even</w:t>
      </w:r>
      <w:r w:rsidRPr="0007379B">
        <w:rPr>
          <w:rFonts w:eastAsiaTheme="minorHAnsi"/>
          <w:color w:val="000000"/>
        </w:rPr>
        <w:t xml:space="preserve"> </w:t>
      </w:r>
      <w:r w:rsidRPr="0007379B">
        <w:rPr>
          <w:rFonts w:eastAsiaTheme="minorHAnsi"/>
        </w:rPr>
        <w:t>realizing it</w:t>
      </w:r>
      <w:r w:rsidRPr="0007379B">
        <w:rPr>
          <w:rFonts w:eastAsiaTheme="minorHAnsi"/>
          <w:w w:val="129"/>
        </w:rPr>
        <w:t>.</w:t>
      </w:r>
      <w:r w:rsidRPr="0007379B">
        <w:rPr>
          <w:rFonts w:eastAsiaTheme="minorHAnsi"/>
          <w:spacing w:val="-21"/>
          <w:w w:val="129"/>
        </w:rPr>
        <w:t xml:space="preserve"> </w:t>
      </w:r>
      <w:r w:rsidRPr="0007379B">
        <w:rPr>
          <w:rFonts w:eastAsiaTheme="minorHAnsi"/>
        </w:rPr>
        <w:t>These</w:t>
      </w:r>
      <w:r w:rsidRPr="0007379B">
        <w:rPr>
          <w:rFonts w:eastAsiaTheme="minorHAnsi"/>
          <w:spacing w:val="15"/>
        </w:rPr>
        <w:t xml:space="preserve"> </w:t>
      </w:r>
      <w:r w:rsidRPr="0007379B">
        <w:rPr>
          <w:rFonts w:eastAsiaTheme="minorHAnsi"/>
        </w:rPr>
        <w:t>numbers are</w:t>
      </w:r>
      <w:r w:rsidRPr="0007379B">
        <w:rPr>
          <w:rFonts w:eastAsiaTheme="minorHAnsi"/>
          <w:spacing w:val="25"/>
        </w:rPr>
        <w:t xml:space="preserve"> </w:t>
      </w:r>
      <w:r w:rsidRPr="0007379B">
        <w:rPr>
          <w:rFonts w:eastAsiaTheme="minorHAnsi"/>
        </w:rPr>
        <w:t>increased</w:t>
      </w:r>
      <w:r w:rsidRPr="0007379B">
        <w:rPr>
          <w:rFonts w:eastAsiaTheme="minorHAnsi"/>
          <w:spacing w:val="52"/>
        </w:rPr>
        <w:t xml:space="preserve"> </w:t>
      </w:r>
      <w:r w:rsidRPr="0007379B">
        <w:rPr>
          <w:rFonts w:eastAsiaTheme="minorHAnsi"/>
        </w:rPr>
        <w:t>in</w:t>
      </w:r>
      <w:r w:rsidRPr="0007379B">
        <w:rPr>
          <w:rFonts w:eastAsiaTheme="minorHAnsi"/>
          <w:spacing w:val="28"/>
        </w:rPr>
        <w:t xml:space="preserve"> </w:t>
      </w:r>
      <w:r w:rsidRPr="0007379B">
        <w:rPr>
          <w:rFonts w:eastAsiaTheme="minorHAnsi"/>
        </w:rPr>
        <w:t>those</w:t>
      </w:r>
      <w:r w:rsidRPr="0007379B">
        <w:rPr>
          <w:rFonts w:eastAsiaTheme="minorHAnsi"/>
          <w:spacing w:val="35"/>
        </w:rPr>
        <w:t xml:space="preserve"> </w:t>
      </w:r>
      <w:r w:rsidRPr="0007379B">
        <w:rPr>
          <w:rFonts w:eastAsiaTheme="minorHAnsi"/>
        </w:rPr>
        <w:t>with</w:t>
      </w:r>
      <w:r w:rsidRPr="0007379B">
        <w:rPr>
          <w:rFonts w:eastAsiaTheme="minorHAnsi"/>
          <w:spacing w:val="53"/>
        </w:rPr>
        <w:t xml:space="preserve"> </w:t>
      </w:r>
      <w:r w:rsidRPr="0007379B">
        <w:rPr>
          <w:rFonts w:eastAsiaTheme="minorHAnsi"/>
        </w:rPr>
        <w:t>poor</w:t>
      </w:r>
      <w:r w:rsidRPr="0007379B">
        <w:rPr>
          <w:rFonts w:eastAsiaTheme="minorHAnsi"/>
          <w:spacing w:val="30"/>
        </w:rPr>
        <w:t xml:space="preserve"> </w:t>
      </w:r>
      <w:r w:rsidRPr="0007379B">
        <w:rPr>
          <w:rFonts w:eastAsiaTheme="minorHAnsi"/>
        </w:rPr>
        <w:t>vision</w:t>
      </w:r>
      <w:r w:rsidRPr="0007379B">
        <w:rPr>
          <w:rFonts w:eastAsiaTheme="minorHAnsi"/>
          <w:spacing w:val="56"/>
        </w:rPr>
        <w:t xml:space="preserve"> </w:t>
      </w:r>
      <w:r w:rsidRPr="0007379B">
        <w:rPr>
          <w:rFonts w:eastAsiaTheme="minorHAnsi"/>
        </w:rPr>
        <w:t>from</w:t>
      </w:r>
      <w:r w:rsidRPr="0007379B">
        <w:rPr>
          <w:rFonts w:eastAsiaTheme="minorHAnsi"/>
          <w:spacing w:val="50"/>
        </w:rPr>
        <w:t xml:space="preserve"> </w:t>
      </w:r>
      <w:r w:rsidRPr="0007379B">
        <w:rPr>
          <w:rFonts w:eastAsiaTheme="minorHAnsi"/>
          <w:w w:val="103"/>
        </w:rPr>
        <w:t xml:space="preserve">glaucoma, </w:t>
      </w:r>
      <w:r w:rsidRPr="0007379B">
        <w:rPr>
          <w:rFonts w:eastAsiaTheme="minorHAnsi"/>
        </w:rPr>
        <w:t>cataract,</w:t>
      </w:r>
      <w:r w:rsidRPr="0007379B">
        <w:rPr>
          <w:rFonts w:eastAsiaTheme="minorHAnsi"/>
          <w:spacing w:val="47"/>
        </w:rPr>
        <w:t xml:space="preserve"> </w:t>
      </w:r>
      <w:r w:rsidRPr="0007379B">
        <w:rPr>
          <w:rFonts w:eastAsiaTheme="minorHAnsi"/>
        </w:rPr>
        <w:t>or</w:t>
      </w:r>
      <w:r w:rsidRPr="0007379B">
        <w:rPr>
          <w:rFonts w:eastAsiaTheme="minorHAnsi"/>
          <w:spacing w:val="36"/>
        </w:rPr>
        <w:t xml:space="preserve"> </w:t>
      </w:r>
      <w:r w:rsidRPr="0007379B">
        <w:rPr>
          <w:rFonts w:eastAsiaTheme="minorHAnsi"/>
        </w:rPr>
        <w:t>retinal diseases.</w:t>
      </w:r>
      <w:r w:rsidRPr="0007379B">
        <w:rPr>
          <w:rFonts w:eastAsiaTheme="minorHAnsi"/>
          <w:spacing w:val="19"/>
        </w:rPr>
        <w:t xml:space="preserve"> </w:t>
      </w:r>
      <w:r>
        <w:rPr>
          <w:rFonts w:eastAsiaTheme="minorHAnsi"/>
        </w:rPr>
        <w:t>Eighty percent</w:t>
      </w:r>
      <w:r w:rsidRPr="0007379B">
        <w:rPr>
          <w:rFonts w:eastAsiaTheme="minorHAnsi"/>
          <w:spacing w:val="53"/>
        </w:rPr>
        <w:t xml:space="preserve"> </w:t>
      </w:r>
      <w:r w:rsidRPr="0007379B">
        <w:rPr>
          <w:rFonts w:eastAsiaTheme="minorHAnsi"/>
        </w:rPr>
        <w:t>to</w:t>
      </w:r>
      <w:r w:rsidRPr="0007379B">
        <w:rPr>
          <w:rFonts w:eastAsiaTheme="minorHAnsi"/>
          <w:spacing w:val="37"/>
        </w:rPr>
        <w:t xml:space="preserve"> </w:t>
      </w:r>
      <w:r w:rsidRPr="0007379B">
        <w:rPr>
          <w:rFonts w:eastAsiaTheme="minorHAnsi"/>
        </w:rPr>
        <w:t>88</w:t>
      </w:r>
      <w:r>
        <w:rPr>
          <w:rFonts w:eastAsiaTheme="minorHAnsi"/>
        </w:rPr>
        <w:t xml:space="preserve"> percent</w:t>
      </w:r>
      <w:r w:rsidRPr="0007379B">
        <w:rPr>
          <w:rFonts w:eastAsiaTheme="minorHAnsi"/>
        </w:rPr>
        <w:t xml:space="preserve"> of</w:t>
      </w:r>
      <w:r w:rsidRPr="0007379B">
        <w:rPr>
          <w:rFonts w:eastAsiaTheme="minorHAnsi"/>
          <w:spacing w:val="20"/>
        </w:rPr>
        <w:t xml:space="preserve"> </w:t>
      </w:r>
      <w:r w:rsidRPr="0007379B">
        <w:rPr>
          <w:rFonts w:eastAsiaTheme="minorHAnsi"/>
        </w:rPr>
        <w:t>these</w:t>
      </w:r>
      <w:r w:rsidRPr="0007379B">
        <w:rPr>
          <w:rFonts w:eastAsiaTheme="minorHAnsi"/>
          <w:spacing w:val="36"/>
        </w:rPr>
        <w:t xml:space="preserve"> </w:t>
      </w:r>
      <w:r w:rsidRPr="0007379B">
        <w:rPr>
          <w:rFonts w:eastAsiaTheme="minorHAnsi"/>
        </w:rPr>
        <w:t>patients with</w:t>
      </w:r>
      <w:r w:rsidRPr="0007379B">
        <w:rPr>
          <w:rFonts w:eastAsiaTheme="minorHAnsi"/>
          <w:spacing w:val="55"/>
        </w:rPr>
        <w:t xml:space="preserve"> </w:t>
      </w:r>
      <w:r w:rsidRPr="0007379B">
        <w:rPr>
          <w:rFonts w:eastAsiaTheme="minorHAnsi"/>
        </w:rPr>
        <w:t>visual</w:t>
      </w:r>
      <w:r w:rsidRPr="0007379B">
        <w:rPr>
          <w:rFonts w:eastAsiaTheme="minorHAnsi"/>
          <w:spacing w:val="39"/>
        </w:rPr>
        <w:t xml:space="preserve"> </w:t>
      </w:r>
      <w:r w:rsidRPr="0007379B">
        <w:rPr>
          <w:rFonts w:eastAsiaTheme="minorHAnsi"/>
          <w:w w:val="105"/>
        </w:rPr>
        <w:t xml:space="preserve">comorbidities </w:t>
      </w:r>
      <w:r w:rsidRPr="0007379B">
        <w:rPr>
          <w:rFonts w:eastAsiaTheme="minorHAnsi"/>
        </w:rPr>
        <w:t>are</w:t>
      </w:r>
      <w:r w:rsidRPr="0007379B">
        <w:rPr>
          <w:rFonts w:eastAsiaTheme="minorHAnsi"/>
          <w:spacing w:val="27"/>
        </w:rPr>
        <w:t xml:space="preserve"> </w:t>
      </w:r>
      <w:r w:rsidRPr="0007379B">
        <w:rPr>
          <w:rFonts w:eastAsiaTheme="minorHAnsi"/>
        </w:rPr>
        <w:t xml:space="preserve">unable </w:t>
      </w:r>
      <w:r w:rsidRPr="0007379B">
        <w:rPr>
          <w:rFonts w:eastAsiaTheme="minorHAnsi"/>
          <w:spacing w:val="6"/>
        </w:rPr>
        <w:t>t</w:t>
      </w:r>
      <w:r w:rsidRPr="0007379B">
        <w:rPr>
          <w:rFonts w:eastAsiaTheme="minorHAnsi"/>
        </w:rPr>
        <w:t>o</w:t>
      </w:r>
      <w:r w:rsidRPr="0007379B">
        <w:rPr>
          <w:rFonts w:eastAsiaTheme="minorHAnsi"/>
          <w:spacing w:val="33"/>
        </w:rPr>
        <w:t xml:space="preserve"> </w:t>
      </w:r>
      <w:r w:rsidRPr="0007379B">
        <w:rPr>
          <w:rFonts w:eastAsiaTheme="minorHAnsi"/>
        </w:rPr>
        <w:t xml:space="preserve">adequately instill </w:t>
      </w:r>
      <w:r>
        <w:rPr>
          <w:rFonts w:eastAsiaTheme="minorHAnsi"/>
        </w:rPr>
        <w:t xml:space="preserve">a </w:t>
      </w:r>
      <w:r w:rsidRPr="0007379B">
        <w:rPr>
          <w:rFonts w:eastAsiaTheme="minorHAnsi"/>
          <w:spacing w:val="5"/>
        </w:rPr>
        <w:t>single</w:t>
      </w:r>
      <w:r w:rsidRPr="0007379B">
        <w:rPr>
          <w:rFonts w:eastAsiaTheme="minorHAnsi"/>
          <w:spacing w:val="49"/>
        </w:rPr>
        <w:t xml:space="preserve"> </w:t>
      </w:r>
      <w:r w:rsidRPr="0007379B">
        <w:rPr>
          <w:rFonts w:eastAsiaTheme="minorHAnsi"/>
        </w:rPr>
        <w:t>eye</w:t>
      </w:r>
      <w:r w:rsidRPr="0007379B">
        <w:rPr>
          <w:rFonts w:eastAsiaTheme="minorHAnsi"/>
          <w:spacing w:val="19"/>
        </w:rPr>
        <w:t xml:space="preserve"> </w:t>
      </w:r>
      <w:r w:rsidRPr="0007379B">
        <w:rPr>
          <w:rFonts w:eastAsiaTheme="minorHAnsi"/>
        </w:rPr>
        <w:t>drop</w:t>
      </w:r>
      <w:r w:rsidRPr="0007379B">
        <w:rPr>
          <w:rFonts w:eastAsiaTheme="minorHAnsi"/>
          <w:spacing w:val="45"/>
        </w:rPr>
        <w:t xml:space="preserve"> </w:t>
      </w:r>
      <w:r w:rsidRPr="0007379B">
        <w:rPr>
          <w:rFonts w:eastAsiaTheme="minorHAnsi"/>
        </w:rPr>
        <w:t>at</w:t>
      </w:r>
      <w:r w:rsidRPr="0007379B">
        <w:rPr>
          <w:rFonts w:eastAsiaTheme="minorHAnsi"/>
          <w:spacing w:val="31"/>
        </w:rPr>
        <w:t xml:space="preserve"> </w:t>
      </w:r>
      <w:r w:rsidRPr="0007379B">
        <w:rPr>
          <w:rFonts w:eastAsiaTheme="minorHAnsi"/>
        </w:rPr>
        <w:t>a</w:t>
      </w:r>
      <w:r w:rsidRPr="0007379B">
        <w:rPr>
          <w:rFonts w:eastAsiaTheme="minorHAnsi"/>
          <w:spacing w:val="14"/>
        </w:rPr>
        <w:t xml:space="preserve"> </w:t>
      </w:r>
      <w:r w:rsidRPr="0007379B">
        <w:rPr>
          <w:rFonts w:eastAsiaTheme="minorHAnsi"/>
          <w:w w:val="109"/>
        </w:rPr>
        <w:t>time.</w:t>
      </w:r>
    </w:p>
    <w:p w:rsidR="0007379B" w:rsidRPr="0007379B" w:rsidRDefault="0007379B" w:rsidP="0007379B">
      <w:pPr>
        <w:rPr>
          <w:rFonts w:eastAsiaTheme="minorHAnsi"/>
        </w:rPr>
      </w:pPr>
    </w:p>
    <w:p w:rsidR="0007379B" w:rsidRPr="0007379B" w:rsidRDefault="0007379B" w:rsidP="0007379B">
      <w:pPr>
        <w:rPr>
          <w:rFonts w:eastAsiaTheme="minorHAnsi"/>
          <w:color w:val="000000"/>
        </w:rPr>
      </w:pPr>
      <w:r w:rsidRPr="0007379B">
        <w:rPr>
          <w:rFonts w:eastAsiaTheme="minorHAnsi"/>
        </w:rPr>
        <w:t xml:space="preserve">Presently, some patients often run out of their prescription eye drops well before the expiration of the intended period of use denoted on the prescription label. This is particularly problematic for patients with unsteady hands. However, even those using the utmost care in storing and using the eye drops find it nearly impossible to ration the medication to last the period of intended use.  When a patient runs out of their prescription prior to the expiration of the intended period of use and returns to their pharmacist seeking a refill of the prescription, coverage is denied by the insurance company and the patient is turned away empty handed. </w:t>
      </w:r>
      <w:r w:rsidRPr="0007379B">
        <w:rPr>
          <w:rFonts w:eastAsiaTheme="minorHAnsi"/>
          <w:color w:val="111111"/>
        </w:rPr>
        <w:t>Physical</w:t>
      </w:r>
      <w:r w:rsidRPr="0007379B">
        <w:rPr>
          <w:rFonts w:eastAsiaTheme="minorHAnsi"/>
          <w:color w:val="111111"/>
          <w:spacing w:val="19"/>
        </w:rPr>
        <w:t xml:space="preserve"> </w:t>
      </w:r>
      <w:r w:rsidRPr="0007379B">
        <w:rPr>
          <w:rFonts w:eastAsiaTheme="minorHAnsi"/>
          <w:color w:val="111111"/>
        </w:rPr>
        <w:t>disabilities can</w:t>
      </w:r>
      <w:r w:rsidRPr="0007379B">
        <w:rPr>
          <w:rFonts w:eastAsiaTheme="minorHAnsi"/>
          <w:color w:val="111111"/>
          <w:spacing w:val="16"/>
        </w:rPr>
        <w:t xml:space="preserve"> </w:t>
      </w:r>
      <w:r w:rsidRPr="0007379B">
        <w:rPr>
          <w:rFonts w:eastAsiaTheme="minorHAnsi"/>
          <w:color w:val="111111"/>
        </w:rPr>
        <w:t>also</w:t>
      </w:r>
      <w:r w:rsidRPr="0007379B">
        <w:rPr>
          <w:rFonts w:eastAsiaTheme="minorHAnsi"/>
          <w:color w:val="111111"/>
          <w:spacing w:val="22"/>
        </w:rPr>
        <w:t xml:space="preserve"> </w:t>
      </w:r>
      <w:r w:rsidRPr="0007379B">
        <w:rPr>
          <w:rFonts w:eastAsiaTheme="minorHAnsi"/>
          <w:color w:val="111111"/>
          <w:w w:val="110"/>
        </w:rPr>
        <w:t>interfere</w:t>
      </w:r>
      <w:r w:rsidRPr="0007379B">
        <w:rPr>
          <w:rFonts w:eastAsiaTheme="minorHAnsi"/>
          <w:color w:val="111111"/>
          <w:spacing w:val="8"/>
          <w:w w:val="110"/>
        </w:rPr>
        <w:t xml:space="preserve"> </w:t>
      </w:r>
      <w:r w:rsidRPr="0007379B">
        <w:rPr>
          <w:rFonts w:eastAsiaTheme="minorHAnsi"/>
          <w:color w:val="111111"/>
        </w:rPr>
        <w:t>with</w:t>
      </w:r>
      <w:r w:rsidRPr="0007379B">
        <w:rPr>
          <w:rFonts w:eastAsiaTheme="minorHAnsi"/>
          <w:color w:val="111111"/>
          <w:spacing w:val="50"/>
        </w:rPr>
        <w:t xml:space="preserve"> </w:t>
      </w:r>
      <w:r w:rsidRPr="0007379B">
        <w:rPr>
          <w:rFonts w:eastAsiaTheme="minorHAnsi"/>
          <w:color w:val="111111"/>
        </w:rPr>
        <w:t>the</w:t>
      </w:r>
      <w:r w:rsidRPr="0007379B">
        <w:rPr>
          <w:rFonts w:eastAsiaTheme="minorHAnsi"/>
          <w:color w:val="111111"/>
          <w:spacing w:val="35"/>
        </w:rPr>
        <w:t xml:space="preserve"> </w:t>
      </w:r>
      <w:r w:rsidRPr="0007379B">
        <w:rPr>
          <w:rFonts w:eastAsiaTheme="minorHAnsi"/>
          <w:color w:val="111111"/>
          <w:w w:val="109"/>
        </w:rPr>
        <w:t>administration</w:t>
      </w:r>
      <w:r w:rsidRPr="0007379B">
        <w:rPr>
          <w:rFonts w:eastAsiaTheme="minorHAnsi"/>
          <w:color w:val="111111"/>
          <w:spacing w:val="7"/>
          <w:w w:val="109"/>
        </w:rPr>
        <w:t xml:space="preserve"> </w:t>
      </w:r>
      <w:r w:rsidRPr="0007379B">
        <w:rPr>
          <w:rFonts w:eastAsiaTheme="minorHAnsi"/>
          <w:color w:val="111111"/>
        </w:rPr>
        <w:t>of</w:t>
      </w:r>
      <w:r w:rsidRPr="0007379B">
        <w:rPr>
          <w:rFonts w:eastAsiaTheme="minorHAnsi"/>
          <w:color w:val="111111"/>
          <w:spacing w:val="23"/>
        </w:rPr>
        <w:t xml:space="preserve"> </w:t>
      </w:r>
      <w:r w:rsidRPr="0007379B">
        <w:rPr>
          <w:rFonts w:eastAsiaTheme="minorHAnsi"/>
          <w:color w:val="111111"/>
        </w:rPr>
        <w:t>eye</w:t>
      </w:r>
      <w:r w:rsidRPr="0007379B">
        <w:rPr>
          <w:rFonts w:eastAsiaTheme="minorHAnsi"/>
          <w:color w:val="111111"/>
          <w:spacing w:val="21"/>
        </w:rPr>
        <w:t xml:space="preserve"> </w:t>
      </w:r>
      <w:r w:rsidRPr="0007379B">
        <w:rPr>
          <w:rFonts w:eastAsiaTheme="minorHAnsi"/>
          <w:color w:val="111111"/>
        </w:rPr>
        <w:t>drops.  It</w:t>
      </w:r>
      <w:r w:rsidRPr="0007379B">
        <w:rPr>
          <w:rFonts w:eastAsiaTheme="minorHAnsi"/>
          <w:color w:val="111111"/>
          <w:spacing w:val="-27"/>
          <w:w w:val="154"/>
        </w:rPr>
        <w:t xml:space="preserve"> </w:t>
      </w:r>
      <w:r w:rsidRPr="0007379B">
        <w:rPr>
          <w:rFonts w:eastAsiaTheme="minorHAnsi"/>
          <w:color w:val="111111"/>
        </w:rPr>
        <w:t xml:space="preserve">is </w:t>
      </w:r>
      <w:r w:rsidRPr="0007379B">
        <w:rPr>
          <w:rFonts w:eastAsiaTheme="minorHAnsi"/>
          <w:color w:val="111111"/>
          <w:w w:val="110"/>
        </w:rPr>
        <w:t>particularly</w:t>
      </w:r>
      <w:r w:rsidRPr="0007379B">
        <w:rPr>
          <w:rFonts w:eastAsiaTheme="minorHAnsi"/>
          <w:color w:val="111111"/>
          <w:spacing w:val="3"/>
          <w:w w:val="110"/>
        </w:rPr>
        <w:t xml:space="preserve"> </w:t>
      </w:r>
      <w:r w:rsidRPr="0007379B">
        <w:rPr>
          <w:rFonts w:eastAsiaTheme="minorHAnsi"/>
          <w:color w:val="111111"/>
          <w:w w:val="110"/>
        </w:rPr>
        <w:t>difficult</w:t>
      </w:r>
      <w:r w:rsidRPr="0007379B">
        <w:rPr>
          <w:rFonts w:eastAsiaTheme="minorHAnsi"/>
          <w:color w:val="111111"/>
          <w:spacing w:val="13"/>
          <w:w w:val="110"/>
        </w:rPr>
        <w:t xml:space="preserve"> </w:t>
      </w:r>
      <w:r w:rsidRPr="0007379B">
        <w:rPr>
          <w:rFonts w:eastAsiaTheme="minorHAnsi"/>
          <w:color w:val="111111"/>
        </w:rPr>
        <w:t>for</w:t>
      </w:r>
      <w:r w:rsidRPr="0007379B">
        <w:rPr>
          <w:rFonts w:eastAsiaTheme="minorHAnsi"/>
          <w:color w:val="111111"/>
          <w:spacing w:val="30"/>
        </w:rPr>
        <w:t xml:space="preserve"> </w:t>
      </w:r>
      <w:r w:rsidRPr="0007379B">
        <w:rPr>
          <w:rFonts w:eastAsiaTheme="minorHAnsi"/>
          <w:color w:val="111111"/>
        </w:rPr>
        <w:t>older</w:t>
      </w:r>
      <w:r w:rsidRPr="0007379B">
        <w:rPr>
          <w:rFonts w:eastAsiaTheme="minorHAnsi"/>
          <w:color w:val="111111"/>
          <w:spacing w:val="43"/>
        </w:rPr>
        <w:t xml:space="preserve"> </w:t>
      </w:r>
      <w:r w:rsidRPr="0007379B">
        <w:rPr>
          <w:rFonts w:eastAsiaTheme="minorHAnsi"/>
          <w:color w:val="111111"/>
        </w:rPr>
        <w:t>patients to</w:t>
      </w:r>
      <w:r w:rsidRPr="0007379B">
        <w:rPr>
          <w:rFonts w:eastAsiaTheme="minorHAnsi"/>
          <w:color w:val="111111"/>
          <w:spacing w:val="32"/>
        </w:rPr>
        <w:t xml:space="preserve"> </w:t>
      </w:r>
      <w:r w:rsidRPr="0007379B">
        <w:rPr>
          <w:rFonts w:eastAsiaTheme="minorHAnsi"/>
          <w:color w:val="111111"/>
        </w:rPr>
        <w:t>master</w:t>
      </w:r>
      <w:r w:rsidRPr="0007379B">
        <w:rPr>
          <w:rFonts w:eastAsiaTheme="minorHAnsi"/>
          <w:color w:val="111111"/>
          <w:spacing w:val="56"/>
        </w:rPr>
        <w:t xml:space="preserve"> </w:t>
      </w:r>
      <w:r w:rsidRPr="0007379B">
        <w:rPr>
          <w:rFonts w:eastAsiaTheme="minorHAnsi"/>
          <w:color w:val="111111"/>
        </w:rPr>
        <w:t>and</w:t>
      </w:r>
      <w:r w:rsidRPr="0007379B">
        <w:rPr>
          <w:rFonts w:eastAsiaTheme="minorHAnsi"/>
          <w:color w:val="111111"/>
          <w:spacing w:val="27"/>
        </w:rPr>
        <w:t xml:space="preserve"> </w:t>
      </w:r>
      <w:r w:rsidRPr="0007379B">
        <w:rPr>
          <w:rFonts w:eastAsiaTheme="minorHAnsi"/>
          <w:color w:val="111111"/>
        </w:rPr>
        <w:t>perform this</w:t>
      </w:r>
      <w:r w:rsidRPr="0007379B">
        <w:rPr>
          <w:rFonts w:eastAsiaTheme="minorHAnsi"/>
          <w:color w:val="111111"/>
          <w:spacing w:val="47"/>
        </w:rPr>
        <w:t xml:space="preserve"> </w:t>
      </w:r>
      <w:r w:rsidRPr="0007379B">
        <w:rPr>
          <w:rFonts w:eastAsiaTheme="minorHAnsi"/>
          <w:color w:val="111111"/>
        </w:rPr>
        <w:t>task</w:t>
      </w:r>
      <w:r w:rsidRPr="0007379B">
        <w:rPr>
          <w:rFonts w:eastAsiaTheme="minorHAnsi"/>
          <w:color w:val="111111"/>
          <w:spacing w:val="38"/>
        </w:rPr>
        <w:t xml:space="preserve"> </w:t>
      </w:r>
      <w:r w:rsidRPr="0007379B">
        <w:rPr>
          <w:rFonts w:eastAsiaTheme="minorHAnsi"/>
          <w:color w:val="111111"/>
          <w:w w:val="108"/>
        </w:rPr>
        <w:t xml:space="preserve">proficiently. </w:t>
      </w:r>
      <w:r w:rsidRPr="0007379B">
        <w:rPr>
          <w:rFonts w:eastAsiaTheme="minorHAnsi"/>
          <w:color w:val="111111"/>
          <w:w w:val="101"/>
        </w:rPr>
        <w:t>Ey</w:t>
      </w:r>
      <w:r w:rsidRPr="0007379B">
        <w:rPr>
          <w:rFonts w:eastAsiaTheme="minorHAnsi"/>
          <w:color w:val="111111"/>
          <w:w w:val="102"/>
        </w:rPr>
        <w:t>e</w:t>
      </w:r>
      <w:r w:rsidRPr="0007379B">
        <w:rPr>
          <w:rFonts w:eastAsiaTheme="minorHAnsi"/>
          <w:color w:val="111111"/>
          <w:spacing w:val="11"/>
        </w:rPr>
        <w:t xml:space="preserve"> </w:t>
      </w:r>
      <w:r w:rsidRPr="0007379B">
        <w:rPr>
          <w:rFonts w:eastAsiaTheme="minorHAnsi"/>
          <w:color w:val="111111"/>
        </w:rPr>
        <w:t>drop</w:t>
      </w:r>
      <w:r w:rsidRPr="0007379B">
        <w:rPr>
          <w:rFonts w:eastAsiaTheme="minorHAnsi"/>
          <w:color w:val="111111"/>
          <w:spacing w:val="43"/>
        </w:rPr>
        <w:t xml:space="preserve"> </w:t>
      </w:r>
      <w:r w:rsidRPr="0007379B">
        <w:rPr>
          <w:rFonts w:eastAsiaTheme="minorHAnsi"/>
          <w:color w:val="111111"/>
          <w:w w:val="108"/>
        </w:rPr>
        <w:t>administration</w:t>
      </w:r>
      <w:r w:rsidRPr="0007379B">
        <w:rPr>
          <w:rFonts w:eastAsiaTheme="minorHAnsi"/>
          <w:color w:val="111111"/>
          <w:spacing w:val="9"/>
          <w:w w:val="108"/>
        </w:rPr>
        <w:t xml:space="preserve"> </w:t>
      </w:r>
      <w:r w:rsidRPr="0007379B">
        <w:rPr>
          <w:rFonts w:eastAsiaTheme="minorHAnsi"/>
          <w:color w:val="111111"/>
        </w:rPr>
        <w:t>requires both</w:t>
      </w:r>
      <w:r w:rsidRPr="0007379B">
        <w:rPr>
          <w:rFonts w:eastAsiaTheme="minorHAnsi"/>
          <w:color w:val="111111"/>
          <w:spacing w:val="48"/>
        </w:rPr>
        <w:t xml:space="preserve"> </w:t>
      </w:r>
      <w:r w:rsidRPr="0007379B">
        <w:rPr>
          <w:rFonts w:eastAsiaTheme="minorHAnsi"/>
          <w:color w:val="111111"/>
        </w:rPr>
        <w:t>the</w:t>
      </w:r>
      <w:r w:rsidRPr="0007379B">
        <w:rPr>
          <w:rFonts w:eastAsiaTheme="minorHAnsi"/>
          <w:color w:val="111111"/>
          <w:spacing w:val="41"/>
        </w:rPr>
        <w:t xml:space="preserve"> </w:t>
      </w:r>
      <w:r w:rsidRPr="0007379B">
        <w:rPr>
          <w:rFonts w:eastAsiaTheme="minorHAnsi"/>
          <w:color w:val="111111"/>
        </w:rPr>
        <w:t>technical</w:t>
      </w:r>
      <w:r w:rsidRPr="0007379B">
        <w:rPr>
          <w:rFonts w:eastAsiaTheme="minorHAnsi"/>
          <w:color w:val="111111"/>
          <w:spacing w:val="48"/>
        </w:rPr>
        <w:t xml:space="preserve"> </w:t>
      </w:r>
      <w:r w:rsidRPr="0007379B">
        <w:rPr>
          <w:rFonts w:eastAsiaTheme="minorHAnsi"/>
          <w:color w:val="111111"/>
        </w:rPr>
        <w:t>ability to</w:t>
      </w:r>
      <w:r w:rsidRPr="0007379B">
        <w:rPr>
          <w:rFonts w:eastAsiaTheme="minorHAnsi"/>
          <w:color w:val="111111"/>
          <w:spacing w:val="34"/>
        </w:rPr>
        <w:t xml:space="preserve"> </w:t>
      </w:r>
      <w:r w:rsidRPr="0007379B">
        <w:rPr>
          <w:rFonts w:eastAsiaTheme="minorHAnsi"/>
          <w:color w:val="111111"/>
        </w:rPr>
        <w:t>easily</w:t>
      </w:r>
      <w:r w:rsidRPr="0007379B">
        <w:rPr>
          <w:rFonts w:eastAsiaTheme="minorHAnsi"/>
          <w:color w:val="111111"/>
          <w:spacing w:val="46"/>
        </w:rPr>
        <w:t xml:space="preserve"> </w:t>
      </w:r>
      <w:r w:rsidRPr="0007379B">
        <w:rPr>
          <w:rFonts w:eastAsiaTheme="minorHAnsi"/>
          <w:color w:val="111111"/>
        </w:rPr>
        <w:t>squeeze</w:t>
      </w:r>
      <w:r w:rsidRPr="0007379B">
        <w:rPr>
          <w:rFonts w:eastAsiaTheme="minorHAnsi"/>
          <w:color w:val="111111"/>
          <w:spacing w:val="24"/>
        </w:rPr>
        <w:t xml:space="preserve"> </w:t>
      </w:r>
      <w:r w:rsidRPr="0007379B">
        <w:rPr>
          <w:rFonts w:eastAsiaTheme="minorHAnsi"/>
          <w:color w:val="111111"/>
        </w:rPr>
        <w:t>out</w:t>
      </w:r>
      <w:r w:rsidRPr="0007379B">
        <w:rPr>
          <w:rFonts w:eastAsiaTheme="minorHAnsi"/>
          <w:color w:val="111111"/>
          <w:spacing w:val="32"/>
        </w:rPr>
        <w:t xml:space="preserve"> </w:t>
      </w:r>
      <w:r w:rsidRPr="0007379B">
        <w:rPr>
          <w:rFonts w:eastAsiaTheme="minorHAnsi"/>
          <w:color w:val="111111"/>
        </w:rPr>
        <w:t>a single</w:t>
      </w:r>
      <w:r w:rsidRPr="0007379B">
        <w:rPr>
          <w:rFonts w:eastAsiaTheme="minorHAnsi"/>
          <w:color w:val="111111"/>
          <w:spacing w:val="55"/>
        </w:rPr>
        <w:t xml:space="preserve"> </w:t>
      </w:r>
      <w:r w:rsidRPr="0007379B">
        <w:rPr>
          <w:rFonts w:eastAsiaTheme="minorHAnsi"/>
          <w:color w:val="111111"/>
        </w:rPr>
        <w:t>drop</w:t>
      </w:r>
      <w:r w:rsidRPr="0007379B">
        <w:rPr>
          <w:rFonts w:eastAsiaTheme="minorHAnsi"/>
          <w:color w:val="111111"/>
          <w:spacing w:val="40"/>
        </w:rPr>
        <w:t xml:space="preserve"> </w:t>
      </w:r>
      <w:r w:rsidRPr="0007379B">
        <w:rPr>
          <w:rFonts w:eastAsiaTheme="minorHAnsi"/>
          <w:color w:val="111111"/>
        </w:rPr>
        <w:t>and</w:t>
      </w:r>
      <w:r w:rsidRPr="0007379B">
        <w:rPr>
          <w:rFonts w:eastAsiaTheme="minorHAnsi"/>
          <w:color w:val="111111"/>
          <w:spacing w:val="25"/>
        </w:rPr>
        <w:t xml:space="preserve"> </w:t>
      </w:r>
      <w:r w:rsidRPr="0007379B">
        <w:rPr>
          <w:rFonts w:eastAsiaTheme="minorHAnsi"/>
          <w:color w:val="111111"/>
        </w:rPr>
        <w:t>the</w:t>
      </w:r>
      <w:r w:rsidRPr="0007379B">
        <w:rPr>
          <w:rFonts w:eastAsiaTheme="minorHAnsi"/>
          <w:color w:val="111111"/>
          <w:spacing w:val="38"/>
        </w:rPr>
        <w:t xml:space="preserve"> </w:t>
      </w:r>
      <w:r w:rsidRPr="0007379B">
        <w:rPr>
          <w:rFonts w:eastAsiaTheme="minorHAnsi"/>
          <w:color w:val="111111"/>
        </w:rPr>
        <w:t xml:space="preserve">hand-eye </w:t>
      </w:r>
      <w:r w:rsidRPr="0007379B">
        <w:rPr>
          <w:rFonts w:eastAsiaTheme="minorHAnsi"/>
          <w:color w:val="111111"/>
          <w:w w:val="108"/>
        </w:rPr>
        <w:t>coordination</w:t>
      </w:r>
      <w:r w:rsidRPr="0007379B">
        <w:rPr>
          <w:rFonts w:eastAsiaTheme="minorHAnsi"/>
          <w:color w:val="111111"/>
          <w:spacing w:val="1"/>
          <w:w w:val="108"/>
        </w:rPr>
        <w:t xml:space="preserve"> </w:t>
      </w:r>
      <w:r w:rsidRPr="0007379B">
        <w:rPr>
          <w:rFonts w:eastAsiaTheme="minorHAnsi"/>
          <w:color w:val="111111"/>
        </w:rPr>
        <w:t>to</w:t>
      </w:r>
      <w:r w:rsidRPr="0007379B">
        <w:rPr>
          <w:rFonts w:eastAsiaTheme="minorHAnsi"/>
          <w:color w:val="111111"/>
          <w:spacing w:val="34"/>
        </w:rPr>
        <w:t xml:space="preserve"> </w:t>
      </w:r>
      <w:r w:rsidRPr="0007379B">
        <w:rPr>
          <w:rFonts w:eastAsiaTheme="minorHAnsi"/>
          <w:color w:val="111111"/>
        </w:rPr>
        <w:t>find</w:t>
      </w:r>
      <w:r w:rsidRPr="0007379B">
        <w:rPr>
          <w:rFonts w:eastAsiaTheme="minorHAnsi"/>
          <w:color w:val="111111"/>
          <w:spacing w:val="41"/>
        </w:rPr>
        <w:t xml:space="preserve"> </w:t>
      </w:r>
      <w:r w:rsidRPr="0007379B">
        <w:rPr>
          <w:rFonts w:eastAsiaTheme="minorHAnsi"/>
          <w:color w:val="111111"/>
        </w:rPr>
        <w:t>the</w:t>
      </w:r>
      <w:r w:rsidRPr="0007379B">
        <w:rPr>
          <w:rFonts w:eastAsiaTheme="minorHAnsi"/>
          <w:color w:val="111111"/>
          <w:spacing w:val="29"/>
        </w:rPr>
        <w:t xml:space="preserve"> </w:t>
      </w:r>
      <w:r w:rsidRPr="0007379B">
        <w:rPr>
          <w:rFonts w:eastAsiaTheme="minorHAnsi"/>
          <w:color w:val="111111"/>
        </w:rPr>
        <w:t>eye</w:t>
      </w:r>
      <w:r w:rsidRPr="0007379B">
        <w:rPr>
          <w:rFonts w:eastAsiaTheme="minorHAnsi"/>
          <w:color w:val="111111"/>
          <w:spacing w:val="20"/>
        </w:rPr>
        <w:t xml:space="preserve"> </w:t>
      </w:r>
      <w:r w:rsidRPr="0007379B">
        <w:rPr>
          <w:rFonts w:eastAsiaTheme="minorHAnsi"/>
          <w:color w:val="111111"/>
        </w:rPr>
        <w:t>and</w:t>
      </w:r>
      <w:r w:rsidRPr="0007379B">
        <w:rPr>
          <w:rFonts w:eastAsiaTheme="minorHAnsi"/>
          <w:color w:val="111111"/>
          <w:spacing w:val="39"/>
        </w:rPr>
        <w:t xml:space="preserve"> </w:t>
      </w:r>
      <w:r w:rsidRPr="0007379B">
        <w:rPr>
          <w:rFonts w:eastAsiaTheme="minorHAnsi"/>
          <w:color w:val="111111"/>
        </w:rPr>
        <w:t>squeeze</w:t>
      </w:r>
      <w:r w:rsidRPr="0007379B">
        <w:rPr>
          <w:rFonts w:eastAsiaTheme="minorHAnsi"/>
          <w:color w:val="111111"/>
          <w:spacing w:val="27"/>
        </w:rPr>
        <w:t xml:space="preserve"> </w:t>
      </w:r>
      <w:r w:rsidRPr="0007379B">
        <w:rPr>
          <w:rFonts w:eastAsiaTheme="minorHAnsi"/>
          <w:color w:val="111111"/>
        </w:rPr>
        <w:t>the</w:t>
      </w:r>
      <w:r w:rsidRPr="0007379B">
        <w:rPr>
          <w:rFonts w:eastAsiaTheme="minorHAnsi"/>
          <w:color w:val="111111"/>
          <w:spacing w:val="25"/>
        </w:rPr>
        <w:t xml:space="preserve"> </w:t>
      </w:r>
      <w:r w:rsidRPr="0007379B">
        <w:rPr>
          <w:rFonts w:eastAsiaTheme="minorHAnsi"/>
          <w:color w:val="111111"/>
        </w:rPr>
        <w:t>drop</w:t>
      </w:r>
      <w:r w:rsidRPr="0007379B">
        <w:rPr>
          <w:rFonts w:eastAsiaTheme="minorHAnsi"/>
          <w:color w:val="111111"/>
          <w:spacing w:val="39"/>
        </w:rPr>
        <w:t xml:space="preserve"> </w:t>
      </w:r>
      <w:r w:rsidRPr="0007379B">
        <w:rPr>
          <w:rFonts w:eastAsiaTheme="minorHAnsi"/>
          <w:color w:val="111111"/>
          <w:w w:val="108"/>
        </w:rPr>
        <w:t xml:space="preserve">onto </w:t>
      </w:r>
      <w:r w:rsidRPr="0007379B">
        <w:rPr>
          <w:rFonts w:eastAsiaTheme="minorHAnsi"/>
          <w:color w:val="111111"/>
        </w:rPr>
        <w:t>the</w:t>
      </w:r>
      <w:r w:rsidRPr="0007379B">
        <w:rPr>
          <w:rFonts w:eastAsiaTheme="minorHAnsi"/>
          <w:color w:val="111111"/>
          <w:spacing w:val="42"/>
        </w:rPr>
        <w:t xml:space="preserve"> </w:t>
      </w:r>
      <w:r w:rsidRPr="0007379B">
        <w:rPr>
          <w:rFonts w:eastAsiaTheme="minorHAnsi"/>
          <w:color w:val="111111"/>
        </w:rPr>
        <w:t>eye.</w:t>
      </w:r>
      <w:r w:rsidRPr="0007379B">
        <w:rPr>
          <w:rFonts w:eastAsiaTheme="minorHAnsi"/>
          <w:color w:val="111111"/>
          <w:spacing w:val="26"/>
        </w:rPr>
        <w:t xml:space="preserve"> </w:t>
      </w:r>
      <w:r w:rsidRPr="0007379B">
        <w:rPr>
          <w:rFonts w:eastAsiaTheme="minorHAnsi"/>
          <w:color w:val="111111"/>
        </w:rPr>
        <w:t>Regrettably in</w:t>
      </w:r>
      <w:r w:rsidRPr="0007379B">
        <w:rPr>
          <w:rFonts w:eastAsiaTheme="minorHAnsi"/>
          <w:color w:val="111111"/>
          <w:spacing w:val="30"/>
        </w:rPr>
        <w:t xml:space="preserve"> </w:t>
      </w:r>
      <w:r w:rsidRPr="0007379B">
        <w:rPr>
          <w:rFonts w:eastAsiaTheme="minorHAnsi"/>
          <w:color w:val="111111"/>
          <w:w w:val="108"/>
        </w:rPr>
        <w:t>individuals</w:t>
      </w:r>
      <w:r w:rsidRPr="0007379B">
        <w:rPr>
          <w:rFonts w:eastAsiaTheme="minorHAnsi"/>
          <w:color w:val="111111"/>
          <w:spacing w:val="10"/>
          <w:w w:val="108"/>
        </w:rPr>
        <w:t xml:space="preserve"> </w:t>
      </w:r>
      <w:r w:rsidRPr="0007379B">
        <w:rPr>
          <w:rFonts w:eastAsiaTheme="minorHAnsi"/>
          <w:color w:val="111111"/>
        </w:rPr>
        <w:t>where</w:t>
      </w:r>
      <w:r w:rsidRPr="0007379B">
        <w:rPr>
          <w:rFonts w:eastAsiaTheme="minorHAnsi"/>
          <w:color w:val="111111"/>
          <w:spacing w:val="39"/>
        </w:rPr>
        <w:t xml:space="preserve"> </w:t>
      </w:r>
      <w:r w:rsidRPr="0007379B">
        <w:rPr>
          <w:rFonts w:eastAsiaTheme="minorHAnsi"/>
          <w:color w:val="111111"/>
        </w:rPr>
        <w:t>glaucoma is</w:t>
      </w:r>
      <w:r w:rsidRPr="0007379B">
        <w:rPr>
          <w:rFonts w:eastAsiaTheme="minorHAnsi"/>
          <w:color w:val="111111"/>
          <w:spacing w:val="20"/>
        </w:rPr>
        <w:t xml:space="preserve"> </w:t>
      </w:r>
      <w:r w:rsidRPr="0007379B">
        <w:rPr>
          <w:rFonts w:eastAsiaTheme="minorHAnsi"/>
          <w:color w:val="111111"/>
        </w:rPr>
        <w:t>common,</w:t>
      </w:r>
      <w:r w:rsidRPr="0007379B">
        <w:rPr>
          <w:rFonts w:eastAsiaTheme="minorHAnsi"/>
          <w:color w:val="111111"/>
          <w:spacing w:val="58"/>
        </w:rPr>
        <w:t xml:space="preserve"> </w:t>
      </w:r>
      <w:r w:rsidRPr="0007379B">
        <w:rPr>
          <w:rFonts w:eastAsiaTheme="minorHAnsi"/>
          <w:color w:val="111111"/>
        </w:rPr>
        <w:t>diseases</w:t>
      </w:r>
      <w:r w:rsidRPr="0007379B">
        <w:rPr>
          <w:rFonts w:eastAsiaTheme="minorHAnsi"/>
          <w:color w:val="111111"/>
          <w:spacing w:val="9"/>
        </w:rPr>
        <w:t xml:space="preserve"> </w:t>
      </w:r>
      <w:r w:rsidRPr="0007379B">
        <w:rPr>
          <w:rFonts w:eastAsiaTheme="minorHAnsi"/>
          <w:color w:val="111111"/>
          <w:w w:val="102"/>
        </w:rPr>
        <w:t xml:space="preserve">such </w:t>
      </w:r>
      <w:r w:rsidRPr="0007379B">
        <w:rPr>
          <w:rFonts w:eastAsiaTheme="minorHAnsi"/>
          <w:color w:val="111111"/>
          <w:w w:val="104"/>
        </w:rPr>
        <w:t>as</w:t>
      </w:r>
      <w:r w:rsidRPr="0007379B">
        <w:rPr>
          <w:rFonts w:eastAsiaTheme="minorHAnsi"/>
          <w:color w:val="111111"/>
          <w:spacing w:val="11"/>
        </w:rPr>
        <w:t xml:space="preserve"> </w:t>
      </w:r>
      <w:r w:rsidRPr="0007379B">
        <w:rPr>
          <w:rFonts w:eastAsiaTheme="minorHAnsi"/>
          <w:color w:val="111111"/>
          <w:w w:val="114"/>
        </w:rPr>
        <w:t>arthritis,</w:t>
      </w:r>
      <w:r w:rsidRPr="0007379B">
        <w:rPr>
          <w:rFonts w:eastAsiaTheme="minorHAnsi"/>
          <w:color w:val="111111"/>
          <w:spacing w:val="-26"/>
          <w:w w:val="114"/>
        </w:rPr>
        <w:t xml:space="preserve"> </w:t>
      </w:r>
      <w:r w:rsidRPr="0007379B">
        <w:rPr>
          <w:rFonts w:eastAsiaTheme="minorHAnsi"/>
          <w:color w:val="111111"/>
          <w:w w:val="111"/>
        </w:rPr>
        <w:t>tremor,</w:t>
      </w:r>
      <w:r w:rsidRPr="0007379B">
        <w:rPr>
          <w:rFonts w:eastAsiaTheme="minorHAnsi"/>
          <w:color w:val="111111"/>
          <w:spacing w:val="-26"/>
        </w:rPr>
        <w:t xml:space="preserve"> </w:t>
      </w:r>
      <w:r w:rsidRPr="0007379B">
        <w:rPr>
          <w:rFonts w:eastAsiaTheme="minorHAnsi"/>
          <w:color w:val="111111"/>
        </w:rPr>
        <w:t>Parkinson's</w:t>
      </w:r>
      <w:r w:rsidRPr="0007379B">
        <w:rPr>
          <w:rFonts w:eastAsiaTheme="minorHAnsi"/>
          <w:color w:val="111111"/>
          <w:spacing w:val="57"/>
        </w:rPr>
        <w:t xml:space="preserve"> </w:t>
      </w:r>
      <w:r w:rsidRPr="0007379B">
        <w:rPr>
          <w:rFonts w:eastAsiaTheme="minorHAnsi"/>
          <w:color w:val="111111"/>
        </w:rPr>
        <w:t>and</w:t>
      </w:r>
      <w:r w:rsidRPr="0007379B">
        <w:rPr>
          <w:rFonts w:eastAsiaTheme="minorHAnsi"/>
          <w:color w:val="111111"/>
          <w:spacing w:val="34"/>
        </w:rPr>
        <w:t xml:space="preserve"> </w:t>
      </w:r>
      <w:r w:rsidRPr="0007379B">
        <w:rPr>
          <w:rFonts w:eastAsiaTheme="minorHAnsi"/>
          <w:color w:val="111111"/>
        </w:rPr>
        <w:t>other</w:t>
      </w:r>
      <w:r w:rsidRPr="0007379B">
        <w:rPr>
          <w:rFonts w:eastAsiaTheme="minorHAnsi"/>
          <w:color w:val="111111"/>
          <w:spacing w:val="44"/>
        </w:rPr>
        <w:t xml:space="preserve"> </w:t>
      </w:r>
      <w:r w:rsidRPr="0007379B">
        <w:rPr>
          <w:rFonts w:eastAsiaTheme="minorHAnsi"/>
          <w:color w:val="111111"/>
          <w:w w:val="105"/>
        </w:rPr>
        <w:t>musculoskeletal</w:t>
      </w:r>
      <w:r w:rsidRPr="0007379B">
        <w:rPr>
          <w:rFonts w:eastAsiaTheme="minorHAnsi"/>
          <w:color w:val="111111"/>
          <w:spacing w:val="-4"/>
          <w:w w:val="105"/>
        </w:rPr>
        <w:t xml:space="preserve"> </w:t>
      </w:r>
      <w:r w:rsidRPr="0007379B">
        <w:rPr>
          <w:rFonts w:eastAsiaTheme="minorHAnsi"/>
          <w:color w:val="111111"/>
        </w:rPr>
        <w:t>problems make</w:t>
      </w:r>
      <w:r w:rsidRPr="0007379B">
        <w:rPr>
          <w:rFonts w:eastAsiaTheme="minorHAnsi"/>
          <w:color w:val="111111"/>
          <w:spacing w:val="40"/>
        </w:rPr>
        <w:t xml:space="preserve"> </w:t>
      </w:r>
      <w:r w:rsidRPr="0007379B">
        <w:rPr>
          <w:rFonts w:eastAsiaTheme="minorHAnsi"/>
          <w:color w:val="111111"/>
          <w:w w:val="127"/>
        </w:rPr>
        <w:t>it</w:t>
      </w:r>
      <w:r w:rsidRPr="0007379B">
        <w:rPr>
          <w:rFonts w:eastAsiaTheme="minorHAnsi"/>
          <w:color w:val="111111"/>
          <w:spacing w:val="-2"/>
          <w:w w:val="127"/>
        </w:rPr>
        <w:t xml:space="preserve"> </w:t>
      </w:r>
      <w:r w:rsidRPr="0007379B">
        <w:rPr>
          <w:rFonts w:eastAsiaTheme="minorHAnsi"/>
          <w:color w:val="111111"/>
          <w:w w:val="110"/>
        </w:rPr>
        <w:t xml:space="preserve">difficult </w:t>
      </w:r>
      <w:r w:rsidRPr="0007379B">
        <w:rPr>
          <w:rFonts w:eastAsiaTheme="minorHAnsi"/>
          <w:color w:val="111111"/>
          <w:w w:val="109"/>
        </w:rPr>
        <w:t>t</w:t>
      </w:r>
      <w:r w:rsidRPr="0007379B">
        <w:rPr>
          <w:rFonts w:eastAsiaTheme="minorHAnsi"/>
          <w:color w:val="111111"/>
          <w:w w:val="110"/>
        </w:rPr>
        <w:t>o</w:t>
      </w:r>
      <w:r w:rsidRPr="0007379B">
        <w:rPr>
          <w:rFonts w:eastAsiaTheme="minorHAnsi"/>
          <w:color w:val="111111"/>
          <w:spacing w:val="17"/>
        </w:rPr>
        <w:t xml:space="preserve"> </w:t>
      </w:r>
      <w:r w:rsidRPr="0007379B">
        <w:rPr>
          <w:rFonts w:eastAsiaTheme="minorHAnsi"/>
          <w:color w:val="111111"/>
        </w:rPr>
        <w:t>accurately squeeze</w:t>
      </w:r>
      <w:r w:rsidRPr="0007379B">
        <w:rPr>
          <w:rFonts w:eastAsiaTheme="minorHAnsi"/>
          <w:color w:val="111111"/>
          <w:spacing w:val="24"/>
        </w:rPr>
        <w:t xml:space="preserve"> </w:t>
      </w:r>
      <w:r w:rsidRPr="0007379B">
        <w:rPr>
          <w:rFonts w:eastAsiaTheme="minorHAnsi"/>
          <w:color w:val="111111"/>
        </w:rPr>
        <w:t>the</w:t>
      </w:r>
      <w:r w:rsidRPr="0007379B">
        <w:rPr>
          <w:rFonts w:eastAsiaTheme="minorHAnsi"/>
          <w:color w:val="111111"/>
          <w:spacing w:val="43"/>
        </w:rPr>
        <w:t xml:space="preserve"> </w:t>
      </w:r>
      <w:r w:rsidRPr="0007379B">
        <w:rPr>
          <w:rFonts w:eastAsiaTheme="minorHAnsi"/>
          <w:color w:val="111111"/>
        </w:rPr>
        <w:t>bottle to</w:t>
      </w:r>
      <w:r w:rsidRPr="0007379B">
        <w:rPr>
          <w:rFonts w:eastAsiaTheme="minorHAnsi"/>
          <w:color w:val="111111"/>
          <w:spacing w:val="34"/>
        </w:rPr>
        <w:t xml:space="preserve"> </w:t>
      </w:r>
      <w:r w:rsidRPr="0007379B">
        <w:rPr>
          <w:rFonts w:eastAsiaTheme="minorHAnsi"/>
          <w:color w:val="111111"/>
        </w:rPr>
        <w:t>administer just</w:t>
      </w:r>
      <w:r w:rsidRPr="0007379B">
        <w:rPr>
          <w:rFonts w:eastAsiaTheme="minorHAnsi"/>
          <w:color w:val="111111"/>
          <w:spacing w:val="52"/>
        </w:rPr>
        <w:t xml:space="preserve"> </w:t>
      </w:r>
      <w:r w:rsidRPr="0007379B">
        <w:rPr>
          <w:rFonts w:eastAsiaTheme="minorHAnsi"/>
          <w:color w:val="111111"/>
        </w:rPr>
        <w:t>a</w:t>
      </w:r>
      <w:r w:rsidRPr="0007379B">
        <w:rPr>
          <w:rFonts w:eastAsiaTheme="minorHAnsi"/>
          <w:color w:val="111111"/>
          <w:spacing w:val="11"/>
        </w:rPr>
        <w:t xml:space="preserve"> </w:t>
      </w:r>
      <w:r w:rsidRPr="0007379B">
        <w:rPr>
          <w:rFonts w:eastAsiaTheme="minorHAnsi"/>
          <w:color w:val="111111"/>
        </w:rPr>
        <w:t>single</w:t>
      </w:r>
      <w:r w:rsidRPr="0007379B">
        <w:rPr>
          <w:rFonts w:eastAsiaTheme="minorHAnsi"/>
          <w:color w:val="111111"/>
          <w:spacing w:val="49"/>
        </w:rPr>
        <w:t xml:space="preserve"> </w:t>
      </w:r>
      <w:r w:rsidRPr="0007379B">
        <w:rPr>
          <w:rFonts w:eastAsiaTheme="minorHAnsi"/>
          <w:color w:val="111111"/>
        </w:rPr>
        <w:t>drop. It</w:t>
      </w:r>
      <w:r w:rsidRPr="0007379B">
        <w:rPr>
          <w:rFonts w:eastAsiaTheme="minorHAnsi"/>
          <w:color w:val="111111"/>
          <w:spacing w:val="-23"/>
          <w:w w:val="156"/>
        </w:rPr>
        <w:t xml:space="preserve"> </w:t>
      </w:r>
      <w:r w:rsidRPr="0007379B">
        <w:rPr>
          <w:rFonts w:eastAsiaTheme="minorHAnsi"/>
          <w:color w:val="111111"/>
        </w:rPr>
        <w:t>is</w:t>
      </w:r>
      <w:r w:rsidRPr="0007379B">
        <w:rPr>
          <w:rFonts w:eastAsiaTheme="minorHAnsi"/>
          <w:color w:val="111111"/>
          <w:spacing w:val="21"/>
        </w:rPr>
        <w:t xml:space="preserve"> </w:t>
      </w:r>
      <w:r w:rsidRPr="0007379B">
        <w:rPr>
          <w:rFonts w:eastAsiaTheme="minorHAnsi"/>
          <w:color w:val="111111"/>
        </w:rPr>
        <w:t>not</w:t>
      </w:r>
      <w:r w:rsidRPr="0007379B">
        <w:rPr>
          <w:rFonts w:eastAsiaTheme="minorHAnsi"/>
          <w:color w:val="111111"/>
          <w:spacing w:val="34"/>
        </w:rPr>
        <w:t xml:space="preserve"> </w:t>
      </w:r>
      <w:r w:rsidRPr="0007379B">
        <w:rPr>
          <w:rFonts w:eastAsiaTheme="minorHAnsi"/>
          <w:color w:val="111111"/>
          <w:w w:val="106"/>
        </w:rPr>
        <w:t xml:space="preserve">uncommon </w:t>
      </w:r>
      <w:r w:rsidRPr="0007379B">
        <w:rPr>
          <w:rFonts w:eastAsiaTheme="minorHAnsi"/>
          <w:color w:val="111111"/>
        </w:rPr>
        <w:t>for</w:t>
      </w:r>
      <w:r w:rsidRPr="0007379B">
        <w:rPr>
          <w:rFonts w:eastAsiaTheme="minorHAnsi"/>
          <w:color w:val="111111"/>
          <w:spacing w:val="36"/>
        </w:rPr>
        <w:t xml:space="preserve"> </w:t>
      </w:r>
      <w:r w:rsidRPr="0007379B">
        <w:rPr>
          <w:rFonts w:eastAsiaTheme="minorHAnsi"/>
          <w:color w:val="111111"/>
        </w:rPr>
        <w:t>some</w:t>
      </w:r>
      <w:r w:rsidRPr="0007379B">
        <w:rPr>
          <w:rFonts w:eastAsiaTheme="minorHAnsi"/>
          <w:color w:val="111111"/>
          <w:spacing w:val="40"/>
        </w:rPr>
        <w:t xml:space="preserve"> </w:t>
      </w:r>
      <w:r w:rsidRPr="0007379B">
        <w:rPr>
          <w:rFonts w:eastAsiaTheme="minorHAnsi"/>
          <w:color w:val="111111"/>
        </w:rPr>
        <w:t>patients to</w:t>
      </w:r>
      <w:r w:rsidRPr="0007379B">
        <w:rPr>
          <w:rFonts w:eastAsiaTheme="minorHAnsi"/>
          <w:color w:val="111111"/>
          <w:spacing w:val="32"/>
        </w:rPr>
        <w:t xml:space="preserve"> </w:t>
      </w:r>
      <w:r w:rsidRPr="0007379B">
        <w:rPr>
          <w:rFonts w:eastAsiaTheme="minorHAnsi"/>
          <w:color w:val="111111"/>
        </w:rPr>
        <w:t>require double</w:t>
      </w:r>
      <w:r w:rsidRPr="0007379B">
        <w:rPr>
          <w:rFonts w:eastAsiaTheme="minorHAnsi"/>
          <w:color w:val="111111"/>
          <w:spacing w:val="48"/>
        </w:rPr>
        <w:t xml:space="preserve"> </w:t>
      </w:r>
      <w:r w:rsidRPr="0007379B">
        <w:rPr>
          <w:rFonts w:eastAsiaTheme="minorHAnsi"/>
          <w:color w:val="111111"/>
        </w:rPr>
        <w:t>the</w:t>
      </w:r>
      <w:r w:rsidRPr="0007379B">
        <w:rPr>
          <w:rFonts w:eastAsiaTheme="minorHAnsi"/>
          <w:color w:val="111111"/>
          <w:spacing w:val="41"/>
        </w:rPr>
        <w:t xml:space="preserve"> </w:t>
      </w:r>
      <w:r w:rsidRPr="0007379B">
        <w:rPr>
          <w:rFonts w:eastAsiaTheme="minorHAnsi"/>
          <w:color w:val="111111"/>
        </w:rPr>
        <w:t>allowed</w:t>
      </w:r>
      <w:r w:rsidRPr="0007379B">
        <w:rPr>
          <w:rFonts w:eastAsiaTheme="minorHAnsi"/>
          <w:color w:val="111111"/>
          <w:spacing w:val="45"/>
        </w:rPr>
        <w:t xml:space="preserve"> </w:t>
      </w:r>
      <w:r w:rsidRPr="0007379B">
        <w:rPr>
          <w:rFonts w:eastAsiaTheme="minorHAnsi"/>
          <w:color w:val="111111"/>
          <w:w w:val="106"/>
        </w:rPr>
        <w:t>volume.</w:t>
      </w:r>
    </w:p>
    <w:p w:rsidR="0007379B" w:rsidRPr="0007379B" w:rsidRDefault="0007379B" w:rsidP="0007379B">
      <w:pPr>
        <w:rPr>
          <w:rFonts w:eastAsiaTheme="minorHAnsi"/>
        </w:rPr>
      </w:pPr>
    </w:p>
    <w:p w:rsidR="0007379B" w:rsidRPr="0007379B" w:rsidRDefault="0007379B" w:rsidP="0007379B">
      <w:pPr>
        <w:rPr>
          <w:rFonts w:eastAsiaTheme="minorHAnsi"/>
        </w:rPr>
      </w:pPr>
      <w:r w:rsidRPr="0007379B">
        <w:rPr>
          <w:rFonts w:eastAsiaTheme="minorHAnsi"/>
        </w:rPr>
        <w:t>Furthermore, many of these medications are not yet available in generic form and are very costly, thereby prohibiting patients from paying for the necessary prescription out of pocket which disproportionately b</w:t>
      </w:r>
      <w:r>
        <w:rPr>
          <w:rFonts w:eastAsiaTheme="minorHAnsi"/>
        </w:rPr>
        <w:t xml:space="preserve">urdens our elderly and infirm. </w:t>
      </w:r>
      <w:r w:rsidRPr="0007379B">
        <w:rPr>
          <w:rFonts w:eastAsiaTheme="minorHAnsi"/>
        </w:rPr>
        <w:t>Unfortunately</w:t>
      </w:r>
      <w:r>
        <w:rPr>
          <w:rFonts w:eastAsiaTheme="minorHAnsi"/>
        </w:rPr>
        <w:t>,</w:t>
      </w:r>
      <w:r w:rsidRPr="0007379B">
        <w:rPr>
          <w:rFonts w:eastAsiaTheme="minorHAnsi"/>
        </w:rPr>
        <w:t xml:space="preserve"> many patients are unable to utilize the entirety of the medication because of shaky hands or a defect in the products' dispensing mechanism. </w:t>
      </w:r>
    </w:p>
    <w:p w:rsidR="0007379B" w:rsidRPr="0007379B" w:rsidRDefault="0007379B" w:rsidP="0007379B">
      <w:pPr>
        <w:rPr>
          <w:rFonts w:eastAsiaTheme="minorHAnsi"/>
        </w:rPr>
      </w:pPr>
    </w:p>
    <w:p w:rsidR="007F5F9C" w:rsidRPr="0007379B" w:rsidRDefault="0007379B" w:rsidP="0007379B">
      <w:pPr>
        <w:rPr>
          <w:rFonts w:eastAsiaTheme="minorHAnsi"/>
        </w:rPr>
      </w:pPr>
      <w:r w:rsidRPr="0007379B">
        <w:rPr>
          <w:rFonts w:eastAsiaTheme="minorHAnsi"/>
        </w:rPr>
        <w:t>To ensure that patients who have prescription drug coverage continue to receive this important treatment, it is necessary to require coverage for the limited refilling of prescription eye drops without regard to coverage restrictions for early refill of renewals. Enactment of such policies will provide much needed protections for those who rely on prescription eye drops for preservation of sight.</w:t>
      </w:r>
    </w:p>
    <w:p w:rsidR="00296ADD" w:rsidRPr="00296ADD" w:rsidRDefault="00296ADD">
      <w:pPr>
        <w:rPr>
          <w:u w:val="single"/>
        </w:rPr>
      </w:pP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p>
    <w:p w:rsidR="000F1951" w:rsidRPr="0007379B" w:rsidRDefault="002266B8" w:rsidP="000F1951">
      <w:pPr>
        <w:rPr>
          <w:rFonts w:ascii="Arial" w:hAnsi="Arial" w:cs="Arial"/>
        </w:rPr>
      </w:pPr>
      <w:hyperlink r:id="rId8" w:history="1">
        <w:r w:rsidR="00296ADD" w:rsidRPr="00296ADD">
          <w:rPr>
            <w:rStyle w:val="Hyperlink"/>
            <w:rFonts w:ascii="Arial" w:hAnsi="Arial" w:cs="Arial"/>
            <w:color w:val="auto"/>
            <w:u w:val="none"/>
          </w:rPr>
          <w:t>www.MNeyeMD.org</w:t>
        </w:r>
      </w:hyperlink>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r w:rsidR="00296ADD" w:rsidRPr="00296ADD">
        <w:rPr>
          <w:rFonts w:ascii="Arial" w:hAnsi="Arial" w:cs="Arial"/>
        </w:rPr>
        <w:tab/>
      </w:r>
      <w:hyperlink r:id="rId9" w:history="1">
        <w:r w:rsidR="000F1951" w:rsidRPr="00442FF3">
          <w:rPr>
            <w:rStyle w:val="Hyperlink"/>
            <w:rFonts w:ascii="Arial" w:hAnsi="Arial" w:cs="Arial"/>
          </w:rPr>
          <w:t>KWMAO@aol.com</w:t>
        </w:r>
      </w:hyperlink>
      <w:r w:rsidR="000F1951">
        <w:rPr>
          <w:rFonts w:ascii="Arial" w:hAnsi="Arial" w:cs="Arial"/>
        </w:rPr>
        <w:br w:type="page"/>
      </w:r>
    </w:p>
    <w:p w:rsidR="000F1951" w:rsidRPr="0007379B" w:rsidRDefault="000F1951" w:rsidP="000F1951"/>
    <w:p w:rsidR="0007379B" w:rsidRDefault="0007379B" w:rsidP="000F1951">
      <w:pPr>
        <w:rPr>
          <w:i/>
          <w:sz w:val="20"/>
          <w:szCs w:val="20"/>
        </w:rPr>
      </w:pPr>
      <w:r w:rsidRPr="0007379B">
        <w:rPr>
          <w:i/>
          <w:sz w:val="20"/>
          <w:szCs w:val="20"/>
        </w:rPr>
        <w:t>Ear</w:t>
      </w:r>
      <w:r>
        <w:rPr>
          <w:i/>
          <w:sz w:val="20"/>
          <w:szCs w:val="20"/>
        </w:rPr>
        <w:t>ly Eye Drop Prescription Refill</w:t>
      </w:r>
    </w:p>
    <w:p w:rsidR="000F1951" w:rsidRPr="0007379B" w:rsidRDefault="0007379B" w:rsidP="000F1951">
      <w:pPr>
        <w:rPr>
          <w:i/>
          <w:sz w:val="20"/>
          <w:szCs w:val="20"/>
        </w:rPr>
      </w:pPr>
      <w:proofErr w:type="gramStart"/>
      <w:r w:rsidRPr="0007379B">
        <w:rPr>
          <w:i/>
          <w:sz w:val="20"/>
          <w:szCs w:val="20"/>
        </w:rPr>
        <w:t>page</w:t>
      </w:r>
      <w:proofErr w:type="gramEnd"/>
      <w:r w:rsidRPr="0007379B">
        <w:rPr>
          <w:i/>
          <w:sz w:val="20"/>
          <w:szCs w:val="20"/>
        </w:rPr>
        <w:t xml:space="preserve"> 2</w:t>
      </w:r>
    </w:p>
    <w:p w:rsidR="0007379B" w:rsidRDefault="0007379B" w:rsidP="000F1951"/>
    <w:p w:rsidR="0007379B" w:rsidRPr="0007379B" w:rsidRDefault="0007379B" w:rsidP="000F1951"/>
    <w:p w:rsidR="0007379B" w:rsidRPr="0007379B" w:rsidRDefault="0007379B" w:rsidP="0007379B">
      <w:pPr>
        <w:rPr>
          <w:rFonts w:eastAsiaTheme="minorHAnsi"/>
          <w:b/>
        </w:rPr>
      </w:pPr>
      <w:r w:rsidRPr="0007379B">
        <w:rPr>
          <w:rFonts w:eastAsiaTheme="minorHAnsi"/>
          <w:b/>
        </w:rPr>
        <w:t xml:space="preserve">What </w:t>
      </w:r>
      <w:proofErr w:type="gramStart"/>
      <w:r w:rsidRPr="0007379B">
        <w:rPr>
          <w:rFonts w:eastAsiaTheme="minorHAnsi"/>
          <w:b/>
        </w:rPr>
        <w:t>We’re</w:t>
      </w:r>
      <w:proofErr w:type="gramEnd"/>
      <w:r w:rsidRPr="0007379B">
        <w:rPr>
          <w:rFonts w:eastAsiaTheme="minorHAnsi"/>
          <w:b/>
        </w:rPr>
        <w:t xml:space="preserve"> Doing?</w:t>
      </w:r>
    </w:p>
    <w:p w:rsidR="0007379B" w:rsidRPr="0007379B" w:rsidRDefault="0007379B" w:rsidP="0007379B">
      <w:pPr>
        <w:rPr>
          <w:rFonts w:eastAsiaTheme="minorHAnsi"/>
        </w:rPr>
      </w:pPr>
      <w:r w:rsidRPr="0007379B">
        <w:rPr>
          <w:rFonts w:eastAsiaTheme="minorHAnsi"/>
        </w:rPr>
        <w:t>To date, legislators in eighteen state legislatures (as of October, 2015), working with the health care community to preserve patients sight have enacted legislation allowing patients with commercial drug plans to refill their eye drop medications prior to the refill date on the prescription label.  These states include:</w:t>
      </w:r>
    </w:p>
    <w:p w:rsidR="0007379B" w:rsidRPr="0007379B" w:rsidRDefault="0007379B" w:rsidP="0007379B">
      <w:pPr>
        <w:rPr>
          <w:rFonts w:eastAsiaTheme="minorHAnsi"/>
        </w:rPr>
      </w:pPr>
    </w:p>
    <w:p w:rsidR="0007379B" w:rsidRPr="0007379B" w:rsidRDefault="0007379B" w:rsidP="0007379B">
      <w:pPr>
        <w:rPr>
          <w:rFonts w:eastAsiaTheme="minorHAnsi"/>
        </w:rPr>
      </w:pPr>
    </w:p>
    <w:p w:rsidR="0007379B" w:rsidRPr="0007379B" w:rsidRDefault="0007379B" w:rsidP="0007379B">
      <w:pPr>
        <w:ind w:right="-990"/>
        <w:rPr>
          <w:rFonts w:eastAsiaTheme="minorHAnsi"/>
        </w:rPr>
      </w:pPr>
      <w:r w:rsidRPr="0007379B">
        <w:rPr>
          <w:noProof/>
        </w:rPr>
        <mc:AlternateContent>
          <mc:Choice Requires="wps">
            <w:drawing>
              <wp:anchor distT="0" distB="0" distL="114300" distR="114300" simplePos="0" relativeHeight="251662336" behindDoc="0" locked="0" layoutInCell="1" allowOverlap="1">
                <wp:simplePos x="0" y="0"/>
                <wp:positionH relativeFrom="column">
                  <wp:posOffset>4286250</wp:posOffset>
                </wp:positionH>
                <wp:positionV relativeFrom="paragraph">
                  <wp:posOffset>2019300</wp:posOffset>
                </wp:positionV>
                <wp:extent cx="171450" cy="1809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80975"/>
                        </a:xfrm>
                        <a:prstGeom prst="rect">
                          <a:avLst/>
                        </a:prstGeom>
                        <a:solidFill>
                          <a:srgbClr val="0000FF"/>
                        </a:solidFill>
                        <a:ln>
                          <a:noFill/>
                        </a:ln>
                        <a:effectLst/>
                        <a:extLst/>
                      </wps:spPr>
                      <wps:txbx>
                        <w:txbxContent>
                          <w:p w:rsidR="0007379B" w:rsidRDefault="0007379B" w:rsidP="0007379B"/>
                        </w:txbxContent>
                      </wps:txbx>
                      <wps:bodyPr wrap="square" lIns="36576" tIns="36576" rIns="36576" bIns="36576">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id="Text Box 3" o:spid="_x0000_s1027" type="#_x0000_t202" style="position:absolute;margin-left:337.5pt;margin-top:159pt;width:1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" fillcolor="blue" stroked="f">
                <v:textbox inset="2.88pt,2.88pt,2.88pt,2.88pt">
                  <w:txbxContent>
                    <w:p w:rsidR="0007379B" w:rsidRDefault="0007379B" w:rsidP="0007379B"/>
                  </w:txbxContent>
                </v:textbox>
              </v:shape>
            </w:pict>
          </mc:Fallback>
        </mc:AlternateContent>
      </w:r>
      <w:r w:rsidRPr="0007379B">
        <w:rPr>
          <w:rFonts w:eastAsiaTheme="minorHAnsi"/>
          <w:noProof/>
        </w:rPr>
        <w:drawing>
          <wp:inline distT="0" distB="0" distL="0" distR="0" wp14:anchorId="202BA0F2" wp14:editId="44CA28FF">
            <wp:extent cx="4444435" cy="21621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extLst>
                        <a:ext uri="{28A0092B-C50C-407E-A947-70E740481C1C}">
                          <a14:useLocalDpi xmlns:a14="http://schemas.microsoft.com/office/drawing/2010/main" val="0"/>
                        </a:ext>
                      </a:extLst>
                    </a:blip>
                    <a:srcRect l="9252" t="20181" r="3932" b="20589"/>
                    <a:stretch/>
                  </pic:blipFill>
                  <pic:spPr bwMode="auto">
                    <a:xfrm>
                      <a:off x="0" y="0"/>
                      <a:ext cx="4503540" cy="2190929"/>
                    </a:xfrm>
                    <a:prstGeom prst="rect">
                      <a:avLst/>
                    </a:prstGeom>
                    <a:ln>
                      <a:noFill/>
                    </a:ln>
                    <a:extLst>
                      <a:ext uri="{53640926-AAD7-44D8-BBD7-CCE9431645EC}">
                        <a14:shadowObscured xmlns:a14="http://schemas.microsoft.com/office/drawing/2010/main"/>
                      </a:ext>
                    </a:extLst>
                  </pic:spPr>
                </pic:pic>
              </a:graphicData>
            </a:graphic>
          </wp:inline>
        </w:drawing>
      </w:r>
      <w:r w:rsidRPr="0007379B">
        <w:rPr>
          <w:rFonts w:eastAsiaTheme="minorHAnsi"/>
          <w:b/>
          <w:i/>
        </w:rPr>
        <w:t xml:space="preserve"> Early Refill Policies Enacted</w:t>
      </w:r>
    </w:p>
    <w:p w:rsidR="0007379B" w:rsidRPr="0007379B" w:rsidRDefault="0007379B" w:rsidP="0007379B">
      <w:pPr>
        <w:rPr>
          <w:rFonts w:eastAsiaTheme="minorHAnsi"/>
        </w:rPr>
      </w:pPr>
    </w:p>
    <w:p w:rsidR="0007379B" w:rsidRPr="0007379B" w:rsidRDefault="0007379B" w:rsidP="0007379B">
      <w:pPr>
        <w:rPr>
          <w:rFonts w:eastAsiaTheme="minorHAnsi"/>
        </w:rPr>
      </w:pPr>
    </w:p>
    <w:p w:rsidR="0007379B" w:rsidRPr="0007379B" w:rsidRDefault="0007379B" w:rsidP="0007379B">
      <w:pPr>
        <w:rPr>
          <w:rFonts w:eastAsiaTheme="minorHAnsi"/>
        </w:rPr>
      </w:pPr>
    </w:p>
    <w:p w:rsidR="0007379B" w:rsidRPr="0007379B" w:rsidRDefault="0007379B" w:rsidP="0007379B">
      <w:pPr>
        <w:rPr>
          <w:rFonts w:eastAsiaTheme="minorHAnsi"/>
        </w:rPr>
      </w:pPr>
    </w:p>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F1951" w:rsidRPr="0007379B" w:rsidRDefault="000F1951" w:rsidP="000F1951"/>
    <w:p w:rsidR="0007379B" w:rsidRDefault="0007379B" w:rsidP="000F1951"/>
    <w:p w:rsidR="000F1951" w:rsidRDefault="000F1951" w:rsidP="000F1951"/>
    <w:p w:rsidR="000F1951" w:rsidRDefault="000F1951" w:rsidP="000F1951"/>
    <w:p w:rsidR="000F1951" w:rsidRPr="00296ADD" w:rsidRDefault="000F1951" w:rsidP="000F1951">
      <w:pPr>
        <w:rPr>
          <w:u w:val="single"/>
        </w:rPr>
      </w:pP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r w:rsidRPr="00296ADD">
        <w:rPr>
          <w:u w:val="single"/>
        </w:rPr>
        <w:tab/>
      </w:r>
    </w:p>
    <w:p w:rsidR="00296ADD" w:rsidRPr="00296ADD" w:rsidRDefault="002266B8">
      <w:pPr>
        <w:rPr>
          <w:rFonts w:ascii="Arial" w:hAnsi="Arial" w:cs="Arial"/>
        </w:rPr>
      </w:pPr>
      <w:hyperlink r:id="rId11" w:history="1">
        <w:r w:rsidR="000F1951" w:rsidRPr="00296ADD">
          <w:rPr>
            <w:rStyle w:val="Hyperlink"/>
            <w:rFonts w:ascii="Arial" w:hAnsi="Arial" w:cs="Arial"/>
            <w:color w:val="auto"/>
            <w:u w:val="none"/>
          </w:rPr>
          <w:t>www.MNeyeMD.org</w:t>
        </w:r>
      </w:hyperlink>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r>
      <w:r w:rsidR="000F1951" w:rsidRPr="00296ADD">
        <w:rPr>
          <w:rFonts w:ascii="Arial" w:hAnsi="Arial" w:cs="Arial"/>
        </w:rPr>
        <w:tab/>
        <w:t>KWMAO@aol.com</w:t>
      </w:r>
    </w:p>
    <w:sectPr w:rsidR="00296ADD" w:rsidRPr="00296ADD" w:rsidSect="002266B8">
      <w:pgSz w:w="12240" w:h="15840" w:code="1"/>
      <w:pgMar w:top="720" w:right="576" w:bottom="734" w:left="576" w:header="36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B8" w:rsidRDefault="002266B8" w:rsidP="002266B8">
      <w:r>
        <w:separator/>
      </w:r>
    </w:p>
  </w:endnote>
  <w:endnote w:type="continuationSeparator" w:id="0">
    <w:p w:rsidR="002266B8" w:rsidRDefault="002266B8" w:rsidP="0022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B8" w:rsidRDefault="002266B8" w:rsidP="002266B8">
      <w:r>
        <w:separator/>
      </w:r>
    </w:p>
  </w:footnote>
  <w:footnote w:type="continuationSeparator" w:id="0">
    <w:p w:rsidR="002266B8" w:rsidRDefault="002266B8" w:rsidP="00226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DD"/>
    <w:rsid w:val="0007379B"/>
    <w:rsid w:val="000F1951"/>
    <w:rsid w:val="002266B8"/>
    <w:rsid w:val="00296704"/>
    <w:rsid w:val="00296ADD"/>
    <w:rsid w:val="00516849"/>
    <w:rsid w:val="00607B85"/>
    <w:rsid w:val="0069622D"/>
    <w:rsid w:val="007F5F9C"/>
    <w:rsid w:val="008203A7"/>
    <w:rsid w:val="00835742"/>
    <w:rsid w:val="00856C79"/>
    <w:rsid w:val="008A16F6"/>
    <w:rsid w:val="00A907BA"/>
    <w:rsid w:val="00B427A0"/>
    <w:rsid w:val="00C12C9C"/>
    <w:rsid w:val="00C179F8"/>
    <w:rsid w:val="00DB0540"/>
    <w:rsid w:val="00F84B5A"/>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6ADD"/>
    <w:rPr>
      <w:color w:val="0000FF"/>
      <w:u w:val="single"/>
    </w:rPr>
  </w:style>
  <w:style w:type="paragraph" w:styleId="BalloonText">
    <w:name w:val="Balloon Text"/>
    <w:basedOn w:val="Normal"/>
    <w:link w:val="BalloonTextChar"/>
    <w:rsid w:val="00C179F8"/>
    <w:rPr>
      <w:rFonts w:ascii="Tahoma" w:hAnsi="Tahoma" w:cs="Tahoma"/>
      <w:sz w:val="16"/>
      <w:szCs w:val="16"/>
    </w:rPr>
  </w:style>
  <w:style w:type="character" w:customStyle="1" w:styleId="BalloonTextChar">
    <w:name w:val="Balloon Text Char"/>
    <w:basedOn w:val="DefaultParagraphFont"/>
    <w:link w:val="BalloonText"/>
    <w:rsid w:val="00C179F8"/>
    <w:rPr>
      <w:rFonts w:ascii="Tahoma" w:hAnsi="Tahoma" w:cs="Tahoma"/>
      <w:sz w:val="16"/>
      <w:szCs w:val="16"/>
    </w:rPr>
  </w:style>
  <w:style w:type="paragraph" w:styleId="Header">
    <w:name w:val="header"/>
    <w:basedOn w:val="Normal"/>
    <w:link w:val="HeaderChar"/>
    <w:unhideWhenUsed/>
    <w:rsid w:val="002266B8"/>
    <w:pPr>
      <w:tabs>
        <w:tab w:val="center" w:pos="4680"/>
        <w:tab w:val="right" w:pos="9360"/>
      </w:tabs>
    </w:pPr>
  </w:style>
  <w:style w:type="character" w:customStyle="1" w:styleId="HeaderChar">
    <w:name w:val="Header Char"/>
    <w:basedOn w:val="DefaultParagraphFont"/>
    <w:link w:val="Header"/>
    <w:rsid w:val="002266B8"/>
    <w:rPr>
      <w:sz w:val="24"/>
      <w:szCs w:val="24"/>
    </w:rPr>
  </w:style>
  <w:style w:type="paragraph" w:styleId="Footer">
    <w:name w:val="footer"/>
    <w:basedOn w:val="Normal"/>
    <w:link w:val="FooterChar"/>
    <w:unhideWhenUsed/>
    <w:rsid w:val="002266B8"/>
    <w:pPr>
      <w:tabs>
        <w:tab w:val="center" w:pos="4680"/>
        <w:tab w:val="right" w:pos="9360"/>
      </w:tabs>
    </w:pPr>
  </w:style>
  <w:style w:type="character" w:customStyle="1" w:styleId="FooterChar">
    <w:name w:val="Footer Char"/>
    <w:basedOn w:val="DefaultParagraphFont"/>
    <w:link w:val="Footer"/>
    <w:rsid w:val="002266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6ADD"/>
    <w:rPr>
      <w:color w:val="0000FF"/>
      <w:u w:val="single"/>
    </w:rPr>
  </w:style>
  <w:style w:type="paragraph" w:styleId="BalloonText">
    <w:name w:val="Balloon Text"/>
    <w:basedOn w:val="Normal"/>
    <w:link w:val="BalloonTextChar"/>
    <w:rsid w:val="00C179F8"/>
    <w:rPr>
      <w:rFonts w:ascii="Tahoma" w:hAnsi="Tahoma" w:cs="Tahoma"/>
      <w:sz w:val="16"/>
      <w:szCs w:val="16"/>
    </w:rPr>
  </w:style>
  <w:style w:type="character" w:customStyle="1" w:styleId="BalloonTextChar">
    <w:name w:val="Balloon Text Char"/>
    <w:basedOn w:val="DefaultParagraphFont"/>
    <w:link w:val="BalloonText"/>
    <w:rsid w:val="00C179F8"/>
    <w:rPr>
      <w:rFonts w:ascii="Tahoma" w:hAnsi="Tahoma" w:cs="Tahoma"/>
      <w:sz w:val="16"/>
      <w:szCs w:val="16"/>
    </w:rPr>
  </w:style>
  <w:style w:type="paragraph" w:styleId="Header">
    <w:name w:val="header"/>
    <w:basedOn w:val="Normal"/>
    <w:link w:val="HeaderChar"/>
    <w:unhideWhenUsed/>
    <w:rsid w:val="002266B8"/>
    <w:pPr>
      <w:tabs>
        <w:tab w:val="center" w:pos="4680"/>
        <w:tab w:val="right" w:pos="9360"/>
      </w:tabs>
    </w:pPr>
  </w:style>
  <w:style w:type="character" w:customStyle="1" w:styleId="HeaderChar">
    <w:name w:val="Header Char"/>
    <w:basedOn w:val="DefaultParagraphFont"/>
    <w:link w:val="Header"/>
    <w:rsid w:val="002266B8"/>
    <w:rPr>
      <w:sz w:val="24"/>
      <w:szCs w:val="24"/>
    </w:rPr>
  </w:style>
  <w:style w:type="paragraph" w:styleId="Footer">
    <w:name w:val="footer"/>
    <w:basedOn w:val="Normal"/>
    <w:link w:val="FooterChar"/>
    <w:unhideWhenUsed/>
    <w:rsid w:val="002266B8"/>
    <w:pPr>
      <w:tabs>
        <w:tab w:val="center" w:pos="4680"/>
        <w:tab w:val="right" w:pos="9360"/>
      </w:tabs>
    </w:pPr>
  </w:style>
  <w:style w:type="character" w:customStyle="1" w:styleId="FooterChar">
    <w:name w:val="Footer Char"/>
    <w:basedOn w:val="DefaultParagraphFont"/>
    <w:link w:val="Footer"/>
    <w:rsid w:val="002266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yperlink" Target="http://www.MNeyeMD.org" TargetMode="External" />
  <Relationship Id="rId13"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11" Type="http://schemas.openxmlformats.org/officeDocument/2006/relationships/hyperlink" Target="http://www.MNeyeMD.org" TargetMode="External" />
  <Relationship Id="rId5" Type="http://schemas.openxmlformats.org/officeDocument/2006/relationships/footnotes" Target="footnotes.xml" />
  <Relationship Id="rId10" Type="http://schemas.openxmlformats.org/officeDocument/2006/relationships/image" Target="media/image2.png" />
  <Relationship Id="rId4" Type="http://schemas.openxmlformats.org/officeDocument/2006/relationships/webSettings" Target="webSettings.xml" />
  <Relationship Id="rId9" Type="http://schemas.openxmlformats.org/officeDocument/2006/relationships/hyperlink" Target="mailto:KWMAO@aol.com"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Pages>
  <Words>588</Words>
  <Characters>3259</Characters>
  <Application>Microsoft Office Word</Application>
  <DocSecurity>0</DocSecurity>
  <Lines>86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Base/>
  <HLinks>
    <vt:vector size="6" baseType="variant">
      <vt:variant>
        <vt:i4>2752630</vt:i4>
      </vt:variant>
      <vt:variant>
        <vt:i4>0</vt:i4>
      </vt:variant>
      <vt:variant>
        <vt:i4>0</vt:i4>
      </vt:variant>
      <vt:variant>
        <vt:i4>5</vt:i4>
      </vt:variant>
      <vt:variant>
        <vt:lpwstr>http://www.mneyemd.org/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