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D4" w:rsidRPr="00B13AE1" w:rsidRDefault="000464A9">
      <w:pPr>
        <w:rPr>
          <w:rFonts w:ascii="Times New Roman" w:hAnsi="Times New Roman" w:cs="Times New Roman"/>
          <w:sz w:val="40"/>
          <w:szCs w:val="40"/>
        </w:rPr>
      </w:pPr>
      <w:bookmarkStart w:id="0" w:name="_GoBack"/>
      <w:bookmarkEnd w:id="0"/>
      <w:r w:rsidRPr="00B13AE1">
        <w:rPr>
          <w:rFonts w:ascii="Times New Roman" w:hAnsi="Times New Roman" w:cs="Times New Roman"/>
          <w:sz w:val="40"/>
          <w:szCs w:val="40"/>
        </w:rPr>
        <w:t xml:space="preserve">Chairman </w:t>
      </w:r>
      <w:proofErr w:type="spellStart"/>
      <w:r w:rsidRPr="00B13AE1">
        <w:rPr>
          <w:rFonts w:ascii="Times New Roman" w:hAnsi="Times New Roman" w:cs="Times New Roman"/>
          <w:sz w:val="40"/>
          <w:szCs w:val="40"/>
        </w:rPr>
        <w:t>Lesch</w:t>
      </w:r>
      <w:proofErr w:type="spellEnd"/>
      <w:r w:rsidRPr="00B13AE1">
        <w:rPr>
          <w:rFonts w:ascii="Times New Roman" w:hAnsi="Times New Roman" w:cs="Times New Roman"/>
          <w:sz w:val="40"/>
          <w:szCs w:val="40"/>
        </w:rPr>
        <w:t xml:space="preserve"> and members of the Committee, thank you for the opportunity to testify in favor of Logan’s Law. My name is Davis Senseman, and I am </w:t>
      </w:r>
      <w:r w:rsidR="009B66D4" w:rsidRPr="00B13AE1">
        <w:rPr>
          <w:rFonts w:ascii="Times New Roman" w:hAnsi="Times New Roman" w:cs="Times New Roman"/>
          <w:sz w:val="40"/>
          <w:szCs w:val="40"/>
        </w:rPr>
        <w:t>a parent and lawyer from Minneapolis.</w:t>
      </w:r>
      <w:r w:rsidRPr="00B13AE1">
        <w:rPr>
          <w:rFonts w:ascii="Times New Roman" w:hAnsi="Times New Roman" w:cs="Times New Roman"/>
          <w:sz w:val="40"/>
          <w:szCs w:val="40"/>
        </w:rPr>
        <w:t xml:space="preserve"> </w:t>
      </w:r>
    </w:p>
    <w:p w:rsidR="00A80A7B" w:rsidRPr="00B13AE1" w:rsidRDefault="0035249B">
      <w:pPr>
        <w:rPr>
          <w:rFonts w:ascii="Times New Roman" w:hAnsi="Times New Roman" w:cs="Times New Roman"/>
          <w:sz w:val="40"/>
          <w:szCs w:val="40"/>
        </w:rPr>
      </w:pPr>
      <w:r w:rsidRPr="00B13AE1">
        <w:rPr>
          <w:rFonts w:ascii="Times New Roman" w:hAnsi="Times New Roman" w:cs="Times New Roman"/>
          <w:sz w:val="40"/>
          <w:szCs w:val="40"/>
        </w:rPr>
        <w:t>When my son was born in August of 2008, there was no way for my name to appear on his birth certificate except through adoption,</w:t>
      </w:r>
      <w:r w:rsidR="00E836A9" w:rsidRPr="00B13AE1">
        <w:rPr>
          <w:rFonts w:ascii="Times New Roman" w:hAnsi="Times New Roman" w:cs="Times New Roman"/>
          <w:sz w:val="40"/>
          <w:szCs w:val="40"/>
        </w:rPr>
        <w:t xml:space="preserve"> because the state of Minnesota did not allow </w:t>
      </w:r>
      <w:r w:rsidR="00B13AE1" w:rsidRPr="00B13AE1">
        <w:rPr>
          <w:rFonts w:ascii="Times New Roman" w:hAnsi="Times New Roman" w:cs="Times New Roman"/>
          <w:sz w:val="40"/>
          <w:szCs w:val="40"/>
        </w:rPr>
        <w:t>his mother and I</w:t>
      </w:r>
      <w:r w:rsidR="00E836A9" w:rsidRPr="00B13AE1">
        <w:rPr>
          <w:rFonts w:ascii="Times New Roman" w:hAnsi="Times New Roman" w:cs="Times New Roman"/>
          <w:sz w:val="40"/>
          <w:szCs w:val="40"/>
        </w:rPr>
        <w:t xml:space="preserve"> to be married. The months between August when he was born and February when his adoption was final were as climactic and tiring as the first months of any family with a new baby, but I had the added worry of knowing that if anything happened to my son in those months before the adoption was final, I would likely be unable to be with him, as I was, in the eyes of this state and the country, a “legal stranger” to him. Despite my spending long nights up as he learned humans are not nocturnal animals, despite my willingly paying for the many things a newborn needs, I had absolutely no relationship to him before his adoption.</w:t>
      </w:r>
    </w:p>
    <w:p w:rsidR="00E836A9" w:rsidRPr="00B13AE1" w:rsidRDefault="00E836A9">
      <w:pPr>
        <w:rPr>
          <w:rFonts w:ascii="Times New Roman" w:hAnsi="Times New Roman" w:cs="Times New Roman"/>
          <w:sz w:val="40"/>
          <w:szCs w:val="40"/>
        </w:rPr>
      </w:pPr>
      <w:r w:rsidRPr="00B13AE1">
        <w:rPr>
          <w:rFonts w:ascii="Times New Roman" w:hAnsi="Times New Roman" w:cs="Times New Roman"/>
          <w:sz w:val="40"/>
          <w:szCs w:val="40"/>
        </w:rPr>
        <w:t xml:space="preserve">When my son was almost 5 years old, he and I stood on the steps of this building and celebrated the fact that same-sex marriage was now legal in Minnesota, and 2 years later, when he was 7, we celebrated as that became the law of the land across this country. My son will be 11 this summer, and despite all of these changes, despite </w:t>
      </w:r>
      <w:r w:rsidRPr="00B13AE1">
        <w:rPr>
          <w:rFonts w:ascii="Times New Roman" w:hAnsi="Times New Roman" w:cs="Times New Roman"/>
          <w:sz w:val="40"/>
          <w:szCs w:val="40"/>
        </w:rPr>
        <w:lastRenderedPageBreak/>
        <w:t xml:space="preserve">Americans in general and Minnesotans in particular realizing that their marriages will not fall apart or somehow be lessened if families like mine are also recognized under the law, children like my son are still born as “legal strangers” to their loving parents because of the wording of this statute. </w:t>
      </w:r>
    </w:p>
    <w:p w:rsidR="00B13AE1" w:rsidRPr="00B13AE1" w:rsidRDefault="00F35A54">
      <w:pPr>
        <w:rPr>
          <w:rFonts w:ascii="Times New Roman" w:hAnsi="Times New Roman" w:cs="Times New Roman"/>
          <w:sz w:val="40"/>
          <w:szCs w:val="40"/>
        </w:rPr>
      </w:pPr>
      <w:r w:rsidRPr="00B13AE1">
        <w:rPr>
          <w:rFonts w:ascii="Times New Roman" w:hAnsi="Times New Roman" w:cs="Times New Roman"/>
          <w:sz w:val="40"/>
          <w:szCs w:val="40"/>
        </w:rPr>
        <w:t xml:space="preserve">Oddly enough, </w:t>
      </w:r>
      <w:r w:rsidR="00003E45" w:rsidRPr="00B13AE1">
        <w:rPr>
          <w:rFonts w:ascii="Times New Roman" w:hAnsi="Times New Roman" w:cs="Times New Roman"/>
          <w:sz w:val="40"/>
          <w:szCs w:val="40"/>
        </w:rPr>
        <w:t>this statute does provide a benefit to certain people. Attorneys who handle second-parent adoptions</w:t>
      </w:r>
      <w:r w:rsidR="003B1090" w:rsidRPr="00B13AE1">
        <w:rPr>
          <w:rFonts w:ascii="Times New Roman" w:hAnsi="Times New Roman" w:cs="Times New Roman"/>
          <w:sz w:val="40"/>
          <w:szCs w:val="40"/>
        </w:rPr>
        <w:t xml:space="preserve">, which until recently included my firm. </w:t>
      </w:r>
      <w:r w:rsidR="00DF560F" w:rsidRPr="00B13AE1">
        <w:rPr>
          <w:rFonts w:ascii="Times New Roman" w:hAnsi="Times New Roman" w:cs="Times New Roman"/>
          <w:sz w:val="40"/>
          <w:szCs w:val="40"/>
        </w:rPr>
        <w:t xml:space="preserve">We </w:t>
      </w:r>
      <w:r w:rsidR="003B1090" w:rsidRPr="00B13AE1">
        <w:rPr>
          <w:rFonts w:ascii="Times New Roman" w:hAnsi="Times New Roman" w:cs="Times New Roman"/>
          <w:sz w:val="40"/>
          <w:szCs w:val="40"/>
        </w:rPr>
        <w:t>are pai</w:t>
      </w:r>
      <w:r w:rsidR="00DF560F" w:rsidRPr="00B13AE1">
        <w:rPr>
          <w:rFonts w:ascii="Times New Roman" w:hAnsi="Times New Roman" w:cs="Times New Roman"/>
          <w:sz w:val="40"/>
          <w:szCs w:val="40"/>
        </w:rPr>
        <w:t>d several thousands of dollars by loving married couples</w:t>
      </w:r>
      <w:r w:rsidR="003B1090" w:rsidRPr="00B13AE1">
        <w:rPr>
          <w:rFonts w:ascii="Times New Roman" w:hAnsi="Times New Roman" w:cs="Times New Roman"/>
          <w:sz w:val="40"/>
          <w:szCs w:val="40"/>
        </w:rPr>
        <w:t xml:space="preserve"> to file </w:t>
      </w:r>
      <w:r w:rsidR="00DF560F" w:rsidRPr="00B13AE1">
        <w:rPr>
          <w:rFonts w:ascii="Times New Roman" w:hAnsi="Times New Roman" w:cs="Times New Roman"/>
          <w:sz w:val="40"/>
          <w:szCs w:val="40"/>
        </w:rPr>
        <w:t>numerous filings</w:t>
      </w:r>
      <w:r w:rsidR="003B1090" w:rsidRPr="00B13AE1">
        <w:rPr>
          <w:rFonts w:ascii="Times New Roman" w:hAnsi="Times New Roman" w:cs="Times New Roman"/>
          <w:sz w:val="40"/>
          <w:szCs w:val="40"/>
        </w:rPr>
        <w:t xml:space="preserve"> with the court</w:t>
      </w:r>
      <w:r w:rsidR="00DF560F" w:rsidRPr="00B13AE1">
        <w:rPr>
          <w:rFonts w:ascii="Times New Roman" w:hAnsi="Times New Roman" w:cs="Times New Roman"/>
          <w:sz w:val="40"/>
          <w:szCs w:val="40"/>
        </w:rPr>
        <w:t xml:space="preserve"> </w:t>
      </w:r>
      <w:r w:rsidR="003B1090" w:rsidRPr="00B13AE1">
        <w:rPr>
          <w:rFonts w:ascii="Times New Roman" w:hAnsi="Times New Roman" w:cs="Times New Roman"/>
          <w:sz w:val="40"/>
          <w:szCs w:val="40"/>
        </w:rPr>
        <w:t xml:space="preserve">and take up valuable </w:t>
      </w:r>
      <w:r w:rsidR="00DF560F" w:rsidRPr="00B13AE1">
        <w:rPr>
          <w:rFonts w:ascii="Times New Roman" w:hAnsi="Times New Roman" w:cs="Times New Roman"/>
          <w:sz w:val="40"/>
          <w:szCs w:val="40"/>
        </w:rPr>
        <w:t xml:space="preserve">and limited </w:t>
      </w:r>
      <w:r w:rsidR="003B1090" w:rsidRPr="00B13AE1">
        <w:rPr>
          <w:rFonts w:ascii="Times New Roman" w:hAnsi="Times New Roman" w:cs="Times New Roman"/>
          <w:sz w:val="40"/>
          <w:szCs w:val="40"/>
        </w:rPr>
        <w:t>court resources</w:t>
      </w:r>
      <w:r w:rsidR="00DF560F" w:rsidRPr="00B13AE1">
        <w:rPr>
          <w:rFonts w:ascii="Times New Roman" w:hAnsi="Times New Roman" w:cs="Times New Roman"/>
          <w:sz w:val="40"/>
          <w:szCs w:val="40"/>
        </w:rPr>
        <w:t xml:space="preserve"> and time to ensure that the non-gestational parent is not, </w:t>
      </w:r>
      <w:r w:rsidR="00B13AE1" w:rsidRPr="00B13AE1">
        <w:rPr>
          <w:rFonts w:ascii="Times New Roman" w:hAnsi="Times New Roman" w:cs="Times New Roman"/>
          <w:sz w:val="40"/>
          <w:szCs w:val="40"/>
        </w:rPr>
        <w:t>despite the legality of her marriage</w:t>
      </w:r>
      <w:r w:rsidR="00DF560F" w:rsidRPr="00B13AE1">
        <w:rPr>
          <w:rFonts w:ascii="Times New Roman" w:hAnsi="Times New Roman" w:cs="Times New Roman"/>
          <w:sz w:val="40"/>
          <w:szCs w:val="40"/>
        </w:rPr>
        <w:t xml:space="preserve">, a “legal stranger” to her child. </w:t>
      </w:r>
    </w:p>
    <w:p w:rsidR="00547857" w:rsidRPr="00B13AE1" w:rsidRDefault="00DF560F">
      <w:pPr>
        <w:rPr>
          <w:rFonts w:ascii="Times New Roman" w:hAnsi="Times New Roman" w:cs="Times New Roman"/>
          <w:sz w:val="40"/>
          <w:szCs w:val="40"/>
        </w:rPr>
      </w:pPr>
      <w:r w:rsidRPr="00B13AE1">
        <w:rPr>
          <w:rFonts w:ascii="Times New Roman" w:hAnsi="Times New Roman" w:cs="Times New Roman"/>
          <w:sz w:val="40"/>
          <w:szCs w:val="40"/>
        </w:rPr>
        <w:t xml:space="preserve">The judges who continue to hear these cases consistently apologize to the families </w:t>
      </w:r>
      <w:r w:rsidR="002B3473" w:rsidRPr="00B13AE1">
        <w:rPr>
          <w:rFonts w:ascii="Times New Roman" w:hAnsi="Times New Roman" w:cs="Times New Roman"/>
          <w:sz w:val="40"/>
          <w:szCs w:val="40"/>
        </w:rPr>
        <w:t>for having to go through the process, with one recently commenting that the issue is “ripe for a 14</w:t>
      </w:r>
      <w:r w:rsidR="002B3473" w:rsidRPr="00B13AE1">
        <w:rPr>
          <w:rFonts w:ascii="Times New Roman" w:hAnsi="Times New Roman" w:cs="Times New Roman"/>
          <w:sz w:val="40"/>
          <w:szCs w:val="40"/>
          <w:vertAlign w:val="superscript"/>
        </w:rPr>
        <w:t>th</w:t>
      </w:r>
      <w:r w:rsidR="002B3473" w:rsidRPr="00B13AE1">
        <w:rPr>
          <w:rFonts w:ascii="Times New Roman" w:hAnsi="Times New Roman" w:cs="Times New Roman"/>
          <w:sz w:val="40"/>
          <w:szCs w:val="40"/>
        </w:rPr>
        <w:t xml:space="preserve"> Amendment case against the state by effected families.” </w:t>
      </w:r>
      <w:r w:rsidR="000464A9" w:rsidRPr="00B13AE1">
        <w:rPr>
          <w:rFonts w:ascii="Times New Roman" w:hAnsi="Times New Roman" w:cs="Times New Roman"/>
          <w:sz w:val="40"/>
          <w:szCs w:val="40"/>
        </w:rPr>
        <w:t>I urge you to use the power the people of Minnesota have trusted you with to avoid the need for such an expensive resolution and instead to do what this bill asks and amend th</w:t>
      </w:r>
      <w:r w:rsidR="00B13AE1" w:rsidRPr="00B13AE1">
        <w:rPr>
          <w:rFonts w:ascii="Times New Roman" w:hAnsi="Times New Roman" w:cs="Times New Roman"/>
          <w:sz w:val="40"/>
          <w:szCs w:val="40"/>
        </w:rPr>
        <w:t xml:space="preserve">e </w:t>
      </w:r>
      <w:r w:rsidR="000464A9" w:rsidRPr="00B13AE1">
        <w:rPr>
          <w:rFonts w:ascii="Times New Roman" w:hAnsi="Times New Roman" w:cs="Times New Roman"/>
          <w:sz w:val="40"/>
          <w:szCs w:val="40"/>
        </w:rPr>
        <w:t>statute.</w:t>
      </w:r>
    </w:p>
    <w:p w:rsidR="00547857" w:rsidRPr="00B13AE1" w:rsidRDefault="000464A9">
      <w:pPr>
        <w:rPr>
          <w:rFonts w:ascii="Times New Roman" w:hAnsi="Times New Roman" w:cs="Times New Roman"/>
          <w:sz w:val="40"/>
          <w:szCs w:val="40"/>
        </w:rPr>
      </w:pPr>
      <w:r w:rsidRPr="00B13AE1">
        <w:rPr>
          <w:rFonts w:ascii="Times New Roman" w:hAnsi="Times New Roman" w:cs="Times New Roman"/>
          <w:sz w:val="40"/>
          <w:szCs w:val="40"/>
        </w:rPr>
        <w:t xml:space="preserve">Finally, I would like to remind this committee that amending this statute could not only save the individual families that it effects money, but also the taxpayers of </w:t>
      </w:r>
      <w:r w:rsidRPr="00B13AE1">
        <w:rPr>
          <w:rFonts w:ascii="Times New Roman" w:hAnsi="Times New Roman" w:cs="Times New Roman"/>
          <w:sz w:val="40"/>
          <w:szCs w:val="40"/>
        </w:rPr>
        <w:lastRenderedPageBreak/>
        <w:t xml:space="preserve">this state. Children born to families like mine and Logan’s have only one legal parent at birth. Parents like me and Logan’s non-gestational parent have to take the affirmative step of adopting our kids, and as I explained, that is an expensive and time-consuming process. If we were unable or unwilling to do this, we would continue to be legal strangers to these children, so if something were to happen to their gestational parents, the child </w:t>
      </w:r>
      <w:r w:rsidR="00B13AE1" w:rsidRPr="00B13AE1">
        <w:rPr>
          <w:rFonts w:ascii="Times New Roman" w:hAnsi="Times New Roman" w:cs="Times New Roman"/>
          <w:sz w:val="40"/>
          <w:szCs w:val="40"/>
        </w:rPr>
        <w:t>c</w:t>
      </w:r>
      <w:r w:rsidRPr="00B13AE1">
        <w:rPr>
          <w:rFonts w:ascii="Times New Roman" w:hAnsi="Times New Roman" w:cs="Times New Roman"/>
          <w:sz w:val="40"/>
          <w:szCs w:val="40"/>
        </w:rPr>
        <w:t xml:space="preserve">ould be left without a responsible adult, and could easily end up relying on the state for medical care, housing or other things children need. Voting to change this statute will be a vote to assure that kids like my son, kids like Logan, have two adults on the hook for their </w:t>
      </w:r>
      <w:r w:rsidR="00B13AE1" w:rsidRPr="00B13AE1">
        <w:rPr>
          <w:rFonts w:ascii="Times New Roman" w:hAnsi="Times New Roman" w:cs="Times New Roman"/>
          <w:sz w:val="40"/>
          <w:szCs w:val="40"/>
        </w:rPr>
        <w:t xml:space="preserve">many </w:t>
      </w:r>
      <w:r w:rsidRPr="00B13AE1">
        <w:rPr>
          <w:rFonts w:ascii="Times New Roman" w:hAnsi="Times New Roman" w:cs="Times New Roman"/>
          <w:sz w:val="40"/>
          <w:szCs w:val="40"/>
        </w:rPr>
        <w:t xml:space="preserve">expenses </w:t>
      </w:r>
      <w:r w:rsidR="00B13AE1" w:rsidRPr="00B13AE1">
        <w:rPr>
          <w:rFonts w:ascii="Times New Roman" w:hAnsi="Times New Roman" w:cs="Times New Roman"/>
          <w:sz w:val="40"/>
          <w:szCs w:val="40"/>
        </w:rPr>
        <w:t xml:space="preserve">and needs </w:t>
      </w:r>
      <w:r w:rsidRPr="00B13AE1">
        <w:rPr>
          <w:rFonts w:ascii="Times New Roman" w:hAnsi="Times New Roman" w:cs="Times New Roman"/>
          <w:sz w:val="40"/>
          <w:szCs w:val="40"/>
        </w:rPr>
        <w:t xml:space="preserve">from the moment of birth. For that and all the other reasons stated, I urge you to vote yes on Logan’s Law. I’m happy to take any questions you may have. </w:t>
      </w:r>
    </w:p>
    <w:p w:rsidR="00547857" w:rsidRPr="00B13AE1" w:rsidRDefault="00547857">
      <w:pPr>
        <w:rPr>
          <w:rFonts w:ascii="Times New Roman" w:hAnsi="Times New Roman" w:cs="Times New Roman"/>
          <w:sz w:val="44"/>
          <w:szCs w:val="44"/>
        </w:rPr>
      </w:pPr>
    </w:p>
    <w:p w:rsidR="00547857" w:rsidRPr="00B13AE1" w:rsidRDefault="00547857">
      <w:pPr>
        <w:rPr>
          <w:rFonts w:ascii="Times New Roman" w:hAnsi="Times New Roman" w:cs="Times New Roman"/>
          <w:sz w:val="44"/>
          <w:szCs w:val="44"/>
        </w:rPr>
      </w:pPr>
    </w:p>
    <w:sectPr w:rsidR="00547857" w:rsidRPr="00B13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57"/>
    <w:rsid w:val="00003E45"/>
    <w:rsid w:val="000464A9"/>
    <w:rsid w:val="000646C2"/>
    <w:rsid w:val="000B1C1F"/>
    <w:rsid w:val="002B3473"/>
    <w:rsid w:val="0035249B"/>
    <w:rsid w:val="003B1090"/>
    <w:rsid w:val="00547857"/>
    <w:rsid w:val="0070385B"/>
    <w:rsid w:val="009B66D4"/>
    <w:rsid w:val="00A80A7B"/>
    <w:rsid w:val="00B13AE1"/>
    <w:rsid w:val="00DF560F"/>
    <w:rsid w:val="00E836A9"/>
    <w:rsid w:val="00F3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A461B-CA7E-4BB8-99C8-9095722D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Senseman, K.Davis</dc:creator>
  <cp:keywords/>
  <dc:description/>
  <cp:lastModifiedBy>DFLUser</cp:lastModifiedBy>
  <cp:revision>2</cp:revision>
  <cp:lastPrinted>2019-02-27T20:48:00Z</cp:lastPrinted>
  <dcterms:created xsi:type="dcterms:W3CDTF">2019-02-28T14:45:00Z</dcterms:created>
  <dcterms:modified xsi:type="dcterms:W3CDTF">2019-02-28T14:45:00Z</dcterms:modified>
</cp:coreProperties>
</file>