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34" w:rsidRPr="008F7B21" w:rsidRDefault="00443F34" w:rsidP="00443F34">
      <w:pPr>
        <w:rPr>
          <w:szCs w:val="22"/>
        </w:rPr>
      </w:pPr>
      <w:r>
        <w:rPr>
          <w:b/>
          <w:szCs w:val="22"/>
        </w:rPr>
        <w:t xml:space="preserve">Proposed </w:t>
      </w:r>
      <w:r w:rsidR="009964BC">
        <w:rPr>
          <w:b/>
          <w:szCs w:val="22"/>
        </w:rPr>
        <w:t>Joint</w:t>
      </w:r>
      <w:r w:rsidR="00B749A9">
        <w:rPr>
          <w:b/>
          <w:szCs w:val="22"/>
        </w:rPr>
        <w:t xml:space="preserve"> R</w:t>
      </w:r>
      <w:r>
        <w:rPr>
          <w:b/>
          <w:szCs w:val="22"/>
        </w:rPr>
        <w:t>ule</w:t>
      </w:r>
      <w:r w:rsidR="002F7529">
        <w:rPr>
          <w:b/>
          <w:szCs w:val="22"/>
        </w:rPr>
        <w:t>s</w:t>
      </w:r>
      <w:bookmarkStart w:id="0" w:name="_GoBack"/>
      <w:bookmarkEnd w:id="0"/>
      <w:r>
        <w:rPr>
          <w:b/>
          <w:szCs w:val="22"/>
        </w:rPr>
        <w:t xml:space="preserve"> change: S</w:t>
      </w:r>
      <w:r w:rsidRPr="008F7B21">
        <w:rPr>
          <w:szCs w:val="22"/>
        </w:rPr>
        <w:t>eparate policy from finance bills</w:t>
      </w:r>
    </w:p>
    <w:p w:rsidR="00443F34" w:rsidRDefault="00443F34" w:rsidP="00443F34">
      <w:pPr>
        <w:rPr>
          <w:i/>
          <w:iCs/>
          <w:szCs w:val="22"/>
        </w:rPr>
      </w:pPr>
    </w:p>
    <w:p w:rsidR="00443F34" w:rsidRDefault="00443F34" w:rsidP="00443F34">
      <w:pPr>
        <w:rPr>
          <w:i/>
          <w:iCs/>
          <w:szCs w:val="22"/>
        </w:rPr>
      </w:pPr>
    </w:p>
    <w:p w:rsidR="009964BC" w:rsidRPr="005D4023" w:rsidRDefault="009964BC" w:rsidP="009964BC">
      <w:pPr>
        <w:rPr>
          <w:b/>
          <w:color w:val="333333"/>
          <w:sz w:val="25"/>
          <w:szCs w:val="25"/>
          <w:lang w:val="en"/>
        </w:rPr>
      </w:pPr>
      <w:r w:rsidRPr="005D4023">
        <w:rPr>
          <w:b/>
          <w:color w:val="333333"/>
          <w:sz w:val="25"/>
          <w:szCs w:val="25"/>
          <w:lang w:val="en"/>
        </w:rPr>
        <w:t xml:space="preserve">Joint Rule 2.015.  Content Restrictions.  </w:t>
      </w:r>
    </w:p>
    <w:p w:rsidR="009964BC" w:rsidRDefault="009964BC" w:rsidP="009964BC">
      <w:pPr>
        <w:rPr>
          <w:color w:val="333333"/>
          <w:sz w:val="25"/>
          <w:szCs w:val="25"/>
          <w:lang w:val="en"/>
        </w:rPr>
      </w:pPr>
    </w:p>
    <w:p w:rsidR="009964BC" w:rsidRPr="00AD5811" w:rsidRDefault="009964BC" w:rsidP="009964BC">
      <w:pPr>
        <w:pStyle w:val="NormalWeb"/>
        <w:spacing w:before="48" w:after="0" w:afterAutospacing="0" w:line="300" w:lineRule="atLeast"/>
        <w:ind w:firstLine="480"/>
        <w:rPr>
          <w:color w:val="333333"/>
          <w:u w:val="single"/>
          <w:lang w:val="en"/>
        </w:rPr>
      </w:pPr>
      <w:r w:rsidRPr="00585032">
        <w:rPr>
          <w:color w:val="333333"/>
          <w:sz w:val="25"/>
          <w:szCs w:val="25"/>
          <w:u w:val="single"/>
          <w:lang w:val="en"/>
        </w:rPr>
        <w:t xml:space="preserve">A major finance or revenue bill </w:t>
      </w:r>
      <w:r w:rsidRPr="00AD5811">
        <w:rPr>
          <w:color w:val="333333"/>
          <w:u w:val="single"/>
          <w:lang w:val="en"/>
        </w:rPr>
        <w:t xml:space="preserve">must not contain any </w:t>
      </w:r>
      <w:r w:rsidRPr="00AD5811">
        <w:rPr>
          <w:u w:val="single"/>
        </w:rPr>
        <w:t xml:space="preserve">policy provision that is not directly related to a fiscal decision made in the bill, </w:t>
      </w:r>
      <w:r>
        <w:rPr>
          <w:u w:val="single"/>
        </w:rPr>
        <w:t>or</w:t>
      </w:r>
      <w:r w:rsidRPr="00AD5811">
        <w:rPr>
          <w:u w:val="single"/>
        </w:rPr>
        <w:t xml:space="preserve"> that has </w:t>
      </w:r>
      <w:r w:rsidRPr="00AD5811">
        <w:rPr>
          <w:color w:val="333333"/>
          <w:u w:val="single"/>
          <w:lang w:val="en"/>
        </w:rPr>
        <w:t>no fiscal impact or a negligible fiscal im</w:t>
      </w:r>
      <w:r>
        <w:rPr>
          <w:color w:val="333333"/>
          <w:u w:val="single"/>
          <w:lang w:val="en"/>
        </w:rPr>
        <w:t>pact</w:t>
      </w:r>
      <w:r w:rsidRPr="00AD5811">
        <w:rPr>
          <w:u w:val="single"/>
        </w:rPr>
        <w:t>.</w:t>
      </w:r>
      <w:r>
        <w:rPr>
          <w:u w:val="single"/>
        </w:rPr>
        <w:t xml:space="preserve">  Conference Committees appointed pursuant to Joint Rule 2.06 shall not consider and may not include policy provisions prohibited under this Rule.</w:t>
      </w:r>
    </w:p>
    <w:p w:rsidR="00443F34" w:rsidRDefault="00443F34" w:rsidP="00443F34">
      <w:pPr>
        <w:pStyle w:val="NormalWeb"/>
        <w:spacing w:before="48" w:after="0" w:afterAutospacing="0" w:line="300" w:lineRule="atLeast"/>
        <w:ind w:firstLine="480"/>
        <w:rPr>
          <w:color w:val="333333"/>
          <w:sz w:val="25"/>
          <w:szCs w:val="25"/>
          <w:lang w:val="en"/>
        </w:rPr>
      </w:pPr>
    </w:p>
    <w:p w:rsidR="00443F34" w:rsidRDefault="00443F34" w:rsidP="00443F34">
      <w:pPr>
        <w:pStyle w:val="NormalWeb"/>
        <w:spacing w:before="48" w:after="0" w:afterAutospacing="0" w:line="300" w:lineRule="atLeast"/>
        <w:ind w:firstLine="480"/>
        <w:rPr>
          <w:color w:val="333333"/>
          <w:sz w:val="25"/>
          <w:szCs w:val="25"/>
          <w:lang w:val="en"/>
        </w:rPr>
      </w:pPr>
      <w:r>
        <w:rPr>
          <w:i/>
          <w:color w:val="333333"/>
          <w:sz w:val="25"/>
          <w:szCs w:val="25"/>
          <w:lang w:val="en"/>
        </w:rPr>
        <w:t xml:space="preserve"> </w:t>
      </w:r>
    </w:p>
    <w:sectPr w:rsidR="0044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34"/>
    <w:rsid w:val="002F7529"/>
    <w:rsid w:val="003712BC"/>
    <w:rsid w:val="00443F34"/>
    <w:rsid w:val="00547542"/>
    <w:rsid w:val="008D7AE8"/>
    <w:rsid w:val="009964BC"/>
    <w:rsid w:val="00B749A9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4727-E5A6-4342-8984-75DE3F5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34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34"/>
    <w:pPr>
      <w:spacing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3</cp:revision>
  <dcterms:created xsi:type="dcterms:W3CDTF">2019-12-09T21:07:00Z</dcterms:created>
  <dcterms:modified xsi:type="dcterms:W3CDTF">2019-12-09T21:07:00Z</dcterms:modified>
</cp:coreProperties>
</file>