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CD9D" w14:textId="4A89A76F" w:rsidR="006F0988" w:rsidRPr="00E97A2F" w:rsidRDefault="00A03919" w:rsidP="006F0988">
      <w:pPr>
        <w:pStyle w:val="NoSpacing"/>
      </w:pPr>
      <w:r>
        <w:t>May 10, 2022</w:t>
      </w:r>
    </w:p>
    <w:p w14:paraId="780FBE0E" w14:textId="77777777" w:rsidR="00564510" w:rsidRDefault="00564510" w:rsidP="006F0988">
      <w:pPr>
        <w:pStyle w:val="NoSpacing"/>
      </w:pPr>
    </w:p>
    <w:p w14:paraId="73CCE947" w14:textId="104667FB" w:rsidR="00564510" w:rsidRDefault="00564510" w:rsidP="006F0988">
      <w:pPr>
        <w:pStyle w:val="NoSpacing"/>
      </w:pPr>
      <w:r w:rsidRPr="00564510">
        <w:t xml:space="preserve">Sen. Jim Abeler      </w:t>
      </w:r>
      <w:r>
        <w:tab/>
      </w:r>
      <w:r>
        <w:tab/>
      </w:r>
      <w:r w:rsidRPr="00564510">
        <w:t xml:space="preserve">Rep. Tina Liebling </w:t>
      </w:r>
    </w:p>
    <w:p w14:paraId="2ABB2A72" w14:textId="77777777" w:rsidR="00564510" w:rsidRDefault="00564510" w:rsidP="006F0988">
      <w:pPr>
        <w:pStyle w:val="NoSpacing"/>
      </w:pPr>
      <w:r w:rsidRPr="00564510">
        <w:t xml:space="preserve">Sen. Paul </w:t>
      </w:r>
      <w:proofErr w:type="spellStart"/>
      <w:r w:rsidRPr="00564510">
        <w:t>Utke</w:t>
      </w:r>
      <w:proofErr w:type="spellEnd"/>
      <w:r w:rsidRPr="00564510">
        <w:t xml:space="preserve">      </w:t>
      </w:r>
      <w:r>
        <w:tab/>
      </w:r>
      <w:r>
        <w:tab/>
      </w:r>
      <w:r w:rsidRPr="00564510">
        <w:t xml:space="preserve">Rep. Jennifer Schultz </w:t>
      </w:r>
    </w:p>
    <w:p w14:paraId="681AE9B9" w14:textId="77777777" w:rsidR="00564510" w:rsidRDefault="00564510" w:rsidP="006F0988">
      <w:pPr>
        <w:pStyle w:val="NoSpacing"/>
      </w:pPr>
      <w:r w:rsidRPr="00564510">
        <w:t xml:space="preserve">Sen. Michelle Benson     </w:t>
      </w:r>
      <w:r>
        <w:tab/>
      </w:r>
      <w:r>
        <w:tab/>
      </w:r>
      <w:r w:rsidRPr="00564510">
        <w:t xml:space="preserve">Rep. Dave Pinto </w:t>
      </w:r>
    </w:p>
    <w:p w14:paraId="509CF434" w14:textId="77777777" w:rsidR="00564510" w:rsidRDefault="00564510" w:rsidP="006F0988">
      <w:pPr>
        <w:pStyle w:val="NoSpacing"/>
      </w:pPr>
      <w:r w:rsidRPr="00564510">
        <w:t xml:space="preserve">Sen. Mark Koran     </w:t>
      </w:r>
      <w:r>
        <w:tab/>
      </w:r>
      <w:r>
        <w:tab/>
      </w:r>
      <w:r w:rsidRPr="00564510">
        <w:t xml:space="preserve">Rep. Aisha Gomez </w:t>
      </w:r>
    </w:p>
    <w:p w14:paraId="49264B70" w14:textId="3EA8B30D" w:rsidR="00564510" w:rsidRDefault="00564510" w:rsidP="006F0988">
      <w:pPr>
        <w:pStyle w:val="NoSpacing"/>
      </w:pPr>
      <w:r w:rsidRPr="00564510">
        <w:t xml:space="preserve">Sen. John Hoffman     </w:t>
      </w:r>
      <w:r>
        <w:tab/>
      </w:r>
      <w:r>
        <w:tab/>
      </w:r>
      <w:r w:rsidRPr="00564510">
        <w:t xml:space="preserve">Rep. Tony Albright  </w:t>
      </w:r>
    </w:p>
    <w:p w14:paraId="68E9D176" w14:textId="6D15909A" w:rsidR="00ED6254" w:rsidRDefault="00ED6254" w:rsidP="006F0988">
      <w:pPr>
        <w:pStyle w:val="NoSpacing"/>
      </w:pPr>
    </w:p>
    <w:p w14:paraId="6F5963FF" w14:textId="66D1B448" w:rsidR="00ED6254" w:rsidRDefault="00ED6254" w:rsidP="006F0988">
      <w:pPr>
        <w:pStyle w:val="NoSpacing"/>
      </w:pPr>
      <w:r>
        <w:t>RE:  Heading Home Ramsey Continuum of Care</w:t>
      </w:r>
      <w:r w:rsidR="00565FAA">
        <w:t xml:space="preserve"> emergency shelter request</w:t>
      </w:r>
    </w:p>
    <w:p w14:paraId="03A5F220" w14:textId="77777777" w:rsidR="00564510" w:rsidRDefault="00564510" w:rsidP="006F0988">
      <w:pPr>
        <w:pStyle w:val="NoSpacing"/>
      </w:pPr>
    </w:p>
    <w:p w14:paraId="5A6CECC1" w14:textId="5D28DCA8" w:rsidR="006F0988" w:rsidRPr="00E97A2F" w:rsidRDefault="00564510" w:rsidP="006F0988">
      <w:pPr>
        <w:pStyle w:val="NoSpacing"/>
      </w:pPr>
      <w:r w:rsidRPr="00564510">
        <w:t>Dear Members of the Health and Human Services Conference Committee:</w:t>
      </w:r>
    </w:p>
    <w:p w14:paraId="2D991A11" w14:textId="77777777" w:rsidR="006F0988" w:rsidRPr="00E97A2F" w:rsidRDefault="006F0988" w:rsidP="006F0988">
      <w:pPr>
        <w:pStyle w:val="NoSpacing"/>
      </w:pPr>
    </w:p>
    <w:p w14:paraId="3999CC55" w14:textId="4509604E" w:rsidR="00A50B4B" w:rsidRDefault="00A50B4B" w:rsidP="006F0988">
      <w:pPr>
        <w:pStyle w:val="NoSpacing"/>
      </w:pPr>
      <w:r>
        <w:rPr>
          <w:b/>
          <w:bCs/>
        </w:rPr>
        <w:t xml:space="preserve">On behalf of the </w:t>
      </w:r>
      <w:r w:rsidR="00F11266" w:rsidRPr="00C447D4">
        <w:rPr>
          <w:b/>
          <w:bCs/>
        </w:rPr>
        <w:t xml:space="preserve">Heading Home </w:t>
      </w:r>
      <w:r w:rsidR="006F0988" w:rsidRPr="00C447D4">
        <w:rPr>
          <w:b/>
          <w:bCs/>
        </w:rPr>
        <w:t>Ramsey County Continuum of Care</w:t>
      </w:r>
      <w:r>
        <w:rPr>
          <w:b/>
          <w:bCs/>
        </w:rPr>
        <w:t xml:space="preserve">, we write to ask for your support of at least $8 million in a final human services agreement to address emergency needs in our homeless populations. </w:t>
      </w:r>
      <w:r>
        <w:t>Without this support, Ramsey County emergency shelters will close on June 22, 2022.</w:t>
      </w:r>
    </w:p>
    <w:p w14:paraId="62A16166" w14:textId="456A2DDC" w:rsidR="00575015" w:rsidRDefault="00575015" w:rsidP="006F0988">
      <w:pPr>
        <w:pStyle w:val="NoSpacing"/>
      </w:pPr>
    </w:p>
    <w:p w14:paraId="61C9BF85" w14:textId="242AC746" w:rsidR="00ED6254" w:rsidRDefault="00ED6254" w:rsidP="00ED6254">
      <w:pPr>
        <w:pStyle w:val="NoSpacing"/>
      </w:pPr>
      <w:r>
        <w:t xml:space="preserve">We are the leaders of housing, emergency shelter and direct services across Ramsey County and come together as the HUD-federally mandated Continuum of Care we call Heading Home Ramsey. Local government and community partnerships have been critical to our ability to provide homeless shelter operations safely during the pandemic. Over the last two years, Ramsey County and the City of Saint Paul have </w:t>
      </w:r>
      <w:r w:rsidR="00B53F46">
        <w:t>invested over $53 million</w:t>
      </w:r>
      <w:r>
        <w:t xml:space="preserve"> to bolster a temporary emergency response to the homelessness and pandemic crisis </w:t>
      </w:r>
      <w:proofErr w:type="gramStart"/>
      <w:r w:rsidR="00B53F46">
        <w:t xml:space="preserve">in order </w:t>
      </w:r>
      <w:r w:rsidR="00D53E43">
        <w:t>to</w:t>
      </w:r>
      <w:proofErr w:type="gramEnd"/>
      <w:r w:rsidR="00D53E43">
        <w:t xml:space="preserve"> stand up e</w:t>
      </w:r>
      <w:r>
        <w:t>mergency shelters</w:t>
      </w:r>
      <w:r w:rsidR="00D53E43">
        <w:t xml:space="preserve"> and services</w:t>
      </w:r>
      <w:r>
        <w:t xml:space="preserve">. </w:t>
      </w:r>
      <w:r w:rsidR="00647A9A">
        <w:t xml:space="preserve">These investments have been critical to filling gaps in our system and providing hundreds of Minnesotans with safe, dignified shelter options. </w:t>
      </w:r>
    </w:p>
    <w:p w14:paraId="25D0FF7A" w14:textId="30DC6497" w:rsidR="00647A9A" w:rsidRDefault="00647A9A" w:rsidP="00ED6254">
      <w:pPr>
        <w:pStyle w:val="NoSpacing"/>
      </w:pPr>
    </w:p>
    <w:p w14:paraId="09A0582E" w14:textId="34D8FA6C" w:rsidR="00AF2F39" w:rsidRPr="00D7735D" w:rsidRDefault="00647A9A" w:rsidP="00ED6254">
      <w:pPr>
        <w:pStyle w:val="NoSpacing"/>
        <w:rPr>
          <w:u w:val="single"/>
        </w:rPr>
      </w:pPr>
      <w:proofErr w:type="gramStart"/>
      <w:r>
        <w:t>But,</w:t>
      </w:r>
      <w:proofErr w:type="gramEnd"/>
      <w:r>
        <w:t xml:space="preserve"> we can’t solve homelessness without </w:t>
      </w:r>
      <w:r w:rsidR="00AF2F39">
        <w:t xml:space="preserve">thinking about how to move individuals and families toward stability through affordable housing. </w:t>
      </w:r>
      <w:r w:rsidR="00ED6254">
        <w:t xml:space="preserve">Last fall, Ramsey County and Saint Paul announced </w:t>
      </w:r>
      <w:r w:rsidR="00C447D4">
        <w:t xml:space="preserve">a combined </w:t>
      </w:r>
      <w:r w:rsidR="00ED6254">
        <w:t xml:space="preserve">$74 million investment </w:t>
      </w:r>
      <w:r w:rsidR="00C447D4">
        <w:t>of our ARP</w:t>
      </w:r>
      <w:r w:rsidR="00DD4EB1">
        <w:t xml:space="preserve"> dollars </w:t>
      </w:r>
      <w:r w:rsidR="00ED6254">
        <w:t>in deeply affordable housing</w:t>
      </w:r>
      <w:r w:rsidR="00DD4EB1">
        <w:t xml:space="preserve">. </w:t>
      </w:r>
      <w:r w:rsidR="00A13A3E">
        <w:t>It will take time for this investment to come to fruition</w:t>
      </w:r>
      <w:r w:rsidR="00AF2F39">
        <w:t>.</w:t>
      </w:r>
      <w:r w:rsidR="00A13A3E">
        <w:t xml:space="preserve"> </w:t>
      </w:r>
      <w:r w:rsidR="00AF2F39">
        <w:t>A</w:t>
      </w:r>
      <w:r w:rsidR="00A13A3E">
        <w:t xml:space="preserve">s a </w:t>
      </w:r>
      <w:r w:rsidR="00D7735D">
        <w:t>result,</w:t>
      </w:r>
      <w:r w:rsidR="00DD4EB1">
        <w:t xml:space="preserve"> w</w:t>
      </w:r>
      <w:r w:rsidR="00ED6254">
        <w:t xml:space="preserve">e have </w:t>
      </w:r>
      <w:r w:rsidR="00AF2F39">
        <w:t xml:space="preserve">a fiscal </w:t>
      </w:r>
      <w:proofErr w:type="gramStart"/>
      <w:r w:rsidR="00AF2F39">
        <w:t>cliff</w:t>
      </w:r>
      <w:proofErr w:type="gramEnd"/>
      <w:r w:rsidR="00AF2F39">
        <w:t xml:space="preserve"> and we are asking the state to help address the critical needs of our region’s residents. </w:t>
      </w:r>
      <w:r w:rsidR="00AF2F39" w:rsidRPr="00D7735D">
        <w:rPr>
          <w:u w:val="single"/>
        </w:rPr>
        <w:t>We strongly believe this is not just a</w:t>
      </w:r>
      <w:r w:rsidR="002A7581" w:rsidRPr="00D7735D">
        <w:rPr>
          <w:u w:val="single"/>
        </w:rPr>
        <w:t xml:space="preserve"> Ramsey County</w:t>
      </w:r>
      <w:r w:rsidR="00AF2F39" w:rsidRPr="00D7735D">
        <w:rPr>
          <w:u w:val="single"/>
        </w:rPr>
        <w:t xml:space="preserve"> problem – we know that only 42% of the individuals currently using Ramsey County </w:t>
      </w:r>
      <w:r w:rsidR="00B53F46">
        <w:rPr>
          <w:u w:val="single"/>
        </w:rPr>
        <w:t xml:space="preserve">COIVID emergency </w:t>
      </w:r>
      <w:r w:rsidR="00AF2F39" w:rsidRPr="00D7735D">
        <w:rPr>
          <w:u w:val="single"/>
        </w:rPr>
        <w:t>shelter</w:t>
      </w:r>
      <w:r w:rsidR="00B53F46">
        <w:rPr>
          <w:u w:val="single"/>
        </w:rPr>
        <w:t>s</w:t>
      </w:r>
      <w:r w:rsidR="00AF2F39" w:rsidRPr="00D7735D">
        <w:rPr>
          <w:u w:val="single"/>
        </w:rPr>
        <w:t xml:space="preserve"> identify Ramsey County as their county of residence prior to experiencing homelessness.</w:t>
      </w:r>
    </w:p>
    <w:p w14:paraId="5397EE92" w14:textId="3A568D0E" w:rsidR="00AF2F39" w:rsidRDefault="00AF2F39" w:rsidP="00ED6254">
      <w:pPr>
        <w:pStyle w:val="NoSpacing"/>
      </w:pPr>
    </w:p>
    <w:p w14:paraId="4396E6C6" w14:textId="5F9F035D" w:rsidR="00ED6254" w:rsidRDefault="005B60FB" w:rsidP="00ED6254">
      <w:pPr>
        <w:pStyle w:val="NoSpacing"/>
      </w:pPr>
      <w:r>
        <w:t xml:space="preserve">At the start of this session, we </w:t>
      </w:r>
      <w:r w:rsidR="00910435">
        <w:t xml:space="preserve">presented this request to the Legislature in HF3950/SF3710 (Moran/Senjem) which would appropriate $14.5 million (FY22) and $58 million (FY23-25) for bridge funding as these housing investments come online and we continue to provide supportive services and dignified shelter for those in crisis. </w:t>
      </w:r>
      <w:r w:rsidR="00E00C73">
        <w:t xml:space="preserve">We thank the </w:t>
      </w:r>
      <w:r w:rsidR="00AF2F39">
        <w:t xml:space="preserve">House </w:t>
      </w:r>
      <w:r w:rsidR="00E00C73">
        <w:t xml:space="preserve">for its </w:t>
      </w:r>
      <w:r w:rsidR="00AF2F39">
        <w:t xml:space="preserve">position in SF4410 </w:t>
      </w:r>
      <w:r w:rsidR="00E00C73">
        <w:t xml:space="preserve">to </w:t>
      </w:r>
      <w:r w:rsidR="00AF2F39">
        <w:t>include $8 million</w:t>
      </w:r>
      <w:r w:rsidR="00E00C73">
        <w:t xml:space="preserve"> for this request. With these dollars, </w:t>
      </w:r>
      <w:r w:rsidR="00ED6254">
        <w:t xml:space="preserve">our Continuum of Care </w:t>
      </w:r>
      <w:r w:rsidR="00B53F46">
        <w:t>G</w:t>
      </w:r>
      <w:r w:rsidR="00E00C73">
        <w:t xml:space="preserve">overning </w:t>
      </w:r>
      <w:r w:rsidR="00B53F46">
        <w:t>B</w:t>
      </w:r>
      <w:r w:rsidR="00E00C73">
        <w:t>oard would prioritize continuation of</w:t>
      </w:r>
      <w:r w:rsidR="00ED6254">
        <w:t xml:space="preserve"> </w:t>
      </w:r>
      <w:r w:rsidR="00E00C73">
        <w:t xml:space="preserve">the </w:t>
      </w:r>
      <w:r w:rsidR="00ED6254">
        <w:t xml:space="preserve">100-bed single room occupancy </w:t>
      </w:r>
      <w:r w:rsidR="00DB0D6C">
        <w:t xml:space="preserve">adult </w:t>
      </w:r>
      <w:r w:rsidR="00ED6254">
        <w:t xml:space="preserve">shelter </w:t>
      </w:r>
      <w:r w:rsidR="00E00C73">
        <w:t xml:space="preserve">with wrap-around services </w:t>
      </w:r>
      <w:r w:rsidR="00ED6254">
        <w:t>for 1 year</w:t>
      </w:r>
      <w:r w:rsidR="00E00C73">
        <w:t>.</w:t>
      </w:r>
      <w:r w:rsidR="00ED6254">
        <w:t xml:space="preserve"> </w:t>
      </w:r>
      <w:r w:rsidR="00E00C73">
        <w:t xml:space="preserve"> </w:t>
      </w:r>
      <w:proofErr w:type="gramStart"/>
      <w:r w:rsidR="00910435">
        <w:t>But,</w:t>
      </w:r>
      <w:proofErr w:type="gramEnd"/>
      <w:r w:rsidR="00910435">
        <w:t xml:space="preserve"> to be clear, these dollars do not meet the identified need. </w:t>
      </w:r>
      <w:r w:rsidR="00E00C73">
        <w:t xml:space="preserve">If additional funds are allocated, we would be able to move ahead with operations of </w:t>
      </w:r>
      <w:r w:rsidR="00A13A3E">
        <w:t xml:space="preserve">the </w:t>
      </w:r>
      <w:r w:rsidR="00ED6254">
        <w:t xml:space="preserve">100-bed family shelter ($2M), </w:t>
      </w:r>
      <w:r w:rsidR="005823B1">
        <w:t>then</w:t>
      </w:r>
      <w:r w:rsidR="00ED6254">
        <w:t xml:space="preserve"> day shelter ($1M),</w:t>
      </w:r>
      <w:r w:rsidR="005823B1">
        <w:t xml:space="preserve"> and </w:t>
      </w:r>
      <w:r w:rsidR="00A13A3E">
        <w:t xml:space="preserve">the </w:t>
      </w:r>
      <w:r w:rsidR="00ED6254">
        <w:t xml:space="preserve">Familiar Faces </w:t>
      </w:r>
      <w:r w:rsidR="00EE2063">
        <w:t xml:space="preserve">pilot </w:t>
      </w:r>
      <w:r w:rsidR="00A13A3E">
        <w:t>program</w:t>
      </w:r>
      <w:r w:rsidR="00ED6254">
        <w:t xml:space="preserve">($2.5M). </w:t>
      </w:r>
      <w:r w:rsidR="00E00C73">
        <w:t xml:space="preserve">We strongly believe that </w:t>
      </w:r>
      <w:proofErr w:type="gramStart"/>
      <w:r w:rsidR="00E00C73">
        <w:t>all of</w:t>
      </w:r>
      <w:proofErr w:type="gramEnd"/>
      <w:r w:rsidR="00E00C73">
        <w:t xml:space="preserve"> these elements are necessary to fill the </w:t>
      </w:r>
      <w:r w:rsidR="00ED6254">
        <w:t>critical gaps in our homeless response resources and provide hundreds of Minnesotans safe and dignified shelter until</w:t>
      </w:r>
      <w:r>
        <w:t xml:space="preserve"> the aforementioned</w:t>
      </w:r>
      <w:r w:rsidR="00ED6254">
        <w:t xml:space="preserve"> affordable housing developments can be completed.</w:t>
      </w:r>
    </w:p>
    <w:p w14:paraId="192F7E8D" w14:textId="77777777" w:rsidR="00575015" w:rsidRDefault="00575015" w:rsidP="006F0988">
      <w:pPr>
        <w:pStyle w:val="NoSpacing"/>
      </w:pPr>
    </w:p>
    <w:p w14:paraId="4ED4599A" w14:textId="28DF7CEB" w:rsidR="00575015" w:rsidRDefault="00575015" w:rsidP="00575015">
      <w:pPr>
        <w:rPr>
          <w:sz w:val="22"/>
          <w:szCs w:val="22"/>
        </w:rPr>
      </w:pPr>
      <w:r w:rsidRPr="00D7735D">
        <w:rPr>
          <w:b/>
          <w:bCs/>
          <w:sz w:val="22"/>
          <w:szCs w:val="22"/>
        </w:rPr>
        <w:t xml:space="preserve">The Ramsey County COVID emergency shelters will close on June 22 if </w:t>
      </w:r>
      <w:r w:rsidR="00A97B33" w:rsidRPr="00D7735D">
        <w:rPr>
          <w:b/>
          <w:bCs/>
          <w:sz w:val="22"/>
          <w:szCs w:val="22"/>
        </w:rPr>
        <w:t xml:space="preserve">state dollars </w:t>
      </w:r>
      <w:r w:rsidR="005823B1" w:rsidRPr="00D7735D">
        <w:rPr>
          <w:b/>
          <w:bCs/>
          <w:sz w:val="22"/>
          <w:szCs w:val="22"/>
        </w:rPr>
        <w:t>are not committed</w:t>
      </w:r>
      <w:r w:rsidR="00A97B33" w:rsidRPr="00D7735D">
        <w:rPr>
          <w:b/>
          <w:bCs/>
          <w:sz w:val="22"/>
          <w:szCs w:val="22"/>
        </w:rPr>
        <w:t>.</w:t>
      </w:r>
      <w:r w:rsidR="005823B1">
        <w:rPr>
          <w:sz w:val="22"/>
          <w:szCs w:val="22"/>
        </w:rPr>
        <w:t xml:space="preserve"> Current </w:t>
      </w:r>
      <w:r w:rsidR="005B60FB">
        <w:rPr>
          <w:sz w:val="22"/>
          <w:szCs w:val="22"/>
        </w:rPr>
        <w:t xml:space="preserve">emergency shelter </w:t>
      </w:r>
      <w:r w:rsidR="005823B1">
        <w:rPr>
          <w:sz w:val="22"/>
          <w:szCs w:val="22"/>
        </w:rPr>
        <w:t xml:space="preserve">providers have been notified those services will discontinue without further </w:t>
      </w:r>
      <w:r w:rsidR="005B60FB">
        <w:rPr>
          <w:sz w:val="22"/>
          <w:szCs w:val="22"/>
        </w:rPr>
        <w:t>state funding</w:t>
      </w:r>
      <w:r w:rsidR="005823B1">
        <w:rPr>
          <w:sz w:val="22"/>
          <w:szCs w:val="22"/>
        </w:rPr>
        <w:t xml:space="preserve">. </w:t>
      </w:r>
      <w:r w:rsidR="00A13A3E">
        <w:rPr>
          <w:sz w:val="22"/>
          <w:szCs w:val="22"/>
        </w:rPr>
        <w:t xml:space="preserve"> </w:t>
      </w:r>
      <w:r w:rsidR="00565FAA">
        <w:rPr>
          <w:sz w:val="22"/>
          <w:szCs w:val="22"/>
        </w:rPr>
        <w:t xml:space="preserve">As local government partners, we have turned over the proverbial couch cushions and stretched our budgets as far as they can go to meet this need. We need your help. </w:t>
      </w:r>
      <w:r w:rsidR="00A13A3E">
        <w:rPr>
          <w:sz w:val="22"/>
          <w:szCs w:val="22"/>
        </w:rPr>
        <w:t>I</w:t>
      </w:r>
      <w:r w:rsidRPr="00274242">
        <w:rPr>
          <w:sz w:val="22"/>
          <w:szCs w:val="22"/>
        </w:rPr>
        <w:t xml:space="preserve">n the absence of additional funds </w:t>
      </w:r>
      <w:r w:rsidR="005823B1">
        <w:rPr>
          <w:sz w:val="22"/>
          <w:szCs w:val="22"/>
        </w:rPr>
        <w:t>from the state we w</w:t>
      </w:r>
      <w:r w:rsidRPr="00274242">
        <w:rPr>
          <w:sz w:val="22"/>
          <w:szCs w:val="22"/>
        </w:rPr>
        <w:t>ill see homeless individuals become unsheltered throughout the capital city and Ramsey County</w:t>
      </w:r>
      <w:r w:rsidR="005823B1">
        <w:rPr>
          <w:sz w:val="22"/>
          <w:szCs w:val="22"/>
        </w:rPr>
        <w:t xml:space="preserve"> by the end of June.</w:t>
      </w:r>
    </w:p>
    <w:p w14:paraId="412D6B3C" w14:textId="77777777" w:rsidR="00F11266" w:rsidRPr="00274242" w:rsidRDefault="00F11266" w:rsidP="006F0988">
      <w:pPr>
        <w:pStyle w:val="NoSpacing"/>
      </w:pPr>
    </w:p>
    <w:p w14:paraId="6589D9F6" w14:textId="7250E33E" w:rsidR="006F0988" w:rsidRPr="00E97A2F" w:rsidRDefault="005B60FB" w:rsidP="006F0988">
      <w:pPr>
        <w:pStyle w:val="NoSpacing"/>
      </w:pPr>
      <w:r>
        <w:t xml:space="preserve">We thank members of the conference committee that have signed onto this bill: </w:t>
      </w:r>
      <w:r w:rsidR="00F11266">
        <w:t>Senator Ab</w:t>
      </w:r>
      <w:r>
        <w:t>e</w:t>
      </w:r>
      <w:r w:rsidR="00F11266">
        <w:t>ler, Rep</w:t>
      </w:r>
      <w:r w:rsidR="00575015">
        <w:t>resentatives</w:t>
      </w:r>
      <w:r w:rsidR="00F11266">
        <w:t xml:space="preserve"> Pinto and Albrig</w:t>
      </w:r>
      <w:r>
        <w:t xml:space="preserve">ht. We’d also like to thank House Chairs Gomez, </w:t>
      </w:r>
      <w:proofErr w:type="gramStart"/>
      <w:r>
        <w:t>Liebling</w:t>
      </w:r>
      <w:proofErr w:type="gramEnd"/>
      <w:r>
        <w:t xml:space="preserve"> and Schultz for including these critical funds in their funding proposals.</w:t>
      </w:r>
      <w:r w:rsidR="0034368A">
        <w:t xml:space="preserve"> </w:t>
      </w:r>
      <w:r w:rsidR="00F11266">
        <w:t xml:space="preserve"> </w:t>
      </w:r>
    </w:p>
    <w:p w14:paraId="6942CA23" w14:textId="4F703EB9" w:rsidR="006F0988" w:rsidRDefault="006F0988" w:rsidP="006F0988">
      <w:pPr>
        <w:pStyle w:val="NoSpacing"/>
      </w:pPr>
    </w:p>
    <w:p w14:paraId="6405CE9D" w14:textId="0E4505C7" w:rsidR="00910435" w:rsidRDefault="00910435" w:rsidP="006F0988">
      <w:pPr>
        <w:pStyle w:val="NoSpacing"/>
      </w:pPr>
      <w:r>
        <w:t xml:space="preserve">We recognize that this conference committee has incredible decisions to make this session as you prioritize critical community needs. </w:t>
      </w:r>
      <w:r w:rsidR="00565FAA">
        <w:t>Heading Home Ramsey strongly encourages you to consider the negative consequences for individuals and families that will result if this request is not funded. We look forward to working with you to develop meaningful solutions to address these needs.</w:t>
      </w:r>
    </w:p>
    <w:p w14:paraId="63290F6B" w14:textId="77777777" w:rsidR="00910435" w:rsidRPr="00E97A2F" w:rsidRDefault="00910435" w:rsidP="006F0988">
      <w:pPr>
        <w:pStyle w:val="NoSpacing"/>
      </w:pPr>
    </w:p>
    <w:p w14:paraId="19D214A6" w14:textId="77D3D2C3" w:rsidR="00D7735D" w:rsidRDefault="006F0988" w:rsidP="006F0988">
      <w:pPr>
        <w:pStyle w:val="NoSpacing"/>
      </w:pPr>
      <w:r>
        <w:t>Sincerely,</w:t>
      </w:r>
    </w:p>
    <w:p w14:paraId="14498A3D" w14:textId="28484C1D" w:rsidR="004B4FEA" w:rsidRDefault="006C6AE6" w:rsidP="006F0988">
      <w:pPr>
        <w:pStyle w:val="NoSpacing"/>
      </w:pPr>
      <w:r>
        <w:rPr>
          <w:noProof/>
        </w:rPr>
        <w:drawing>
          <wp:inline distT="0" distB="0" distL="0" distR="0" wp14:anchorId="615F310B" wp14:editId="5FC96108">
            <wp:extent cx="2295525" cy="809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809625"/>
                    </a:xfrm>
                    <a:prstGeom prst="rect">
                      <a:avLst/>
                    </a:prstGeom>
                    <a:noFill/>
                  </pic:spPr>
                </pic:pic>
              </a:graphicData>
            </a:graphic>
          </wp:inline>
        </w:drawing>
      </w:r>
      <w:r>
        <w:tab/>
      </w:r>
      <w:r>
        <w:tab/>
      </w:r>
      <w:r>
        <w:rPr>
          <w:noProof/>
        </w:rPr>
        <w:drawing>
          <wp:inline distT="0" distB="0" distL="0" distR="0" wp14:anchorId="05B5C7FF" wp14:editId="29C63C3B">
            <wp:extent cx="179070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390525"/>
                    </a:xfrm>
                    <a:prstGeom prst="rect">
                      <a:avLst/>
                    </a:prstGeom>
                    <a:noFill/>
                  </pic:spPr>
                </pic:pic>
              </a:graphicData>
            </a:graphic>
          </wp:inline>
        </w:drawing>
      </w:r>
    </w:p>
    <w:p w14:paraId="141D09ED" w14:textId="6A81595A" w:rsidR="006F0988" w:rsidRDefault="004B4FEA" w:rsidP="006F0988">
      <w:pPr>
        <w:pStyle w:val="NoSpacing"/>
      </w:pPr>
      <w:r>
        <w:tab/>
      </w:r>
      <w:r>
        <w:tab/>
      </w:r>
      <w:r>
        <w:tab/>
      </w:r>
      <w:r>
        <w:tab/>
      </w:r>
      <w:r>
        <w:tab/>
      </w:r>
      <w:r>
        <w:tab/>
      </w:r>
      <w:r>
        <w:tab/>
      </w:r>
    </w:p>
    <w:p w14:paraId="12F71951" w14:textId="4BF7658D" w:rsidR="00F05616" w:rsidRDefault="004F710D">
      <w:r>
        <w:t>Deputy Mayor Jaime Tincher,</w:t>
      </w:r>
      <w:r w:rsidR="00F05616">
        <w:tab/>
      </w:r>
      <w:r w:rsidR="00F05616">
        <w:tab/>
      </w:r>
      <w:r w:rsidR="00F05616">
        <w:tab/>
      </w:r>
      <w:r w:rsidR="00F05616">
        <w:tab/>
        <w:t xml:space="preserve">Commissioner Trista </w:t>
      </w:r>
      <w:proofErr w:type="spellStart"/>
      <w:r w:rsidR="00F05616">
        <w:t>MatasCastillo</w:t>
      </w:r>
      <w:proofErr w:type="spellEnd"/>
    </w:p>
    <w:p w14:paraId="6CA51B62" w14:textId="6CFFA744" w:rsidR="004F710D" w:rsidRDefault="00F05616">
      <w:r>
        <w:t>C</w:t>
      </w:r>
      <w:r w:rsidR="004F710D">
        <w:t>ity of S</w:t>
      </w:r>
      <w:r w:rsidR="00A03241">
        <w:t>aint</w:t>
      </w:r>
      <w:r w:rsidR="004F710D">
        <w:t xml:space="preserve"> Paul, Chair</w:t>
      </w:r>
      <w:r>
        <w:tab/>
      </w:r>
      <w:r>
        <w:tab/>
      </w:r>
      <w:r>
        <w:tab/>
      </w:r>
      <w:r>
        <w:tab/>
        <w:t>Ramsey County, Vice Chair</w:t>
      </w:r>
    </w:p>
    <w:p w14:paraId="724B61B4" w14:textId="77777777" w:rsidR="00A03919" w:rsidRDefault="00A03919">
      <w:pPr>
        <w:rPr>
          <w:b/>
          <w:bCs/>
          <w:sz w:val="22"/>
          <w:szCs w:val="22"/>
        </w:rPr>
      </w:pPr>
    </w:p>
    <w:p w14:paraId="68B104C9" w14:textId="7D97E24F" w:rsidR="005823B1" w:rsidRPr="00A03919" w:rsidRDefault="00A4249F" w:rsidP="005823B1">
      <w:pPr>
        <w:rPr>
          <w:b/>
          <w:bCs/>
          <w:sz w:val="20"/>
          <w:szCs w:val="20"/>
        </w:rPr>
      </w:pPr>
      <w:r w:rsidRPr="00A03919">
        <w:rPr>
          <w:b/>
          <w:bCs/>
          <w:sz w:val="20"/>
          <w:szCs w:val="20"/>
        </w:rPr>
        <w:t xml:space="preserve">Heading Home Ramsey Governing Board </w:t>
      </w:r>
      <w:r w:rsidR="005823B1">
        <w:rPr>
          <w:b/>
          <w:bCs/>
          <w:sz w:val="20"/>
          <w:szCs w:val="20"/>
        </w:rPr>
        <w:tab/>
      </w:r>
      <w:r w:rsidR="005823B1">
        <w:rPr>
          <w:b/>
          <w:bCs/>
          <w:sz w:val="20"/>
          <w:szCs w:val="20"/>
        </w:rPr>
        <w:tab/>
      </w:r>
      <w:r w:rsidR="005823B1">
        <w:rPr>
          <w:b/>
          <w:bCs/>
          <w:sz w:val="20"/>
          <w:szCs w:val="20"/>
        </w:rPr>
        <w:tab/>
        <w:t>H</w:t>
      </w:r>
      <w:r w:rsidR="005823B1" w:rsidRPr="00A03919">
        <w:rPr>
          <w:b/>
          <w:bCs/>
          <w:sz w:val="20"/>
          <w:szCs w:val="20"/>
        </w:rPr>
        <w:t>eading Home Ramsey Steering Committee:</w:t>
      </w:r>
    </w:p>
    <w:p w14:paraId="7F0DDFEB" w14:textId="7477F06A" w:rsidR="005823B1" w:rsidRDefault="00A4249F" w:rsidP="005823B1">
      <w:pPr>
        <w:rPr>
          <w:sz w:val="18"/>
          <w:szCs w:val="18"/>
        </w:rPr>
      </w:pPr>
      <w:r w:rsidRPr="00A03919">
        <w:rPr>
          <w:sz w:val="18"/>
          <w:szCs w:val="18"/>
        </w:rPr>
        <w:t xml:space="preserve">Deputy Mayor Jaime Tincher, </w:t>
      </w:r>
      <w:r w:rsidR="00A03241" w:rsidRPr="00A03919">
        <w:rPr>
          <w:sz w:val="18"/>
          <w:szCs w:val="18"/>
        </w:rPr>
        <w:t>c</w:t>
      </w:r>
      <w:r w:rsidRPr="00A03919">
        <w:rPr>
          <w:sz w:val="18"/>
          <w:szCs w:val="18"/>
        </w:rPr>
        <w:t>ity of S</w:t>
      </w:r>
      <w:r w:rsidR="00A03241" w:rsidRPr="00A03919">
        <w:rPr>
          <w:sz w:val="18"/>
          <w:szCs w:val="18"/>
        </w:rPr>
        <w:t>aint</w:t>
      </w:r>
      <w:r w:rsidRPr="00A03919">
        <w:rPr>
          <w:sz w:val="18"/>
          <w:szCs w:val="18"/>
        </w:rPr>
        <w:t xml:space="preserve"> Paul, Chair</w:t>
      </w:r>
      <w:r w:rsidR="005823B1" w:rsidRPr="005823B1">
        <w:rPr>
          <w:sz w:val="18"/>
          <w:szCs w:val="18"/>
        </w:rPr>
        <w:t xml:space="preserve"> </w:t>
      </w:r>
      <w:r w:rsidR="005823B1">
        <w:rPr>
          <w:sz w:val="18"/>
          <w:szCs w:val="18"/>
        </w:rPr>
        <w:tab/>
      </w:r>
      <w:r w:rsidR="005823B1">
        <w:rPr>
          <w:sz w:val="18"/>
          <w:szCs w:val="18"/>
        </w:rPr>
        <w:tab/>
        <w:t>Heather Alden, St. Paul Public Schools</w:t>
      </w:r>
    </w:p>
    <w:p w14:paraId="307C6A51" w14:textId="25A294F5" w:rsidR="005823B1" w:rsidRPr="00A03919" w:rsidRDefault="00605F76" w:rsidP="005823B1">
      <w:pPr>
        <w:rPr>
          <w:sz w:val="18"/>
          <w:szCs w:val="18"/>
        </w:rPr>
      </w:pPr>
      <w:r w:rsidRPr="00605F76">
        <w:rPr>
          <w:sz w:val="18"/>
          <w:szCs w:val="18"/>
        </w:rPr>
        <w:t xml:space="preserve">Commissioner Trista </w:t>
      </w:r>
      <w:proofErr w:type="spellStart"/>
      <w:r w:rsidRPr="00605F76">
        <w:rPr>
          <w:sz w:val="18"/>
          <w:szCs w:val="18"/>
        </w:rPr>
        <w:t>MatasCastillo</w:t>
      </w:r>
      <w:proofErr w:type="spellEnd"/>
      <w:r w:rsidRPr="00605F76">
        <w:rPr>
          <w:sz w:val="18"/>
          <w:szCs w:val="18"/>
        </w:rPr>
        <w:t>,</w:t>
      </w:r>
      <w:r w:rsidR="005823B1">
        <w:rPr>
          <w:sz w:val="18"/>
          <w:szCs w:val="18"/>
        </w:rPr>
        <w:t xml:space="preserve"> Vice Chair</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sidRPr="00A03919">
        <w:rPr>
          <w:sz w:val="18"/>
          <w:szCs w:val="18"/>
        </w:rPr>
        <w:t xml:space="preserve">Keith Allen, M Heath Fairview </w:t>
      </w:r>
    </w:p>
    <w:p w14:paraId="55A42938" w14:textId="23D1D0A8" w:rsidR="005823B1" w:rsidRDefault="00A4249F" w:rsidP="005823B1">
      <w:pPr>
        <w:rPr>
          <w:sz w:val="18"/>
          <w:szCs w:val="18"/>
        </w:rPr>
      </w:pPr>
      <w:r w:rsidRPr="00A03919">
        <w:rPr>
          <w:sz w:val="18"/>
          <w:szCs w:val="18"/>
        </w:rPr>
        <w:t xml:space="preserve">Mayor Marylee Abrams, </w:t>
      </w:r>
      <w:r w:rsidR="00A03241" w:rsidRPr="00A03919">
        <w:rPr>
          <w:sz w:val="18"/>
          <w:szCs w:val="18"/>
        </w:rPr>
        <w:t>c</w:t>
      </w:r>
      <w:r w:rsidRPr="00A03919">
        <w:rPr>
          <w:sz w:val="18"/>
          <w:szCs w:val="18"/>
        </w:rPr>
        <w:t>ity of Maplewood</w:t>
      </w:r>
      <w:r w:rsidR="005823B1" w:rsidRPr="005823B1">
        <w:rPr>
          <w:sz w:val="18"/>
          <w:szCs w:val="18"/>
        </w:rPr>
        <w:t xml:space="preserve"> </w:t>
      </w:r>
      <w:r w:rsidR="005823B1">
        <w:rPr>
          <w:sz w:val="18"/>
          <w:szCs w:val="18"/>
        </w:rPr>
        <w:t xml:space="preserve">   </w:t>
      </w:r>
      <w:r w:rsidR="005823B1">
        <w:rPr>
          <w:sz w:val="18"/>
          <w:szCs w:val="18"/>
        </w:rPr>
        <w:tab/>
      </w:r>
      <w:r w:rsidR="005823B1">
        <w:rPr>
          <w:sz w:val="18"/>
          <w:szCs w:val="18"/>
        </w:rPr>
        <w:tab/>
      </w:r>
      <w:r w:rsidR="005823B1">
        <w:rPr>
          <w:sz w:val="18"/>
          <w:szCs w:val="18"/>
        </w:rPr>
        <w:tab/>
        <w:t>Lily Anderson, Guild</w:t>
      </w:r>
    </w:p>
    <w:p w14:paraId="4DDF17DB" w14:textId="639BDA94" w:rsidR="005823B1" w:rsidRDefault="00A4249F" w:rsidP="005823B1">
      <w:pPr>
        <w:rPr>
          <w:sz w:val="18"/>
          <w:szCs w:val="18"/>
        </w:rPr>
      </w:pPr>
      <w:r w:rsidRPr="00A03919">
        <w:rPr>
          <w:sz w:val="18"/>
          <w:szCs w:val="18"/>
        </w:rPr>
        <w:t>Ling Becker, Workforce Solutions</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t xml:space="preserve">Heather </w:t>
      </w:r>
      <w:proofErr w:type="spellStart"/>
      <w:r w:rsidR="005823B1">
        <w:rPr>
          <w:sz w:val="18"/>
          <w:szCs w:val="18"/>
        </w:rPr>
        <w:t>Duchscherer</w:t>
      </w:r>
      <w:proofErr w:type="spellEnd"/>
    </w:p>
    <w:p w14:paraId="17234ADE" w14:textId="5E7B80E0" w:rsidR="005823B1" w:rsidRDefault="00A4249F" w:rsidP="005823B1">
      <w:pPr>
        <w:rPr>
          <w:sz w:val="18"/>
          <w:szCs w:val="18"/>
        </w:rPr>
      </w:pPr>
      <w:r w:rsidRPr="00A03919">
        <w:rPr>
          <w:sz w:val="18"/>
          <w:szCs w:val="18"/>
        </w:rPr>
        <w:t>Johanna Berg, Ramsey County</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t>Nicolle Goodman, city of Saint Paul</w:t>
      </w:r>
    </w:p>
    <w:p w14:paraId="3F61BF94" w14:textId="2C4A5201" w:rsidR="005823B1" w:rsidRPr="00A03919" w:rsidRDefault="00DD4EB1" w:rsidP="005823B1">
      <w:pPr>
        <w:rPr>
          <w:sz w:val="18"/>
          <w:szCs w:val="18"/>
        </w:rPr>
      </w:pPr>
      <w:r>
        <w:rPr>
          <w:sz w:val="18"/>
          <w:szCs w:val="18"/>
        </w:rPr>
        <w:t>Julie Bluhm, CEO of Guild, Inc.</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t>Lara Griffin, Lutheran Social Services</w:t>
      </w:r>
    </w:p>
    <w:p w14:paraId="36A4D307" w14:textId="0F626291" w:rsidR="00DD4EB1" w:rsidRPr="00DD4EB1" w:rsidRDefault="00DD4EB1" w:rsidP="00A4249F">
      <w:pPr>
        <w:rPr>
          <w:sz w:val="18"/>
          <w:szCs w:val="18"/>
        </w:rPr>
      </w:pPr>
      <w:r w:rsidRPr="00DD4EB1">
        <w:rPr>
          <w:sz w:val="18"/>
          <w:szCs w:val="18"/>
        </w:rPr>
        <w:t xml:space="preserve">Trish Cummins-Kauffman, Solid </w:t>
      </w:r>
      <w:proofErr w:type="gramStart"/>
      <w:r w:rsidRPr="00DD4EB1">
        <w:rPr>
          <w:sz w:val="18"/>
          <w:szCs w:val="18"/>
        </w:rPr>
        <w:t xml:space="preserve">Ground  </w:t>
      </w:r>
      <w:r w:rsidR="005823B1">
        <w:rPr>
          <w:sz w:val="18"/>
          <w:szCs w:val="18"/>
        </w:rPr>
        <w:tab/>
      </w:r>
      <w:proofErr w:type="gramEnd"/>
      <w:r w:rsidR="005823B1">
        <w:rPr>
          <w:sz w:val="18"/>
          <w:szCs w:val="18"/>
        </w:rPr>
        <w:tab/>
      </w:r>
      <w:r w:rsidR="005823B1">
        <w:rPr>
          <w:sz w:val="18"/>
          <w:szCs w:val="18"/>
        </w:rPr>
        <w:tab/>
      </w:r>
      <w:r w:rsidR="005823B1" w:rsidRPr="00A03919">
        <w:rPr>
          <w:sz w:val="18"/>
          <w:szCs w:val="18"/>
        </w:rPr>
        <w:t>Sue Hackett, Aeon</w:t>
      </w:r>
    </w:p>
    <w:p w14:paraId="68142B3E" w14:textId="58DEE8F5" w:rsidR="005823B1" w:rsidRPr="00A03919" w:rsidRDefault="00A4249F" w:rsidP="005823B1">
      <w:pPr>
        <w:rPr>
          <w:sz w:val="18"/>
          <w:szCs w:val="18"/>
        </w:rPr>
      </w:pPr>
      <w:r w:rsidRPr="00A03919">
        <w:rPr>
          <w:sz w:val="18"/>
          <w:szCs w:val="18"/>
        </w:rPr>
        <w:t xml:space="preserve">Kizzy </w:t>
      </w:r>
      <w:proofErr w:type="spellStart"/>
      <w:r w:rsidRPr="00A03919">
        <w:rPr>
          <w:sz w:val="18"/>
          <w:szCs w:val="18"/>
        </w:rPr>
        <w:t>Downie</w:t>
      </w:r>
      <w:proofErr w:type="spellEnd"/>
      <w:r w:rsidRPr="00A03919">
        <w:rPr>
          <w:sz w:val="18"/>
          <w:szCs w:val="18"/>
        </w:rPr>
        <w:t>, Model Cities</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r>
      <w:r w:rsidR="005823B1">
        <w:rPr>
          <w:sz w:val="18"/>
          <w:szCs w:val="18"/>
        </w:rPr>
        <w:tab/>
      </w:r>
      <w:r w:rsidR="005823B1" w:rsidRPr="00A03919">
        <w:rPr>
          <w:sz w:val="18"/>
          <w:szCs w:val="18"/>
        </w:rPr>
        <w:t xml:space="preserve">Holly Henning, Ain </w:t>
      </w:r>
      <w:r w:rsidR="005823B1">
        <w:rPr>
          <w:sz w:val="18"/>
          <w:szCs w:val="18"/>
        </w:rPr>
        <w:t>D</w:t>
      </w:r>
      <w:r w:rsidR="005823B1" w:rsidRPr="00A03919">
        <w:rPr>
          <w:sz w:val="18"/>
          <w:szCs w:val="18"/>
        </w:rPr>
        <w:t>ah Yung Center</w:t>
      </w:r>
    </w:p>
    <w:p w14:paraId="5F95334C" w14:textId="432773CA" w:rsidR="00DD4EB1" w:rsidRDefault="00DD4EB1" w:rsidP="00A4249F">
      <w:pPr>
        <w:rPr>
          <w:sz w:val="18"/>
          <w:szCs w:val="18"/>
        </w:rPr>
      </w:pPr>
      <w:r>
        <w:rPr>
          <w:sz w:val="18"/>
          <w:szCs w:val="18"/>
        </w:rPr>
        <w:t xml:space="preserve">Jen </w:t>
      </w:r>
      <w:proofErr w:type="spellStart"/>
      <w:r>
        <w:rPr>
          <w:sz w:val="18"/>
          <w:szCs w:val="18"/>
        </w:rPr>
        <w:t>Fairbourne</w:t>
      </w:r>
      <w:proofErr w:type="spellEnd"/>
      <w:r>
        <w:rPr>
          <w:sz w:val="18"/>
          <w:szCs w:val="18"/>
        </w:rPr>
        <w:t>, Lutheran Social Services of MN</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sidRPr="00A03919">
        <w:rPr>
          <w:sz w:val="18"/>
          <w:szCs w:val="18"/>
        </w:rPr>
        <w:t xml:space="preserve">Andrea </w:t>
      </w:r>
      <w:proofErr w:type="spellStart"/>
      <w:r w:rsidR="005823B1" w:rsidRPr="00A03919">
        <w:rPr>
          <w:sz w:val="18"/>
          <w:szCs w:val="18"/>
        </w:rPr>
        <w:t>Hinderaker</w:t>
      </w:r>
      <w:proofErr w:type="spellEnd"/>
      <w:r w:rsidR="005823B1" w:rsidRPr="00A03919">
        <w:rPr>
          <w:sz w:val="18"/>
          <w:szCs w:val="18"/>
        </w:rPr>
        <w:t xml:space="preserve">, </w:t>
      </w:r>
      <w:r w:rsidR="005823B1">
        <w:rPr>
          <w:sz w:val="18"/>
          <w:szCs w:val="18"/>
        </w:rPr>
        <w:t>city of Saint Paul</w:t>
      </w:r>
    </w:p>
    <w:p w14:paraId="762DE5D5" w14:textId="7585D950" w:rsidR="00A4249F" w:rsidRPr="00A03919" w:rsidRDefault="00A4249F" w:rsidP="00A4249F">
      <w:pPr>
        <w:rPr>
          <w:sz w:val="18"/>
          <w:szCs w:val="18"/>
        </w:rPr>
      </w:pPr>
      <w:r w:rsidRPr="00A03919">
        <w:rPr>
          <w:sz w:val="18"/>
          <w:szCs w:val="18"/>
        </w:rPr>
        <w:t>Angela Gauthier, Ain Dah Yung</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t xml:space="preserve">Molly </w:t>
      </w:r>
      <w:proofErr w:type="spellStart"/>
      <w:r w:rsidR="005823B1">
        <w:rPr>
          <w:sz w:val="18"/>
          <w:szCs w:val="18"/>
        </w:rPr>
        <w:t>Jalma</w:t>
      </w:r>
      <w:proofErr w:type="spellEnd"/>
      <w:r w:rsidR="005823B1">
        <w:rPr>
          <w:sz w:val="18"/>
          <w:szCs w:val="18"/>
        </w:rPr>
        <w:t>, Listening House</w:t>
      </w:r>
    </w:p>
    <w:p w14:paraId="59D722CD" w14:textId="5959603E" w:rsidR="00A4249F" w:rsidRPr="00A03919" w:rsidRDefault="00870D87" w:rsidP="00A4249F">
      <w:pPr>
        <w:rPr>
          <w:sz w:val="18"/>
          <w:szCs w:val="18"/>
        </w:rPr>
      </w:pPr>
      <w:r w:rsidRPr="00A03919">
        <w:rPr>
          <w:sz w:val="18"/>
          <w:szCs w:val="18"/>
        </w:rPr>
        <w:t xml:space="preserve">Superintendent </w:t>
      </w:r>
      <w:r w:rsidR="00A4249F" w:rsidRPr="00A03919">
        <w:rPr>
          <w:sz w:val="18"/>
          <w:szCs w:val="18"/>
        </w:rPr>
        <w:t xml:space="preserve">Joe </w:t>
      </w:r>
      <w:proofErr w:type="spellStart"/>
      <w:r w:rsidR="00A4249F" w:rsidRPr="00A03919">
        <w:rPr>
          <w:sz w:val="18"/>
          <w:szCs w:val="18"/>
        </w:rPr>
        <w:t>Gothard</w:t>
      </w:r>
      <w:proofErr w:type="spellEnd"/>
      <w:r w:rsidR="00A4249F" w:rsidRPr="00A03919">
        <w:rPr>
          <w:sz w:val="18"/>
          <w:szCs w:val="18"/>
        </w:rPr>
        <w:t xml:space="preserve">, St. Paul </w:t>
      </w:r>
      <w:r w:rsidRPr="00A03919">
        <w:rPr>
          <w:sz w:val="18"/>
          <w:szCs w:val="18"/>
        </w:rPr>
        <w:t xml:space="preserve">Public </w:t>
      </w:r>
      <w:r w:rsidR="00A4249F" w:rsidRPr="00A03919">
        <w:rPr>
          <w:sz w:val="18"/>
          <w:szCs w:val="18"/>
        </w:rPr>
        <w:t>Schools</w:t>
      </w:r>
      <w:r w:rsidR="005823B1" w:rsidRPr="005823B1">
        <w:rPr>
          <w:sz w:val="18"/>
          <w:szCs w:val="18"/>
        </w:rPr>
        <w:t xml:space="preserve"> </w:t>
      </w:r>
      <w:r w:rsidR="005823B1">
        <w:rPr>
          <w:sz w:val="18"/>
          <w:szCs w:val="18"/>
        </w:rPr>
        <w:tab/>
      </w:r>
      <w:r w:rsidR="005823B1">
        <w:rPr>
          <w:sz w:val="18"/>
          <w:szCs w:val="18"/>
        </w:rPr>
        <w:tab/>
      </w:r>
      <w:r w:rsidR="005823B1" w:rsidRPr="00A03919">
        <w:rPr>
          <w:sz w:val="18"/>
          <w:szCs w:val="18"/>
        </w:rPr>
        <w:t>Jacqueline Jones, Amherst H. Wilder Foundation</w:t>
      </w:r>
    </w:p>
    <w:p w14:paraId="2D5EE738" w14:textId="04DF7FB8" w:rsidR="00A4249F" w:rsidRPr="00A03919" w:rsidRDefault="00A4249F" w:rsidP="00A4249F">
      <w:pPr>
        <w:rPr>
          <w:sz w:val="18"/>
          <w:szCs w:val="18"/>
        </w:rPr>
      </w:pPr>
      <w:r w:rsidRPr="00A03919">
        <w:rPr>
          <w:sz w:val="18"/>
          <w:szCs w:val="18"/>
        </w:rPr>
        <w:t xml:space="preserve">Jon </w:t>
      </w:r>
      <w:proofErr w:type="spellStart"/>
      <w:r w:rsidRPr="00A03919">
        <w:rPr>
          <w:sz w:val="18"/>
          <w:szCs w:val="18"/>
        </w:rPr>
        <w:t>Gutzmann</w:t>
      </w:r>
      <w:proofErr w:type="spellEnd"/>
      <w:r w:rsidRPr="00A03919">
        <w:rPr>
          <w:sz w:val="18"/>
          <w:szCs w:val="18"/>
        </w:rPr>
        <w:t>, St. Paul Public Housing</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r>
      <w:r w:rsidR="005823B1" w:rsidRPr="00A03919">
        <w:rPr>
          <w:sz w:val="18"/>
          <w:szCs w:val="18"/>
        </w:rPr>
        <w:t>Keith Lattimore, Chair, Ramsey County</w:t>
      </w:r>
    </w:p>
    <w:p w14:paraId="1ECF0720" w14:textId="5CBBCC6E" w:rsidR="00A4249F" w:rsidRPr="00A03919" w:rsidRDefault="00DD4EB1" w:rsidP="004F710D">
      <w:pPr>
        <w:rPr>
          <w:sz w:val="18"/>
          <w:szCs w:val="18"/>
        </w:rPr>
      </w:pPr>
      <w:r>
        <w:rPr>
          <w:sz w:val="18"/>
          <w:szCs w:val="18"/>
        </w:rPr>
        <w:t xml:space="preserve">Anil </w:t>
      </w:r>
      <w:proofErr w:type="spellStart"/>
      <w:r>
        <w:rPr>
          <w:sz w:val="18"/>
          <w:szCs w:val="18"/>
        </w:rPr>
        <w:t>Hurkadii</w:t>
      </w:r>
      <w:proofErr w:type="spellEnd"/>
      <w:r w:rsidR="00A4249F" w:rsidRPr="00A03919">
        <w:rPr>
          <w:sz w:val="18"/>
          <w:szCs w:val="18"/>
        </w:rPr>
        <w:t>, St. Paul &amp; Minnesota Foundation</w:t>
      </w:r>
      <w:r w:rsidR="005823B1" w:rsidRPr="005823B1">
        <w:rPr>
          <w:sz w:val="18"/>
          <w:szCs w:val="18"/>
        </w:rPr>
        <w:t xml:space="preserve"> </w:t>
      </w:r>
      <w:r w:rsidR="005823B1">
        <w:rPr>
          <w:sz w:val="18"/>
          <w:szCs w:val="18"/>
        </w:rPr>
        <w:tab/>
      </w:r>
      <w:r w:rsidR="005823B1">
        <w:rPr>
          <w:sz w:val="18"/>
          <w:szCs w:val="18"/>
        </w:rPr>
        <w:tab/>
      </w:r>
      <w:r w:rsidR="005823B1">
        <w:rPr>
          <w:sz w:val="18"/>
          <w:szCs w:val="18"/>
        </w:rPr>
        <w:tab/>
        <w:t>Sara Liegl, Interfaith Action/Project Home</w:t>
      </w:r>
    </w:p>
    <w:p w14:paraId="07510B61" w14:textId="66D37760" w:rsidR="00A4249F" w:rsidRDefault="00A4249F" w:rsidP="00A4249F">
      <w:pPr>
        <w:rPr>
          <w:sz w:val="18"/>
          <w:szCs w:val="18"/>
        </w:rPr>
      </w:pPr>
      <w:r w:rsidRPr="00A03919">
        <w:rPr>
          <w:sz w:val="18"/>
          <w:szCs w:val="18"/>
        </w:rPr>
        <w:t xml:space="preserve">David </w:t>
      </w:r>
      <w:proofErr w:type="spellStart"/>
      <w:r w:rsidRPr="00A03919">
        <w:rPr>
          <w:sz w:val="18"/>
          <w:szCs w:val="18"/>
        </w:rPr>
        <w:t>Katzenmeyer</w:t>
      </w:r>
      <w:proofErr w:type="spellEnd"/>
      <w:r w:rsidRPr="00A03919">
        <w:rPr>
          <w:sz w:val="18"/>
          <w:szCs w:val="18"/>
        </w:rPr>
        <w:t>, People, Inc.</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r>
      <w:r w:rsidR="005823B1" w:rsidRPr="00A03919">
        <w:rPr>
          <w:sz w:val="18"/>
          <w:szCs w:val="18"/>
        </w:rPr>
        <w:t xml:space="preserve">Richard McLemore II, </w:t>
      </w:r>
      <w:r w:rsidR="005823B1">
        <w:rPr>
          <w:sz w:val="18"/>
          <w:szCs w:val="18"/>
        </w:rPr>
        <w:t>One Day at a Time</w:t>
      </w:r>
    </w:p>
    <w:p w14:paraId="5DE7C8BE" w14:textId="5F21192B" w:rsidR="00DD4EB1" w:rsidRPr="00A03919" w:rsidRDefault="005823B1" w:rsidP="00A4249F">
      <w:pPr>
        <w:rPr>
          <w:sz w:val="18"/>
          <w:szCs w:val="18"/>
        </w:rPr>
      </w:pPr>
      <w:r>
        <w:rPr>
          <w:sz w:val="18"/>
          <w:szCs w:val="18"/>
        </w:rPr>
        <w:t xml:space="preserve">Lt. </w:t>
      </w:r>
      <w:r w:rsidR="00DD4EB1">
        <w:rPr>
          <w:sz w:val="18"/>
          <w:szCs w:val="18"/>
        </w:rPr>
        <w:t>Tim Lawrence, Metro Transit Police/Homeless Action Team</w:t>
      </w:r>
      <w:r>
        <w:rPr>
          <w:sz w:val="18"/>
          <w:szCs w:val="18"/>
        </w:rPr>
        <w:tab/>
      </w:r>
      <w:r w:rsidRPr="00A03919">
        <w:rPr>
          <w:sz w:val="18"/>
          <w:szCs w:val="18"/>
        </w:rPr>
        <w:t xml:space="preserve">Chris </w:t>
      </w:r>
      <w:proofErr w:type="spellStart"/>
      <w:r w:rsidRPr="00A03919">
        <w:rPr>
          <w:sz w:val="18"/>
          <w:szCs w:val="18"/>
        </w:rPr>
        <w:t>Michels</w:t>
      </w:r>
      <w:proofErr w:type="spellEnd"/>
      <w:r w:rsidRPr="00A03919">
        <w:rPr>
          <w:sz w:val="18"/>
          <w:szCs w:val="18"/>
        </w:rPr>
        <w:t>, Catholic Charities</w:t>
      </w:r>
    </w:p>
    <w:p w14:paraId="657C5132" w14:textId="539CFF53" w:rsidR="00A4249F" w:rsidRPr="00A03919" w:rsidRDefault="00A4249F" w:rsidP="004F710D">
      <w:pPr>
        <w:rPr>
          <w:sz w:val="18"/>
          <w:szCs w:val="18"/>
        </w:rPr>
      </w:pPr>
      <w:r w:rsidRPr="00A03919">
        <w:rPr>
          <w:sz w:val="18"/>
          <w:szCs w:val="18"/>
        </w:rPr>
        <w:t>Tiffany Scott Knox, St. Paul Promise Neighborhood</w:t>
      </w:r>
      <w:r w:rsidR="005823B1" w:rsidRPr="005823B1">
        <w:rPr>
          <w:sz w:val="18"/>
          <w:szCs w:val="18"/>
        </w:rPr>
        <w:t xml:space="preserve"> </w:t>
      </w:r>
      <w:r w:rsidR="005823B1">
        <w:rPr>
          <w:sz w:val="18"/>
          <w:szCs w:val="18"/>
        </w:rPr>
        <w:tab/>
      </w:r>
      <w:r w:rsidR="005823B1">
        <w:rPr>
          <w:sz w:val="18"/>
          <w:szCs w:val="18"/>
        </w:rPr>
        <w:tab/>
      </w:r>
      <w:r w:rsidR="005823B1" w:rsidRPr="00A03919">
        <w:rPr>
          <w:sz w:val="18"/>
          <w:szCs w:val="18"/>
        </w:rPr>
        <w:t>Dominic Mitchell, St. Paul Public Housing Agency</w:t>
      </w:r>
    </w:p>
    <w:p w14:paraId="063521A0" w14:textId="0E49C8F8" w:rsidR="005823B1" w:rsidRPr="00A03919" w:rsidRDefault="00A4249F" w:rsidP="005823B1">
      <w:pPr>
        <w:rPr>
          <w:sz w:val="18"/>
          <w:szCs w:val="18"/>
        </w:rPr>
      </w:pPr>
      <w:r w:rsidRPr="00A03919">
        <w:rPr>
          <w:sz w:val="18"/>
          <w:szCs w:val="18"/>
        </w:rPr>
        <w:t>Ruby Lee, CLUES</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r>
      <w:r w:rsidR="005823B1">
        <w:rPr>
          <w:sz w:val="18"/>
          <w:szCs w:val="18"/>
        </w:rPr>
        <w:tab/>
      </w:r>
      <w:r w:rsidR="005823B1">
        <w:rPr>
          <w:sz w:val="18"/>
          <w:szCs w:val="18"/>
        </w:rPr>
        <w:tab/>
        <w:t xml:space="preserve">Gail </w:t>
      </w:r>
      <w:proofErr w:type="spellStart"/>
      <w:r w:rsidR="005823B1">
        <w:rPr>
          <w:sz w:val="18"/>
          <w:szCs w:val="18"/>
        </w:rPr>
        <w:t>Moerke</w:t>
      </w:r>
      <w:proofErr w:type="spellEnd"/>
      <w:r w:rsidR="005823B1">
        <w:rPr>
          <w:sz w:val="18"/>
          <w:szCs w:val="18"/>
        </w:rPr>
        <w:t>, Ramsey County Corrections</w:t>
      </w:r>
    </w:p>
    <w:p w14:paraId="28BE8362" w14:textId="5F27EFFB" w:rsidR="00A4249F" w:rsidRPr="00A03919" w:rsidRDefault="005823B1" w:rsidP="004F710D">
      <w:pPr>
        <w:rPr>
          <w:sz w:val="18"/>
          <w:szCs w:val="18"/>
        </w:rPr>
      </w:pPr>
      <w:r>
        <w:rPr>
          <w:sz w:val="18"/>
          <w:szCs w:val="18"/>
        </w:rPr>
        <w:t xml:space="preserve">Councilmember </w:t>
      </w:r>
      <w:r w:rsidR="00A4249F" w:rsidRPr="00A03919">
        <w:rPr>
          <w:sz w:val="18"/>
          <w:szCs w:val="18"/>
        </w:rPr>
        <w:t>Rebecca Noecker, City of St. Paul</w:t>
      </w:r>
      <w:r w:rsidRPr="005823B1">
        <w:rPr>
          <w:sz w:val="18"/>
          <w:szCs w:val="18"/>
        </w:rPr>
        <w:t xml:space="preserve"> </w:t>
      </w:r>
      <w:r>
        <w:rPr>
          <w:sz w:val="18"/>
          <w:szCs w:val="18"/>
        </w:rPr>
        <w:tab/>
      </w:r>
      <w:r>
        <w:rPr>
          <w:sz w:val="18"/>
          <w:szCs w:val="18"/>
        </w:rPr>
        <w:tab/>
      </w:r>
      <w:r w:rsidRPr="00A03919">
        <w:rPr>
          <w:sz w:val="18"/>
          <w:szCs w:val="18"/>
        </w:rPr>
        <w:t>Jesse Mollner, St. Paul Police Department</w:t>
      </w:r>
    </w:p>
    <w:p w14:paraId="69731B3B" w14:textId="26DDDA40" w:rsidR="00A4249F" w:rsidRPr="00A03919" w:rsidRDefault="00A4249F" w:rsidP="00A4249F">
      <w:pPr>
        <w:rPr>
          <w:sz w:val="18"/>
          <w:szCs w:val="18"/>
        </w:rPr>
      </w:pPr>
      <w:r w:rsidRPr="00A03919">
        <w:rPr>
          <w:sz w:val="18"/>
          <w:szCs w:val="18"/>
        </w:rPr>
        <w:t>Marika Reese, Ubuntu Care Services</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r>
      <w:r w:rsidR="005823B1" w:rsidRPr="00A03919">
        <w:rPr>
          <w:sz w:val="18"/>
          <w:szCs w:val="18"/>
        </w:rPr>
        <w:t xml:space="preserve">Alan </w:t>
      </w:r>
      <w:proofErr w:type="spellStart"/>
      <w:r w:rsidR="005823B1" w:rsidRPr="00A03919">
        <w:rPr>
          <w:sz w:val="18"/>
          <w:szCs w:val="18"/>
        </w:rPr>
        <w:t>Ostergaard</w:t>
      </w:r>
      <w:proofErr w:type="spellEnd"/>
      <w:r w:rsidR="005823B1" w:rsidRPr="00A03919">
        <w:rPr>
          <w:sz w:val="18"/>
          <w:szCs w:val="18"/>
        </w:rPr>
        <w:t xml:space="preserve">, Vice Chair, </w:t>
      </w:r>
      <w:proofErr w:type="spellStart"/>
      <w:r w:rsidR="005823B1" w:rsidRPr="00A03919">
        <w:rPr>
          <w:sz w:val="18"/>
          <w:szCs w:val="18"/>
        </w:rPr>
        <w:t>Radias</w:t>
      </w:r>
      <w:proofErr w:type="spellEnd"/>
      <w:r w:rsidR="005823B1" w:rsidRPr="00A03919">
        <w:rPr>
          <w:sz w:val="18"/>
          <w:szCs w:val="18"/>
        </w:rPr>
        <w:t xml:space="preserve"> Health</w:t>
      </w:r>
    </w:p>
    <w:p w14:paraId="36E3CBC9" w14:textId="1B90DF28" w:rsidR="005823B1" w:rsidRDefault="00A4249F" w:rsidP="005823B1">
      <w:pPr>
        <w:rPr>
          <w:sz w:val="18"/>
          <w:szCs w:val="18"/>
        </w:rPr>
      </w:pPr>
      <w:r w:rsidRPr="00A03919">
        <w:rPr>
          <w:sz w:val="18"/>
          <w:szCs w:val="18"/>
        </w:rPr>
        <w:t xml:space="preserve">Brooke Schultz, </w:t>
      </w:r>
      <w:proofErr w:type="spellStart"/>
      <w:r w:rsidRPr="00A03919">
        <w:rPr>
          <w:sz w:val="18"/>
          <w:szCs w:val="18"/>
        </w:rPr>
        <w:t>Radias</w:t>
      </w:r>
      <w:proofErr w:type="spellEnd"/>
      <w:r w:rsidRPr="00A03919">
        <w:rPr>
          <w:sz w:val="18"/>
          <w:szCs w:val="18"/>
        </w:rPr>
        <w:t xml:space="preserve"> Health</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t>Renae Pereira-Webb, Metropolitan Council HRA</w:t>
      </w:r>
    </w:p>
    <w:p w14:paraId="3082CB62" w14:textId="614B1D3B" w:rsidR="00A4249F" w:rsidRPr="00A03919" w:rsidRDefault="00A4249F" w:rsidP="004F710D">
      <w:pPr>
        <w:rPr>
          <w:sz w:val="18"/>
          <w:szCs w:val="18"/>
        </w:rPr>
      </w:pPr>
      <w:proofErr w:type="spellStart"/>
      <w:r w:rsidRPr="00A03919">
        <w:rPr>
          <w:sz w:val="18"/>
          <w:szCs w:val="18"/>
        </w:rPr>
        <w:t>De</w:t>
      </w:r>
      <w:r w:rsidR="00C92FAE">
        <w:rPr>
          <w:sz w:val="18"/>
          <w:szCs w:val="18"/>
        </w:rPr>
        <w:t>B</w:t>
      </w:r>
      <w:r w:rsidRPr="00A03919">
        <w:rPr>
          <w:sz w:val="18"/>
          <w:szCs w:val="18"/>
        </w:rPr>
        <w:t>orah</w:t>
      </w:r>
      <w:proofErr w:type="spellEnd"/>
      <w:r w:rsidRPr="00A03919">
        <w:rPr>
          <w:sz w:val="18"/>
          <w:szCs w:val="18"/>
        </w:rPr>
        <w:t xml:space="preserve"> Smith, Project for Pride in Living</w:t>
      </w:r>
      <w:r w:rsidR="005823B1" w:rsidRPr="005823B1">
        <w:rPr>
          <w:sz w:val="18"/>
          <w:szCs w:val="18"/>
        </w:rPr>
        <w:t xml:space="preserve"> </w:t>
      </w:r>
      <w:r w:rsidR="005823B1">
        <w:rPr>
          <w:sz w:val="18"/>
          <w:szCs w:val="18"/>
        </w:rPr>
        <w:tab/>
      </w:r>
      <w:r w:rsidR="005823B1">
        <w:rPr>
          <w:sz w:val="18"/>
          <w:szCs w:val="18"/>
        </w:rPr>
        <w:tab/>
      </w:r>
      <w:r w:rsidR="005823B1">
        <w:rPr>
          <w:sz w:val="18"/>
          <w:szCs w:val="18"/>
        </w:rPr>
        <w:tab/>
        <w:t xml:space="preserve">Dave </w:t>
      </w:r>
      <w:proofErr w:type="spellStart"/>
      <w:r w:rsidR="005823B1">
        <w:rPr>
          <w:sz w:val="18"/>
          <w:szCs w:val="18"/>
        </w:rPr>
        <w:t>Sena</w:t>
      </w:r>
      <w:proofErr w:type="spellEnd"/>
      <w:r w:rsidR="005823B1">
        <w:rPr>
          <w:sz w:val="18"/>
          <w:szCs w:val="18"/>
        </w:rPr>
        <w:t>, Union Gospel Mission</w:t>
      </w:r>
    </w:p>
    <w:p w14:paraId="24C145AC" w14:textId="3CCC8B48" w:rsidR="00A4249F" w:rsidRDefault="00A4249F" w:rsidP="00A4249F">
      <w:pPr>
        <w:rPr>
          <w:sz w:val="18"/>
          <w:szCs w:val="18"/>
        </w:rPr>
      </w:pPr>
      <w:r w:rsidRPr="00A03919">
        <w:rPr>
          <w:sz w:val="18"/>
          <w:szCs w:val="18"/>
        </w:rPr>
        <w:t xml:space="preserve">Terri Smith, </w:t>
      </w:r>
      <w:r w:rsidR="00C92FAE">
        <w:rPr>
          <w:sz w:val="18"/>
          <w:szCs w:val="18"/>
        </w:rPr>
        <w:t xml:space="preserve">HRA Director for </w:t>
      </w:r>
      <w:r w:rsidRPr="00A03919">
        <w:rPr>
          <w:sz w:val="18"/>
          <w:szCs w:val="18"/>
        </w:rPr>
        <w:t>Metropolitan Council</w:t>
      </w:r>
      <w:r w:rsidR="005823B1" w:rsidRPr="005823B1">
        <w:rPr>
          <w:sz w:val="18"/>
          <w:szCs w:val="18"/>
        </w:rPr>
        <w:t xml:space="preserve"> </w:t>
      </w:r>
      <w:r w:rsidR="005823B1">
        <w:rPr>
          <w:sz w:val="18"/>
          <w:szCs w:val="18"/>
        </w:rPr>
        <w:tab/>
      </w:r>
      <w:r w:rsidR="005823B1">
        <w:rPr>
          <w:sz w:val="18"/>
          <w:szCs w:val="18"/>
        </w:rPr>
        <w:tab/>
        <w:t>Kenya Walker, Ramsey County</w:t>
      </w:r>
    </w:p>
    <w:p w14:paraId="2CEA0457" w14:textId="21011ABE" w:rsidR="00C92FAE" w:rsidRPr="00A03919" w:rsidRDefault="00C92FAE" w:rsidP="00A4249F">
      <w:pPr>
        <w:rPr>
          <w:sz w:val="18"/>
          <w:szCs w:val="18"/>
        </w:rPr>
      </w:pPr>
      <w:r>
        <w:rPr>
          <w:sz w:val="18"/>
          <w:szCs w:val="18"/>
        </w:rPr>
        <w:t>Wendy Underwood, Catholic Charities</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t>Ben Weiss, SMRLS</w:t>
      </w:r>
    </w:p>
    <w:p w14:paraId="62C0E5F2" w14:textId="22F18DD9" w:rsidR="000B230B" w:rsidRPr="00811C9B" w:rsidRDefault="00A4249F">
      <w:pPr>
        <w:rPr>
          <w:b/>
          <w:bCs/>
        </w:rPr>
      </w:pPr>
      <w:r w:rsidRPr="00A03919">
        <w:rPr>
          <w:sz w:val="18"/>
          <w:szCs w:val="18"/>
        </w:rPr>
        <w:t>Lucy Zanders, Theresa Living Center</w:t>
      </w:r>
      <w:r w:rsidR="005823B1" w:rsidRPr="005823B1">
        <w:rPr>
          <w:sz w:val="18"/>
          <w:szCs w:val="18"/>
        </w:rPr>
        <w:t xml:space="preserve"> </w:t>
      </w:r>
      <w:r w:rsidR="005823B1">
        <w:rPr>
          <w:sz w:val="18"/>
          <w:szCs w:val="18"/>
        </w:rPr>
        <w:tab/>
      </w:r>
      <w:r w:rsidR="005823B1">
        <w:rPr>
          <w:sz w:val="18"/>
          <w:szCs w:val="18"/>
        </w:rPr>
        <w:tab/>
      </w:r>
      <w:r w:rsidR="005823B1">
        <w:rPr>
          <w:sz w:val="18"/>
          <w:szCs w:val="18"/>
        </w:rPr>
        <w:tab/>
      </w:r>
      <w:r w:rsidR="005823B1">
        <w:rPr>
          <w:sz w:val="18"/>
          <w:szCs w:val="18"/>
        </w:rPr>
        <w:tab/>
        <w:t>Lucy Zanders, Theresa Living Center</w:t>
      </w:r>
    </w:p>
    <w:sectPr w:rsidR="000B230B" w:rsidRPr="00811C9B" w:rsidSect="0086228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52" w:right="1440" w:bottom="1152" w:left="1440" w:header="0" w:footer="7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00859" w14:textId="77777777" w:rsidR="00190742" w:rsidRDefault="00190742" w:rsidP="00764237">
      <w:r>
        <w:separator/>
      </w:r>
    </w:p>
  </w:endnote>
  <w:endnote w:type="continuationSeparator" w:id="0">
    <w:p w14:paraId="6E033A8A" w14:textId="77777777" w:rsidR="00190742" w:rsidRDefault="00190742" w:rsidP="0076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3614141"/>
      <w:docPartObj>
        <w:docPartGallery w:val="Page Numbers (Bottom of Page)"/>
        <w:docPartUnique/>
      </w:docPartObj>
    </w:sdtPr>
    <w:sdtEndPr>
      <w:rPr>
        <w:rStyle w:val="PageNumber"/>
      </w:rPr>
    </w:sdtEndPr>
    <w:sdtContent>
      <w:p w14:paraId="5A233DEF" w14:textId="05B7C4E9" w:rsidR="009A3B29" w:rsidRDefault="009A3B29" w:rsidP="009A3B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756151" w14:textId="77777777" w:rsidR="009A3B29" w:rsidRDefault="009A3B29" w:rsidP="007642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6067131"/>
      <w:docPartObj>
        <w:docPartGallery w:val="Page Numbers (Bottom of Page)"/>
        <w:docPartUnique/>
      </w:docPartObj>
    </w:sdtPr>
    <w:sdtEndPr>
      <w:rPr>
        <w:rStyle w:val="PageNumber"/>
      </w:rPr>
    </w:sdtEndPr>
    <w:sdtContent>
      <w:p w14:paraId="5F3D99DF" w14:textId="6944AF44" w:rsidR="009A3B29" w:rsidRDefault="009A3B29" w:rsidP="009A3B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55CA44" w14:textId="77777777" w:rsidR="009A3B29" w:rsidRDefault="009A3B29" w:rsidP="007642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8CB0" w14:textId="77777777" w:rsidR="009A3B29" w:rsidRDefault="009A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EE7D" w14:textId="77777777" w:rsidR="00190742" w:rsidRDefault="00190742" w:rsidP="00764237">
      <w:r>
        <w:separator/>
      </w:r>
    </w:p>
  </w:footnote>
  <w:footnote w:type="continuationSeparator" w:id="0">
    <w:p w14:paraId="78EB023F" w14:textId="77777777" w:rsidR="00190742" w:rsidRDefault="00190742" w:rsidP="0076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45BA" w14:textId="211890BE" w:rsidR="009A3B29" w:rsidRDefault="009A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7B02" w14:textId="599AE9AA" w:rsidR="009A3B29" w:rsidRDefault="009A3B29">
    <w:pPr>
      <w:pStyle w:val="Header"/>
    </w:pPr>
    <w:r w:rsidRPr="00A00095">
      <w:rPr>
        <w:b/>
        <w:bCs/>
        <w:noProof/>
      </w:rPr>
      <w:drawing>
        <wp:inline distT="0" distB="0" distL="0" distR="0" wp14:anchorId="76D6D3EA" wp14:editId="2A8CA6D4">
          <wp:extent cx="2532380" cy="74549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2380" cy="745490"/>
                  </a:xfrm>
                  <a:prstGeom prst="rect">
                    <a:avLst/>
                  </a:prstGeom>
                  <a:noFill/>
                  <a:ln>
                    <a:noFill/>
                  </a:ln>
                </pic:spPr>
              </pic:pic>
            </a:graphicData>
          </a:graphic>
        </wp:inline>
      </w:drawing>
    </w:r>
  </w:p>
  <w:p w14:paraId="2702F18E" w14:textId="6574AE1A" w:rsidR="009A3B29" w:rsidRDefault="009A3B29">
    <w:pPr>
      <w:pStyle w:val="Header"/>
    </w:pPr>
  </w:p>
  <w:p w14:paraId="484803BF" w14:textId="77777777" w:rsidR="009A3B29" w:rsidRDefault="009A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A104" w14:textId="00D5B1F4" w:rsidR="009A3B29" w:rsidRDefault="009A3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C0C85"/>
    <w:multiLevelType w:val="multilevel"/>
    <w:tmpl w:val="FBAEF0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763E96"/>
    <w:multiLevelType w:val="hybridMultilevel"/>
    <w:tmpl w:val="846A5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B2040"/>
    <w:multiLevelType w:val="hybridMultilevel"/>
    <w:tmpl w:val="4C9E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B1472"/>
    <w:multiLevelType w:val="hybridMultilevel"/>
    <w:tmpl w:val="F87422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220BE7"/>
    <w:multiLevelType w:val="hybridMultilevel"/>
    <w:tmpl w:val="A43A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443E9"/>
    <w:multiLevelType w:val="hybridMultilevel"/>
    <w:tmpl w:val="E678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9268D"/>
    <w:multiLevelType w:val="hybridMultilevel"/>
    <w:tmpl w:val="CC72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74429"/>
    <w:multiLevelType w:val="hybridMultilevel"/>
    <w:tmpl w:val="3F96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12"/>
    <w:rsid w:val="000065E8"/>
    <w:rsid w:val="000103F8"/>
    <w:rsid w:val="00027D5E"/>
    <w:rsid w:val="000361AF"/>
    <w:rsid w:val="00060744"/>
    <w:rsid w:val="0006197C"/>
    <w:rsid w:val="00075600"/>
    <w:rsid w:val="000A2B29"/>
    <w:rsid w:val="000B230B"/>
    <w:rsid w:val="001015BB"/>
    <w:rsid w:val="001109BA"/>
    <w:rsid w:val="00112F49"/>
    <w:rsid w:val="001131EA"/>
    <w:rsid w:val="001410A6"/>
    <w:rsid w:val="00183C5C"/>
    <w:rsid w:val="0018534D"/>
    <w:rsid w:val="00185BCD"/>
    <w:rsid w:val="00190742"/>
    <w:rsid w:val="001C5BDE"/>
    <w:rsid w:val="001F0EBE"/>
    <w:rsid w:val="00206F13"/>
    <w:rsid w:val="0022038C"/>
    <w:rsid w:val="00222A2D"/>
    <w:rsid w:val="00223094"/>
    <w:rsid w:val="00232E7B"/>
    <w:rsid w:val="0023576B"/>
    <w:rsid w:val="0026402C"/>
    <w:rsid w:val="00264D50"/>
    <w:rsid w:val="00274242"/>
    <w:rsid w:val="00287AB7"/>
    <w:rsid w:val="002A3906"/>
    <w:rsid w:val="002A7581"/>
    <w:rsid w:val="002B13DF"/>
    <w:rsid w:val="002C53BD"/>
    <w:rsid w:val="00304E4A"/>
    <w:rsid w:val="00317FCA"/>
    <w:rsid w:val="00321F68"/>
    <w:rsid w:val="0032259D"/>
    <w:rsid w:val="0032634A"/>
    <w:rsid w:val="00335635"/>
    <w:rsid w:val="0034368A"/>
    <w:rsid w:val="00344E76"/>
    <w:rsid w:val="0034679F"/>
    <w:rsid w:val="00394FB5"/>
    <w:rsid w:val="003A4450"/>
    <w:rsid w:val="003B0AA3"/>
    <w:rsid w:val="003B2243"/>
    <w:rsid w:val="003B4CF6"/>
    <w:rsid w:val="003C545B"/>
    <w:rsid w:val="003C5EB9"/>
    <w:rsid w:val="003D1890"/>
    <w:rsid w:val="003D6B1F"/>
    <w:rsid w:val="003D7A40"/>
    <w:rsid w:val="003F6425"/>
    <w:rsid w:val="00407883"/>
    <w:rsid w:val="004131CD"/>
    <w:rsid w:val="004213BB"/>
    <w:rsid w:val="0042296C"/>
    <w:rsid w:val="00425EF8"/>
    <w:rsid w:val="00441032"/>
    <w:rsid w:val="00497335"/>
    <w:rsid w:val="004B4FEA"/>
    <w:rsid w:val="004E103A"/>
    <w:rsid w:val="004E3F1E"/>
    <w:rsid w:val="004E456E"/>
    <w:rsid w:val="004E6B38"/>
    <w:rsid w:val="004E7A13"/>
    <w:rsid w:val="004F54E9"/>
    <w:rsid w:val="004F710D"/>
    <w:rsid w:val="00510A77"/>
    <w:rsid w:val="005141A1"/>
    <w:rsid w:val="00515273"/>
    <w:rsid w:val="00524D3C"/>
    <w:rsid w:val="0054404E"/>
    <w:rsid w:val="005634F5"/>
    <w:rsid w:val="005640E3"/>
    <w:rsid w:val="00564510"/>
    <w:rsid w:val="00565FAA"/>
    <w:rsid w:val="005742D0"/>
    <w:rsid w:val="00575015"/>
    <w:rsid w:val="005823B1"/>
    <w:rsid w:val="005A2075"/>
    <w:rsid w:val="005A3186"/>
    <w:rsid w:val="005A4B36"/>
    <w:rsid w:val="005A65AD"/>
    <w:rsid w:val="005A72A4"/>
    <w:rsid w:val="005B4A88"/>
    <w:rsid w:val="005B60FB"/>
    <w:rsid w:val="005D1940"/>
    <w:rsid w:val="005D1DFF"/>
    <w:rsid w:val="005F07CE"/>
    <w:rsid w:val="00602BD3"/>
    <w:rsid w:val="00605F76"/>
    <w:rsid w:val="0061056B"/>
    <w:rsid w:val="00616D49"/>
    <w:rsid w:val="0063460E"/>
    <w:rsid w:val="00636924"/>
    <w:rsid w:val="00645F8A"/>
    <w:rsid w:val="00647A9A"/>
    <w:rsid w:val="00664601"/>
    <w:rsid w:val="006C61A3"/>
    <w:rsid w:val="006C6AE6"/>
    <w:rsid w:val="006D1449"/>
    <w:rsid w:val="006F0988"/>
    <w:rsid w:val="006F0E12"/>
    <w:rsid w:val="00702BE1"/>
    <w:rsid w:val="0073638B"/>
    <w:rsid w:val="00753420"/>
    <w:rsid w:val="00764237"/>
    <w:rsid w:val="00766838"/>
    <w:rsid w:val="00777AEA"/>
    <w:rsid w:val="0079511D"/>
    <w:rsid w:val="007A1A09"/>
    <w:rsid w:val="007A5C18"/>
    <w:rsid w:val="007D4F28"/>
    <w:rsid w:val="007D4F92"/>
    <w:rsid w:val="00811C9B"/>
    <w:rsid w:val="00825799"/>
    <w:rsid w:val="00834808"/>
    <w:rsid w:val="00834FDF"/>
    <w:rsid w:val="00841125"/>
    <w:rsid w:val="008435D4"/>
    <w:rsid w:val="0085330D"/>
    <w:rsid w:val="0086228C"/>
    <w:rsid w:val="008646CA"/>
    <w:rsid w:val="00870D87"/>
    <w:rsid w:val="0087408F"/>
    <w:rsid w:val="008B218A"/>
    <w:rsid w:val="008B57B4"/>
    <w:rsid w:val="008B708C"/>
    <w:rsid w:val="008D73DB"/>
    <w:rsid w:val="008F22C4"/>
    <w:rsid w:val="008F60BC"/>
    <w:rsid w:val="0091008F"/>
    <w:rsid w:val="00910435"/>
    <w:rsid w:val="009162C6"/>
    <w:rsid w:val="00916F3D"/>
    <w:rsid w:val="00925F58"/>
    <w:rsid w:val="0094167E"/>
    <w:rsid w:val="00953635"/>
    <w:rsid w:val="00956CC1"/>
    <w:rsid w:val="00962CA8"/>
    <w:rsid w:val="00966726"/>
    <w:rsid w:val="009721A7"/>
    <w:rsid w:val="00983227"/>
    <w:rsid w:val="00985B7B"/>
    <w:rsid w:val="00990383"/>
    <w:rsid w:val="009904BE"/>
    <w:rsid w:val="00995470"/>
    <w:rsid w:val="009A0A4B"/>
    <w:rsid w:val="009A3B29"/>
    <w:rsid w:val="009A67A0"/>
    <w:rsid w:val="009B7A7A"/>
    <w:rsid w:val="009C6DF5"/>
    <w:rsid w:val="009D0D96"/>
    <w:rsid w:val="009D45A9"/>
    <w:rsid w:val="009F1F36"/>
    <w:rsid w:val="009F5BC6"/>
    <w:rsid w:val="009F61AA"/>
    <w:rsid w:val="00A00095"/>
    <w:rsid w:val="00A03241"/>
    <w:rsid w:val="00A03919"/>
    <w:rsid w:val="00A13A3E"/>
    <w:rsid w:val="00A17D35"/>
    <w:rsid w:val="00A31B17"/>
    <w:rsid w:val="00A3292B"/>
    <w:rsid w:val="00A4249F"/>
    <w:rsid w:val="00A4355C"/>
    <w:rsid w:val="00A50B4B"/>
    <w:rsid w:val="00A759E7"/>
    <w:rsid w:val="00A869D5"/>
    <w:rsid w:val="00A97B33"/>
    <w:rsid w:val="00AA27CF"/>
    <w:rsid w:val="00AA2921"/>
    <w:rsid w:val="00AB6D87"/>
    <w:rsid w:val="00AD1198"/>
    <w:rsid w:val="00AF2F39"/>
    <w:rsid w:val="00B00198"/>
    <w:rsid w:val="00B01DE6"/>
    <w:rsid w:val="00B1128E"/>
    <w:rsid w:val="00B31445"/>
    <w:rsid w:val="00B53F46"/>
    <w:rsid w:val="00B70CCF"/>
    <w:rsid w:val="00B74F13"/>
    <w:rsid w:val="00B825EB"/>
    <w:rsid w:val="00BB2BDD"/>
    <w:rsid w:val="00BC0740"/>
    <w:rsid w:val="00BC689C"/>
    <w:rsid w:val="00BD1789"/>
    <w:rsid w:val="00BD6C02"/>
    <w:rsid w:val="00BD7EE5"/>
    <w:rsid w:val="00BF3F9F"/>
    <w:rsid w:val="00C24466"/>
    <w:rsid w:val="00C30B52"/>
    <w:rsid w:val="00C41CB1"/>
    <w:rsid w:val="00C447D4"/>
    <w:rsid w:val="00C60006"/>
    <w:rsid w:val="00C60C58"/>
    <w:rsid w:val="00C64955"/>
    <w:rsid w:val="00C72AC0"/>
    <w:rsid w:val="00C7777B"/>
    <w:rsid w:val="00C81D4C"/>
    <w:rsid w:val="00C83D57"/>
    <w:rsid w:val="00C92FAE"/>
    <w:rsid w:val="00CA4A38"/>
    <w:rsid w:val="00CB6EBC"/>
    <w:rsid w:val="00CC76FF"/>
    <w:rsid w:val="00CD1E93"/>
    <w:rsid w:val="00CD4638"/>
    <w:rsid w:val="00D03492"/>
    <w:rsid w:val="00D10003"/>
    <w:rsid w:val="00D10EC1"/>
    <w:rsid w:val="00D32AF4"/>
    <w:rsid w:val="00D53E43"/>
    <w:rsid w:val="00D63EC5"/>
    <w:rsid w:val="00D640E0"/>
    <w:rsid w:val="00D73172"/>
    <w:rsid w:val="00D7735D"/>
    <w:rsid w:val="00D867CB"/>
    <w:rsid w:val="00DB0D6C"/>
    <w:rsid w:val="00DB537F"/>
    <w:rsid w:val="00DC4787"/>
    <w:rsid w:val="00DC4ADF"/>
    <w:rsid w:val="00DD0332"/>
    <w:rsid w:val="00DD3EE9"/>
    <w:rsid w:val="00DD4EB1"/>
    <w:rsid w:val="00DD721E"/>
    <w:rsid w:val="00DE705B"/>
    <w:rsid w:val="00E00C73"/>
    <w:rsid w:val="00E16529"/>
    <w:rsid w:val="00E232C8"/>
    <w:rsid w:val="00E407F3"/>
    <w:rsid w:val="00E4113B"/>
    <w:rsid w:val="00E6429A"/>
    <w:rsid w:val="00E87111"/>
    <w:rsid w:val="00EA771F"/>
    <w:rsid w:val="00EC5909"/>
    <w:rsid w:val="00ED6254"/>
    <w:rsid w:val="00EE2063"/>
    <w:rsid w:val="00EF0D28"/>
    <w:rsid w:val="00F05616"/>
    <w:rsid w:val="00F06D2D"/>
    <w:rsid w:val="00F11266"/>
    <w:rsid w:val="00F262D3"/>
    <w:rsid w:val="00F518DE"/>
    <w:rsid w:val="00F67814"/>
    <w:rsid w:val="00F96AC6"/>
    <w:rsid w:val="00FA547B"/>
    <w:rsid w:val="00FC700C"/>
    <w:rsid w:val="00FE4B83"/>
    <w:rsid w:val="00FF2DCA"/>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CBF03"/>
  <w15:chartTrackingRefBased/>
  <w15:docId w15:val="{06C43031-22A1-F842-8362-7F2BA154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4237"/>
    <w:pPr>
      <w:tabs>
        <w:tab w:val="center" w:pos="4680"/>
        <w:tab w:val="right" w:pos="9360"/>
      </w:tabs>
    </w:pPr>
  </w:style>
  <w:style w:type="character" w:customStyle="1" w:styleId="FooterChar">
    <w:name w:val="Footer Char"/>
    <w:basedOn w:val="DefaultParagraphFont"/>
    <w:link w:val="Footer"/>
    <w:uiPriority w:val="99"/>
    <w:rsid w:val="00764237"/>
  </w:style>
  <w:style w:type="character" w:styleId="PageNumber">
    <w:name w:val="page number"/>
    <w:basedOn w:val="DefaultParagraphFont"/>
    <w:uiPriority w:val="99"/>
    <w:semiHidden/>
    <w:unhideWhenUsed/>
    <w:rsid w:val="00764237"/>
  </w:style>
  <w:style w:type="character" w:styleId="Hyperlink">
    <w:name w:val="Hyperlink"/>
    <w:basedOn w:val="DefaultParagraphFont"/>
    <w:uiPriority w:val="99"/>
    <w:unhideWhenUsed/>
    <w:rsid w:val="00D10EC1"/>
    <w:rPr>
      <w:color w:val="0563C1" w:themeColor="hyperlink"/>
      <w:u w:val="single"/>
    </w:rPr>
  </w:style>
  <w:style w:type="character" w:styleId="UnresolvedMention">
    <w:name w:val="Unresolved Mention"/>
    <w:basedOn w:val="DefaultParagraphFont"/>
    <w:uiPriority w:val="99"/>
    <w:semiHidden/>
    <w:unhideWhenUsed/>
    <w:rsid w:val="00D10EC1"/>
    <w:rPr>
      <w:color w:val="605E5C"/>
      <w:shd w:val="clear" w:color="auto" w:fill="E1DFDD"/>
    </w:rPr>
  </w:style>
  <w:style w:type="paragraph" w:styleId="Revision">
    <w:name w:val="Revision"/>
    <w:hidden/>
    <w:uiPriority w:val="99"/>
    <w:semiHidden/>
    <w:rsid w:val="005640E3"/>
  </w:style>
  <w:style w:type="paragraph" w:styleId="ListParagraph">
    <w:name w:val="List Paragraph"/>
    <w:basedOn w:val="Normal"/>
    <w:uiPriority w:val="34"/>
    <w:qFormat/>
    <w:rsid w:val="00BD7EE5"/>
    <w:pPr>
      <w:ind w:left="720"/>
      <w:contextualSpacing/>
    </w:pPr>
  </w:style>
  <w:style w:type="character" w:styleId="CommentReference">
    <w:name w:val="annotation reference"/>
    <w:basedOn w:val="DefaultParagraphFont"/>
    <w:uiPriority w:val="99"/>
    <w:semiHidden/>
    <w:unhideWhenUsed/>
    <w:rsid w:val="00F67814"/>
    <w:rPr>
      <w:sz w:val="16"/>
      <w:szCs w:val="16"/>
    </w:rPr>
  </w:style>
  <w:style w:type="paragraph" w:styleId="CommentText">
    <w:name w:val="annotation text"/>
    <w:basedOn w:val="Normal"/>
    <w:link w:val="CommentTextChar"/>
    <w:uiPriority w:val="99"/>
    <w:unhideWhenUsed/>
    <w:rsid w:val="00F67814"/>
    <w:rPr>
      <w:sz w:val="20"/>
      <w:szCs w:val="20"/>
    </w:rPr>
  </w:style>
  <w:style w:type="character" w:customStyle="1" w:styleId="CommentTextChar">
    <w:name w:val="Comment Text Char"/>
    <w:basedOn w:val="DefaultParagraphFont"/>
    <w:link w:val="CommentText"/>
    <w:uiPriority w:val="99"/>
    <w:rsid w:val="00F67814"/>
    <w:rPr>
      <w:sz w:val="20"/>
      <w:szCs w:val="20"/>
    </w:rPr>
  </w:style>
  <w:style w:type="paragraph" w:styleId="CommentSubject">
    <w:name w:val="annotation subject"/>
    <w:basedOn w:val="CommentText"/>
    <w:next w:val="CommentText"/>
    <w:link w:val="CommentSubjectChar"/>
    <w:uiPriority w:val="99"/>
    <w:semiHidden/>
    <w:unhideWhenUsed/>
    <w:rsid w:val="00F67814"/>
    <w:rPr>
      <w:b/>
      <w:bCs/>
    </w:rPr>
  </w:style>
  <w:style w:type="character" w:customStyle="1" w:styleId="CommentSubjectChar">
    <w:name w:val="Comment Subject Char"/>
    <w:basedOn w:val="CommentTextChar"/>
    <w:link w:val="CommentSubject"/>
    <w:uiPriority w:val="99"/>
    <w:semiHidden/>
    <w:rsid w:val="00F67814"/>
    <w:rPr>
      <w:b/>
      <w:bCs/>
      <w:sz w:val="20"/>
      <w:szCs w:val="20"/>
    </w:rPr>
  </w:style>
  <w:style w:type="paragraph" w:styleId="NormalWeb">
    <w:name w:val="Normal (Web)"/>
    <w:basedOn w:val="Normal"/>
    <w:uiPriority w:val="99"/>
    <w:unhideWhenUsed/>
    <w:rsid w:val="001F0EBE"/>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3D1890"/>
    <w:rPr>
      <w:sz w:val="20"/>
      <w:szCs w:val="20"/>
    </w:rPr>
  </w:style>
  <w:style w:type="character" w:customStyle="1" w:styleId="EndnoteTextChar">
    <w:name w:val="Endnote Text Char"/>
    <w:basedOn w:val="DefaultParagraphFont"/>
    <w:link w:val="EndnoteText"/>
    <w:uiPriority w:val="99"/>
    <w:semiHidden/>
    <w:rsid w:val="003D1890"/>
    <w:rPr>
      <w:sz w:val="20"/>
      <w:szCs w:val="20"/>
    </w:rPr>
  </w:style>
  <w:style w:type="character" w:styleId="EndnoteReference">
    <w:name w:val="endnote reference"/>
    <w:basedOn w:val="DefaultParagraphFont"/>
    <w:uiPriority w:val="99"/>
    <w:semiHidden/>
    <w:unhideWhenUsed/>
    <w:rsid w:val="003D1890"/>
    <w:rPr>
      <w:vertAlign w:val="superscript"/>
    </w:rPr>
  </w:style>
  <w:style w:type="paragraph" w:styleId="FootnoteText">
    <w:name w:val="footnote text"/>
    <w:basedOn w:val="Normal"/>
    <w:link w:val="FootnoteTextChar"/>
    <w:uiPriority w:val="99"/>
    <w:semiHidden/>
    <w:unhideWhenUsed/>
    <w:rsid w:val="00C60006"/>
    <w:rPr>
      <w:sz w:val="20"/>
      <w:szCs w:val="20"/>
    </w:rPr>
  </w:style>
  <w:style w:type="character" w:customStyle="1" w:styleId="FootnoteTextChar">
    <w:name w:val="Footnote Text Char"/>
    <w:basedOn w:val="DefaultParagraphFont"/>
    <w:link w:val="FootnoteText"/>
    <w:uiPriority w:val="99"/>
    <w:semiHidden/>
    <w:rsid w:val="00C60006"/>
    <w:rPr>
      <w:sz w:val="20"/>
      <w:szCs w:val="20"/>
    </w:rPr>
  </w:style>
  <w:style w:type="character" w:styleId="FootnoteReference">
    <w:name w:val="footnote reference"/>
    <w:basedOn w:val="DefaultParagraphFont"/>
    <w:uiPriority w:val="99"/>
    <w:semiHidden/>
    <w:unhideWhenUsed/>
    <w:rsid w:val="00C60006"/>
    <w:rPr>
      <w:vertAlign w:val="superscript"/>
    </w:rPr>
  </w:style>
  <w:style w:type="paragraph" w:styleId="NoSpacing">
    <w:name w:val="No Spacing"/>
    <w:link w:val="NoSpacingChar"/>
    <w:uiPriority w:val="1"/>
    <w:qFormat/>
    <w:rsid w:val="00983227"/>
    <w:rPr>
      <w:rFonts w:eastAsiaTheme="minorEastAsia"/>
      <w:sz w:val="22"/>
      <w:szCs w:val="22"/>
    </w:rPr>
  </w:style>
  <w:style w:type="character" w:customStyle="1" w:styleId="NoSpacingChar">
    <w:name w:val="No Spacing Char"/>
    <w:basedOn w:val="DefaultParagraphFont"/>
    <w:link w:val="NoSpacing"/>
    <w:uiPriority w:val="1"/>
    <w:rsid w:val="00983227"/>
    <w:rPr>
      <w:rFonts w:eastAsiaTheme="minorEastAsia"/>
      <w:sz w:val="22"/>
      <w:szCs w:val="22"/>
    </w:rPr>
  </w:style>
  <w:style w:type="paragraph" w:styleId="Header">
    <w:name w:val="header"/>
    <w:basedOn w:val="Normal"/>
    <w:link w:val="HeaderChar"/>
    <w:uiPriority w:val="99"/>
    <w:unhideWhenUsed/>
    <w:rsid w:val="006D1449"/>
    <w:pPr>
      <w:tabs>
        <w:tab w:val="center" w:pos="4680"/>
        <w:tab w:val="right" w:pos="9360"/>
      </w:tabs>
    </w:pPr>
  </w:style>
  <w:style w:type="character" w:customStyle="1" w:styleId="HeaderChar">
    <w:name w:val="Header Char"/>
    <w:basedOn w:val="DefaultParagraphFont"/>
    <w:link w:val="Header"/>
    <w:uiPriority w:val="99"/>
    <w:rsid w:val="006D1449"/>
  </w:style>
  <w:style w:type="table" w:styleId="TableGrid">
    <w:name w:val="Table Grid"/>
    <w:basedOn w:val="TableNormal"/>
    <w:uiPriority w:val="39"/>
    <w:rsid w:val="000B2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2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215">
      <w:bodyDiv w:val="1"/>
      <w:marLeft w:val="0"/>
      <w:marRight w:val="0"/>
      <w:marTop w:val="0"/>
      <w:marBottom w:val="0"/>
      <w:divBdr>
        <w:top w:val="none" w:sz="0" w:space="0" w:color="auto"/>
        <w:left w:val="none" w:sz="0" w:space="0" w:color="auto"/>
        <w:bottom w:val="none" w:sz="0" w:space="0" w:color="auto"/>
        <w:right w:val="none" w:sz="0" w:space="0" w:color="auto"/>
      </w:divBdr>
    </w:div>
    <w:div w:id="658777934">
      <w:bodyDiv w:val="1"/>
      <w:marLeft w:val="0"/>
      <w:marRight w:val="0"/>
      <w:marTop w:val="0"/>
      <w:marBottom w:val="0"/>
      <w:divBdr>
        <w:top w:val="none" w:sz="0" w:space="0" w:color="auto"/>
        <w:left w:val="none" w:sz="0" w:space="0" w:color="auto"/>
        <w:bottom w:val="none" w:sz="0" w:space="0" w:color="auto"/>
        <w:right w:val="none" w:sz="0" w:space="0" w:color="auto"/>
      </w:divBdr>
    </w:div>
    <w:div w:id="1351905850">
      <w:bodyDiv w:val="1"/>
      <w:marLeft w:val="0"/>
      <w:marRight w:val="0"/>
      <w:marTop w:val="0"/>
      <w:marBottom w:val="0"/>
      <w:divBdr>
        <w:top w:val="none" w:sz="0" w:space="0" w:color="auto"/>
        <w:left w:val="none" w:sz="0" w:space="0" w:color="auto"/>
        <w:bottom w:val="none" w:sz="0" w:space="0" w:color="auto"/>
        <w:right w:val="none" w:sz="0" w:space="0" w:color="auto"/>
      </w:divBdr>
    </w:div>
    <w:div w:id="20754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5DDBF-CAF9-4CFE-94B7-B5DBF3FC7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Watters</dc:creator>
  <cp:keywords/>
  <dc:description/>
  <cp:lastModifiedBy>Dreon, Margaret</cp:lastModifiedBy>
  <cp:revision>3</cp:revision>
  <cp:lastPrinted>2022-05-10T16:57:00Z</cp:lastPrinted>
  <dcterms:created xsi:type="dcterms:W3CDTF">2022-05-11T17:27:00Z</dcterms:created>
  <dcterms:modified xsi:type="dcterms:W3CDTF">2022-05-11T19:54:00Z</dcterms:modified>
</cp:coreProperties>
</file>