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B693" w14:textId="48CF2B56" w:rsidR="0062495B" w:rsidRDefault="0062495B" w:rsidP="0062495B">
      <w:pP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</w:pPr>
      <w: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 xml:space="preserve">HF-1930, </w:t>
      </w:r>
    </w:p>
    <w:p w14:paraId="788BDB8A" w14:textId="72F5F1A1" w:rsidR="0062495B" w:rsidRDefault="0062495B" w:rsidP="0062495B">
      <w:pP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</w:pPr>
      <w: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>1/24/2024</w:t>
      </w:r>
    </w:p>
    <w:p w14:paraId="7B2642B3" w14:textId="77777777" w:rsidR="0062495B" w:rsidRDefault="0062495B" w:rsidP="0062495B">
      <w:pP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</w:pPr>
    </w:p>
    <w:p w14:paraId="55E094F9" w14:textId="172ED822" w:rsidR="0062495B" w:rsidRPr="0062495B" w:rsidRDefault="0062495B" w:rsidP="0062495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 xml:space="preserve">Dear </w:t>
      </w:r>
      <w:proofErr w:type="spellStart"/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>Mr</w:t>
      </w:r>
      <w:proofErr w:type="spellEnd"/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 xml:space="preserve"> Sande</w:t>
      </w:r>
    </w:p>
    <w:p w14:paraId="23BFE5AE" w14:textId="402063F2" w:rsidR="0062495B" w:rsidRPr="0062495B" w:rsidRDefault="0062495B" w:rsidP="0062495B">
      <w:pP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</w:pPr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ab/>
        <w:t>We are born and raised Minnesotans, and ask for your support and leadership in passing legislation for HF193</w:t>
      </w:r>
      <w: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 xml:space="preserve">0. </w:t>
      </w:r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 xml:space="preserve"> I was able to experience a peaceful, graceful exit of this lifetime for my parents along with family. Due to the work of Hospice and my </w:t>
      </w:r>
      <w:proofErr w:type="gramStart"/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>parents</w:t>
      </w:r>
      <w:proofErr w:type="gramEnd"/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 xml:space="preserve"> clear health directives it was an experience that could be available to every Minnesotan. my wife's experience of her </w:t>
      </w:r>
      <w:proofErr w:type="spellStart"/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>mothers</w:t>
      </w:r>
      <w:proofErr w:type="spellEnd"/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 xml:space="preserve"> passing was not so graceful fortunate, even with clear healthcare directive, the hospital system and legal red tape, the family of having much choice for a graceful death that was inevitable. It did not need to cost tens of thousand dollars for prolonging minimal vegetative state.</w:t>
      </w:r>
      <w:r w:rsidRPr="0062495B">
        <w:rPr>
          <w:rFonts w:ascii="Cambria" w:eastAsia="Times New Roman" w:hAnsi="Cambria" w:cs="Cambria"/>
          <w:color w:val="000000"/>
          <w:kern w:val="0"/>
          <w:sz w:val="27"/>
          <w:szCs w:val="27"/>
          <w14:ligatures w14:val="none"/>
        </w:rPr>
        <w:t> </w:t>
      </w:r>
    </w:p>
    <w:p w14:paraId="13DB1A28" w14:textId="77777777" w:rsidR="0062495B" w:rsidRPr="0062495B" w:rsidRDefault="0062495B" w:rsidP="0062495B">
      <w:pP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</w:pPr>
    </w:p>
    <w:p w14:paraId="5787311E" w14:textId="77777777" w:rsidR="0062495B" w:rsidRPr="0062495B" w:rsidRDefault="0062495B" w:rsidP="0062495B">
      <w:pP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</w:pPr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>We sincerely hope that you can understand that it is a person's fundamental right to choose their own healthcare directive. We ask for your vote and leadership in passage of a very simple formula to give any Minnesotan the right to choose how they want to die.</w:t>
      </w:r>
    </w:p>
    <w:p w14:paraId="78743BC3" w14:textId="77777777" w:rsidR="0062495B" w:rsidRPr="0062495B" w:rsidRDefault="0062495B" w:rsidP="0062495B">
      <w:pP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</w:pPr>
    </w:p>
    <w:p w14:paraId="1E25AF50" w14:textId="57BE51A7" w:rsidR="0062495B" w:rsidRDefault="0062495B" w:rsidP="0062495B">
      <w:pP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</w:pPr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ab/>
      </w:r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ab/>
      </w:r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ab/>
        <w:t xml:space="preserve">Thank you for </w:t>
      </w:r>
      <w:proofErr w:type="spellStart"/>
      <w:proofErr w:type="gramStart"/>
      <w: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>you’re</w:t>
      </w:r>
      <w:proofErr w:type="spellEnd"/>
      <w: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 xml:space="preserve">  </w:t>
      </w:r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>consideration</w:t>
      </w:r>
      <w:proofErr w:type="gramEnd"/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>.</w:t>
      </w:r>
    </w:p>
    <w:p w14:paraId="6AC76EB4" w14:textId="77777777" w:rsidR="0062495B" w:rsidRPr="0062495B" w:rsidRDefault="0062495B" w:rsidP="0062495B">
      <w:pP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</w:pPr>
    </w:p>
    <w:p w14:paraId="26C35320" w14:textId="0E4C344D" w:rsidR="0062495B" w:rsidRPr="0062495B" w:rsidRDefault="0062495B" w:rsidP="0062495B">
      <w:pP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</w:pPr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ab/>
      </w:r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ab/>
      </w:r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ab/>
        <w:t>Fuller and Constance Cowles</w:t>
      </w:r>
    </w:p>
    <w:p w14:paraId="2E58BBE8" w14:textId="46027064" w:rsidR="0062495B" w:rsidRPr="0062495B" w:rsidRDefault="0062495B" w:rsidP="0062495B">
      <w:pP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</w:pPr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ab/>
      </w:r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ab/>
      </w:r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ab/>
      </w:r>
      <w:r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 xml:space="preserve">29615 Unity Ave, </w:t>
      </w:r>
      <w:r w:rsidRPr="0062495B">
        <w:rPr>
          <w:rFonts w:ascii="Oriya MN" w:eastAsia="Times New Roman" w:hAnsi="Oriya MN" w:cs="Oriya MN"/>
          <w:color w:val="000000"/>
          <w:kern w:val="0"/>
          <w:sz w:val="27"/>
          <w:szCs w:val="27"/>
          <w14:ligatures w14:val="none"/>
        </w:rPr>
        <w:t>Franconia, Mn 55074</w:t>
      </w:r>
    </w:p>
    <w:p w14:paraId="10450EC3" w14:textId="77777777" w:rsidR="00F01B94" w:rsidRPr="0062495B" w:rsidRDefault="00F01B94">
      <w:pPr>
        <w:rPr>
          <w:sz w:val="28"/>
          <w:szCs w:val="28"/>
        </w:rPr>
      </w:pPr>
    </w:p>
    <w:sectPr w:rsidR="00F01B94" w:rsidRPr="00624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ya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5B"/>
    <w:rsid w:val="0007713E"/>
    <w:rsid w:val="0017403E"/>
    <w:rsid w:val="0062495B"/>
    <w:rsid w:val="00A768C3"/>
    <w:rsid w:val="00F0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1DD84"/>
  <w15:chartTrackingRefBased/>
  <w15:docId w15:val="{D0495E35-FDC6-B143-925A-6F3D72B1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624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6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 cowles</dc:creator>
  <cp:keywords/>
  <dc:description/>
  <cp:lastModifiedBy/>
  <cp:revision>1</cp:revision>
  <dcterms:created xsi:type="dcterms:W3CDTF">2024-01-24T22:28:00Z</dcterms:created>
</cp:coreProperties>
</file>