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34DAD" w14:textId="2542B354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9A6221">
        <w:rPr>
          <w:rFonts w:ascii="Segoe UI" w:hAnsi="Segoe UI" w:cs="Segoe UI"/>
          <w:sz w:val="22"/>
        </w:rPr>
        <w:t xml:space="preserve">SIXTH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21B5AB4E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Representative Tina Liebling, Chair of the Division,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C45A1B">
        <w:rPr>
          <w:rFonts w:ascii="Segoe UI" w:hAnsi="Segoe UI" w:cs="Segoe UI"/>
          <w:sz w:val="22"/>
        </w:rPr>
        <w:t xml:space="preserve">1:00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855DEE">
        <w:rPr>
          <w:rFonts w:ascii="Segoe UI" w:hAnsi="Segoe UI" w:cs="Segoe UI"/>
          <w:sz w:val="22"/>
        </w:rPr>
        <w:t xml:space="preserve"> </w:t>
      </w:r>
      <w:r w:rsidR="00741EC6">
        <w:rPr>
          <w:rFonts w:ascii="Segoe UI" w:hAnsi="Segoe UI" w:cs="Segoe UI"/>
          <w:sz w:val="22"/>
        </w:rPr>
        <w:t xml:space="preserve">January </w:t>
      </w:r>
      <w:r w:rsidR="00C45A1B">
        <w:rPr>
          <w:rFonts w:ascii="Segoe UI" w:hAnsi="Segoe UI" w:cs="Segoe UI"/>
          <w:sz w:val="22"/>
        </w:rPr>
        <w:t>25</w:t>
      </w:r>
      <w:r w:rsidRPr="00BB6FAC">
        <w:rPr>
          <w:rFonts w:ascii="Segoe UI" w:hAnsi="Segoe UI" w:cs="Segoe UI"/>
          <w:sz w:val="22"/>
        </w:rPr>
        <w:t>, 202</w:t>
      </w:r>
      <w:r w:rsidR="00B756FF">
        <w:rPr>
          <w:rFonts w:ascii="Segoe UI" w:hAnsi="Segoe UI" w:cs="Segoe UI"/>
          <w:sz w:val="22"/>
        </w:rPr>
        <w:t>1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bookmarkStart w:id="0" w:name="_GoBack"/>
      <w:bookmarkEnd w:id="0"/>
      <w:r>
        <w:rPr>
          <w:rFonts w:ascii="Segoe UI" w:hAnsi="Segoe UI" w:cs="Segoe UI"/>
          <w:sz w:val="22"/>
        </w:rPr>
        <w:lastRenderedPageBreak/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7CB3309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PRIOR,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10995EB8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C45A1B">
        <w:rPr>
          <w:rFonts w:ascii="Segoe UI" w:hAnsi="Segoe UI" w:cs="Segoe UI"/>
          <w:sz w:val="22"/>
          <w:szCs w:val="22"/>
        </w:rPr>
        <w:t xml:space="preserve">Huot </w:t>
      </w:r>
      <w:r w:rsidRPr="00DE7A29">
        <w:rPr>
          <w:rFonts w:ascii="Segoe UI" w:hAnsi="Segoe UI" w:cs="Segoe UI"/>
          <w:sz w:val="22"/>
          <w:szCs w:val="22"/>
        </w:rPr>
        <w:t>moved that the minutes of</w:t>
      </w:r>
      <w:r>
        <w:rPr>
          <w:rFonts w:ascii="Segoe UI" w:hAnsi="Segoe UI" w:cs="Segoe UI"/>
          <w:sz w:val="22"/>
          <w:szCs w:val="22"/>
        </w:rPr>
        <w:t xml:space="preserve"> January</w:t>
      </w:r>
      <w:r w:rsidR="00C45A1B">
        <w:rPr>
          <w:rFonts w:ascii="Segoe UI" w:hAnsi="Segoe UI" w:cs="Segoe UI"/>
          <w:sz w:val="22"/>
          <w:szCs w:val="22"/>
        </w:rPr>
        <w:t xml:space="preserve"> 20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21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66D3649A" w:rsidR="00DE6D10" w:rsidRDefault="00DE6D10" w:rsidP="00DE6D10">
      <w:pPr>
        <w:rPr>
          <w:rFonts w:ascii="Segoe UI" w:hAnsi="Segoe UI" w:cs="Segoe UI"/>
          <w:sz w:val="22"/>
          <w:szCs w:val="22"/>
        </w:rPr>
      </w:pPr>
    </w:p>
    <w:p w14:paraId="56C744C8" w14:textId="0E8AF017" w:rsidR="00C45A1B" w:rsidRDefault="00C45A1B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Elisabeth Klarqvist, House Research Staff and Doug Berg, House Fiscal Staff presented an overview of the Emergency Medical Services Advisory Board.</w:t>
      </w:r>
    </w:p>
    <w:p w14:paraId="0329522A" w14:textId="6341C463" w:rsidR="005F1912" w:rsidRDefault="005F1912" w:rsidP="00DE6D10">
      <w:pPr>
        <w:rPr>
          <w:rFonts w:ascii="Segoe UI" w:hAnsi="Segoe UI" w:cs="Segoe UI"/>
          <w:sz w:val="22"/>
          <w:szCs w:val="22"/>
        </w:rPr>
      </w:pPr>
    </w:p>
    <w:p w14:paraId="6D17ED78" w14:textId="39FDC3EB" w:rsidR="005F1912" w:rsidRDefault="005F1912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Tony Spector, Executive Director, Minnesota Emergency Services Regulator Board presented an overview of Minnesota’s emergency services.</w:t>
      </w:r>
    </w:p>
    <w:p w14:paraId="5751DC5F" w14:textId="7A8005B8" w:rsidR="005F1912" w:rsidRDefault="005F1912" w:rsidP="00DE6D10">
      <w:pPr>
        <w:rPr>
          <w:rFonts w:ascii="Segoe UI" w:hAnsi="Segoe UI" w:cs="Segoe UI"/>
          <w:sz w:val="22"/>
          <w:szCs w:val="22"/>
        </w:rPr>
      </w:pPr>
    </w:p>
    <w:p w14:paraId="1C68628D" w14:textId="71429387" w:rsidR="005F1912" w:rsidRDefault="005F1912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Diogo Reis, Rates and Policy Manager, Health Care Administration, MN Department of Human Services, gave an overview of emergency medical spending in public programs.</w:t>
      </w:r>
    </w:p>
    <w:p w14:paraId="2222A279" w14:textId="25BFBC53" w:rsidR="005F1912" w:rsidRDefault="005F1912" w:rsidP="00DE6D10">
      <w:pPr>
        <w:rPr>
          <w:rFonts w:ascii="Segoe UI" w:hAnsi="Segoe UI" w:cs="Segoe UI"/>
          <w:sz w:val="22"/>
          <w:szCs w:val="22"/>
        </w:rPr>
      </w:pPr>
    </w:p>
    <w:p w14:paraId="5ACBEC2F" w14:textId="61067576" w:rsidR="00677DF8" w:rsidRDefault="00677DF8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 on Minnesota’s emergency medical services:</w:t>
      </w:r>
    </w:p>
    <w:p w14:paraId="50EFFA86" w14:textId="77777777" w:rsidR="00677DF8" w:rsidRPr="00677DF8" w:rsidRDefault="00677DF8" w:rsidP="00677DF8">
      <w:pPr>
        <w:rPr>
          <w:rFonts w:ascii="Segoe UI" w:hAnsi="Segoe UI" w:cs="Segoe UI"/>
          <w:sz w:val="22"/>
          <w:szCs w:val="22"/>
        </w:rPr>
      </w:pPr>
      <w:r w:rsidRPr="00677DF8">
        <w:rPr>
          <w:rFonts w:ascii="Segoe UI" w:hAnsi="Segoe UI" w:cs="Segoe UI"/>
          <w:sz w:val="22"/>
          <w:szCs w:val="22"/>
        </w:rPr>
        <w:t>1)</w:t>
      </w:r>
      <w:r w:rsidRPr="00677DF8">
        <w:rPr>
          <w:rFonts w:ascii="Segoe UI" w:hAnsi="Segoe UI" w:cs="Segoe UI"/>
          <w:sz w:val="22"/>
          <w:szCs w:val="22"/>
        </w:rPr>
        <w:tab/>
        <w:t>Kevin Miller, (Acting) Chair, Emergency Medical Services Regulatory Board</w:t>
      </w:r>
    </w:p>
    <w:p w14:paraId="216AD606" w14:textId="77777777" w:rsidR="00677DF8" w:rsidRPr="00677DF8" w:rsidRDefault="00677DF8" w:rsidP="00677DF8">
      <w:pPr>
        <w:rPr>
          <w:rFonts w:ascii="Segoe UI" w:hAnsi="Segoe UI" w:cs="Segoe UI"/>
          <w:sz w:val="22"/>
          <w:szCs w:val="22"/>
        </w:rPr>
      </w:pPr>
      <w:r w:rsidRPr="00677DF8">
        <w:rPr>
          <w:rFonts w:ascii="Segoe UI" w:hAnsi="Segoe UI" w:cs="Segoe UI"/>
          <w:sz w:val="22"/>
          <w:szCs w:val="22"/>
        </w:rPr>
        <w:t>2)</w:t>
      </w:r>
      <w:r w:rsidRPr="00677DF8">
        <w:rPr>
          <w:rFonts w:ascii="Segoe UI" w:hAnsi="Segoe UI" w:cs="Segoe UI"/>
          <w:sz w:val="22"/>
          <w:szCs w:val="22"/>
        </w:rPr>
        <w:tab/>
        <w:t>Buck McAlpin, MN Ambulance Association</w:t>
      </w:r>
    </w:p>
    <w:p w14:paraId="1AA17AE0" w14:textId="3C2707D0" w:rsidR="00677DF8" w:rsidRPr="00677DF8" w:rsidRDefault="00677DF8" w:rsidP="00677DF8">
      <w:pPr>
        <w:ind w:left="720" w:hanging="720"/>
        <w:rPr>
          <w:rFonts w:ascii="Segoe UI" w:hAnsi="Segoe UI" w:cs="Segoe UI"/>
          <w:sz w:val="22"/>
          <w:szCs w:val="22"/>
        </w:rPr>
      </w:pPr>
      <w:r w:rsidRPr="00677DF8">
        <w:rPr>
          <w:rFonts w:ascii="Segoe UI" w:hAnsi="Segoe UI" w:cs="Segoe UI"/>
          <w:sz w:val="22"/>
          <w:szCs w:val="22"/>
        </w:rPr>
        <w:t>3)</w:t>
      </w:r>
      <w:r w:rsidRPr="00677DF8">
        <w:rPr>
          <w:rFonts w:ascii="Segoe UI" w:hAnsi="Segoe UI" w:cs="Segoe UI"/>
          <w:sz w:val="22"/>
          <w:szCs w:val="22"/>
        </w:rPr>
        <w:tab/>
        <w:t xml:space="preserve">Dr. Bjorn Peterson, President, Minnesota Chapter of National Association of </w:t>
      </w:r>
      <w:r>
        <w:rPr>
          <w:rFonts w:ascii="Segoe UI" w:hAnsi="Segoe UI" w:cs="Segoe UI"/>
          <w:sz w:val="22"/>
          <w:szCs w:val="22"/>
        </w:rPr>
        <w:t>E</w:t>
      </w:r>
      <w:r w:rsidRPr="00677DF8">
        <w:rPr>
          <w:rFonts w:ascii="Segoe UI" w:hAnsi="Segoe UI" w:cs="Segoe UI"/>
          <w:sz w:val="22"/>
          <w:szCs w:val="22"/>
        </w:rPr>
        <w:t>mergency Medical Services Physicians</w:t>
      </w:r>
    </w:p>
    <w:p w14:paraId="3FF39CEC" w14:textId="7A481F29" w:rsidR="00677DF8" w:rsidRPr="00677DF8" w:rsidRDefault="00677DF8" w:rsidP="00677DF8">
      <w:pPr>
        <w:rPr>
          <w:rFonts w:ascii="Segoe UI" w:hAnsi="Segoe UI" w:cs="Segoe UI"/>
          <w:sz w:val="22"/>
          <w:szCs w:val="22"/>
        </w:rPr>
      </w:pPr>
      <w:r w:rsidRPr="00677DF8">
        <w:rPr>
          <w:rFonts w:ascii="Segoe UI" w:hAnsi="Segoe UI" w:cs="Segoe UI"/>
          <w:sz w:val="22"/>
          <w:szCs w:val="22"/>
        </w:rPr>
        <w:t>4)</w:t>
      </w:r>
      <w:r w:rsidRPr="00677DF8">
        <w:rPr>
          <w:rFonts w:ascii="Segoe UI" w:hAnsi="Segoe UI" w:cs="Segoe UI"/>
          <w:sz w:val="22"/>
          <w:szCs w:val="22"/>
        </w:rPr>
        <w:tab/>
        <w:t xml:space="preserve">Martin Scheerer, Senior Director/Chief, Hennepin EMS </w:t>
      </w:r>
    </w:p>
    <w:p w14:paraId="7FD7D063" w14:textId="77777777" w:rsidR="00677DF8" w:rsidRPr="00677DF8" w:rsidRDefault="00677DF8" w:rsidP="00677DF8">
      <w:pPr>
        <w:rPr>
          <w:rFonts w:ascii="Segoe UI" w:hAnsi="Segoe UI" w:cs="Segoe UI"/>
          <w:sz w:val="22"/>
          <w:szCs w:val="22"/>
        </w:rPr>
      </w:pPr>
      <w:r w:rsidRPr="00677DF8">
        <w:rPr>
          <w:rFonts w:ascii="Segoe UI" w:hAnsi="Segoe UI" w:cs="Segoe UI"/>
          <w:sz w:val="22"/>
          <w:szCs w:val="22"/>
        </w:rPr>
        <w:t>5)</w:t>
      </w:r>
      <w:r w:rsidRPr="00677DF8">
        <w:rPr>
          <w:rFonts w:ascii="Segoe UI" w:hAnsi="Segoe UI" w:cs="Segoe UI"/>
          <w:sz w:val="22"/>
          <w:szCs w:val="22"/>
        </w:rPr>
        <w:tab/>
        <w:t xml:space="preserve">Brian Edwards, Emergency Medical Services Chief, Northfield Hospital &amp; Clinics </w:t>
      </w:r>
    </w:p>
    <w:p w14:paraId="1562712F" w14:textId="77777777" w:rsidR="00677DF8" w:rsidRPr="00677DF8" w:rsidRDefault="00677DF8" w:rsidP="00677DF8">
      <w:pPr>
        <w:rPr>
          <w:rFonts w:ascii="Segoe UI" w:hAnsi="Segoe UI" w:cs="Segoe UI"/>
          <w:sz w:val="22"/>
          <w:szCs w:val="22"/>
        </w:rPr>
      </w:pPr>
      <w:r w:rsidRPr="00677DF8">
        <w:rPr>
          <w:rFonts w:ascii="Segoe UI" w:hAnsi="Segoe UI" w:cs="Segoe UI"/>
          <w:sz w:val="22"/>
          <w:szCs w:val="22"/>
        </w:rPr>
        <w:t>6)</w:t>
      </w:r>
      <w:r w:rsidRPr="00677DF8">
        <w:rPr>
          <w:rFonts w:ascii="Segoe UI" w:hAnsi="Segoe UI" w:cs="Segoe UI"/>
          <w:sz w:val="22"/>
          <w:szCs w:val="22"/>
        </w:rPr>
        <w:tab/>
        <w:t xml:space="preserve">Joshua M. Howell, Vice President, Strategy &amp; Business Optimization, Life Link III </w:t>
      </w:r>
    </w:p>
    <w:p w14:paraId="7C9CDE6E" w14:textId="77777777" w:rsidR="00677DF8" w:rsidRPr="00677DF8" w:rsidRDefault="00677DF8" w:rsidP="00677DF8">
      <w:pPr>
        <w:rPr>
          <w:rFonts w:ascii="Segoe UI" w:hAnsi="Segoe UI" w:cs="Segoe UI"/>
          <w:sz w:val="22"/>
          <w:szCs w:val="22"/>
        </w:rPr>
      </w:pPr>
      <w:r w:rsidRPr="00677DF8">
        <w:rPr>
          <w:rFonts w:ascii="Segoe UI" w:hAnsi="Segoe UI" w:cs="Segoe UI"/>
          <w:sz w:val="22"/>
          <w:szCs w:val="22"/>
        </w:rPr>
        <w:t>7)</w:t>
      </w:r>
      <w:r w:rsidRPr="00677DF8">
        <w:rPr>
          <w:rFonts w:ascii="Segoe UI" w:hAnsi="Segoe UI" w:cs="Segoe UI"/>
          <w:sz w:val="22"/>
          <w:szCs w:val="22"/>
        </w:rPr>
        <w:tab/>
        <w:t xml:space="preserve">Dr. John Pate, Board Member, Emergency Medical Services Regulatory Board </w:t>
      </w:r>
    </w:p>
    <w:p w14:paraId="290E114E" w14:textId="77777777" w:rsidR="00677DF8" w:rsidRPr="00677DF8" w:rsidRDefault="00677DF8" w:rsidP="00677DF8">
      <w:pPr>
        <w:rPr>
          <w:rFonts w:ascii="Segoe UI" w:hAnsi="Segoe UI" w:cs="Segoe UI"/>
          <w:sz w:val="22"/>
          <w:szCs w:val="22"/>
        </w:rPr>
      </w:pPr>
      <w:r w:rsidRPr="00677DF8">
        <w:rPr>
          <w:rFonts w:ascii="Segoe UI" w:hAnsi="Segoe UI" w:cs="Segoe UI"/>
          <w:sz w:val="22"/>
          <w:szCs w:val="22"/>
        </w:rPr>
        <w:t>8)</w:t>
      </w:r>
      <w:r w:rsidRPr="00677DF8">
        <w:rPr>
          <w:rFonts w:ascii="Segoe UI" w:hAnsi="Segoe UI" w:cs="Segoe UI"/>
          <w:sz w:val="22"/>
          <w:szCs w:val="22"/>
        </w:rPr>
        <w:tab/>
        <w:t xml:space="preserve">Jill Rohret. Executive Director, Metropolitan Emergency Services Board </w:t>
      </w:r>
    </w:p>
    <w:p w14:paraId="1BBAB42E" w14:textId="77777777" w:rsidR="00677DF8" w:rsidRPr="00677DF8" w:rsidRDefault="00677DF8" w:rsidP="00677DF8">
      <w:pPr>
        <w:rPr>
          <w:rFonts w:ascii="Segoe UI" w:hAnsi="Segoe UI" w:cs="Segoe UI"/>
          <w:sz w:val="22"/>
          <w:szCs w:val="22"/>
        </w:rPr>
      </w:pPr>
      <w:r w:rsidRPr="00677DF8">
        <w:rPr>
          <w:rFonts w:ascii="Segoe UI" w:hAnsi="Segoe UI" w:cs="Segoe UI"/>
          <w:sz w:val="22"/>
          <w:szCs w:val="22"/>
        </w:rPr>
        <w:t>9)</w:t>
      </w:r>
      <w:r w:rsidRPr="00677DF8">
        <w:rPr>
          <w:rFonts w:ascii="Segoe UI" w:hAnsi="Segoe UI" w:cs="Segoe UI"/>
          <w:sz w:val="22"/>
          <w:szCs w:val="22"/>
        </w:rPr>
        <w:tab/>
        <w:t>Mark Jones, Executive Director, Minnesota Rural Health Association</w:t>
      </w:r>
    </w:p>
    <w:p w14:paraId="50D02451" w14:textId="0284324E" w:rsidR="00C45A1B" w:rsidRDefault="00677DF8" w:rsidP="00677DF8">
      <w:pPr>
        <w:rPr>
          <w:rFonts w:ascii="Segoe UI" w:hAnsi="Segoe UI" w:cs="Segoe UI"/>
          <w:sz w:val="22"/>
          <w:szCs w:val="22"/>
        </w:rPr>
      </w:pPr>
      <w:r w:rsidRPr="00677DF8">
        <w:rPr>
          <w:rFonts w:ascii="Segoe UI" w:hAnsi="Segoe UI" w:cs="Segoe UI"/>
          <w:sz w:val="22"/>
          <w:szCs w:val="22"/>
        </w:rPr>
        <w:t>10)</w:t>
      </w:r>
      <w:r w:rsidRPr="00677DF8">
        <w:rPr>
          <w:rFonts w:ascii="Segoe UI" w:hAnsi="Segoe UI" w:cs="Segoe UI"/>
          <w:sz w:val="22"/>
          <w:szCs w:val="22"/>
        </w:rPr>
        <w:tab/>
        <w:t>Randall Fischer, President/CEO, Stevens County Ambulance</w:t>
      </w:r>
    </w:p>
    <w:p w14:paraId="2C6FC158" w14:textId="490D9104" w:rsidR="00677DF8" w:rsidRDefault="00677DF8" w:rsidP="00677DF8">
      <w:pPr>
        <w:ind w:left="720" w:hanging="720"/>
        <w:rPr>
          <w:rFonts w:ascii="Calibri" w:hAnsi="Calibri" w:cs="Calibri"/>
          <w:color w:val="000000"/>
        </w:rPr>
      </w:pPr>
      <w:r>
        <w:rPr>
          <w:rFonts w:ascii="Segoe UI" w:hAnsi="Segoe UI" w:cs="Segoe UI"/>
          <w:sz w:val="22"/>
          <w:szCs w:val="22"/>
        </w:rPr>
        <w:t xml:space="preserve">11) </w:t>
      </w:r>
      <w:r>
        <w:rPr>
          <w:rFonts w:ascii="Segoe UI" w:hAnsi="Segoe UI" w:cs="Segoe UI"/>
          <w:sz w:val="22"/>
          <w:szCs w:val="22"/>
        </w:rPr>
        <w:tab/>
        <w:t>B</w:t>
      </w:r>
      <w:r w:rsidRPr="00CA06CE">
        <w:rPr>
          <w:rFonts w:ascii="Calibri" w:hAnsi="Calibri" w:cs="Calibri"/>
          <w:color w:val="000000"/>
        </w:rPr>
        <w:t>J Jungmann, Legislative Committee Chair, Minnesota State Fire Chiefs</w:t>
      </w:r>
      <w:r>
        <w:rPr>
          <w:rFonts w:ascii="Calibri" w:hAnsi="Calibri" w:cs="Calibri"/>
          <w:color w:val="000000"/>
        </w:rPr>
        <w:t xml:space="preserve"> </w:t>
      </w:r>
      <w:r w:rsidRPr="00CA06CE">
        <w:rPr>
          <w:rFonts w:ascii="Calibri" w:hAnsi="Calibri" w:cs="Calibri"/>
          <w:color w:val="000000"/>
        </w:rPr>
        <w:t xml:space="preserve">Association  </w:t>
      </w:r>
    </w:p>
    <w:p w14:paraId="565924A2" w14:textId="0A2225B6" w:rsidR="00677DF8" w:rsidRPr="00CA06CE" w:rsidRDefault="00677DF8" w:rsidP="00677DF8">
      <w:pPr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12)</w:t>
      </w:r>
      <w:r>
        <w:rPr>
          <w:rFonts w:ascii="Calibri" w:hAnsi="Calibri" w:cs="Calibri"/>
          <w:color w:val="000000"/>
        </w:rPr>
        <w:tab/>
      </w:r>
      <w:r w:rsidRPr="00CA06CE">
        <w:rPr>
          <w:rFonts w:ascii="Calibri" w:hAnsi="Calibri" w:cs="Calibri"/>
          <w:color w:val="000000"/>
        </w:rPr>
        <w:t>Allen Lewis, Fire Chief, City of Virginia</w:t>
      </w:r>
    </w:p>
    <w:p w14:paraId="34DF489F" w14:textId="23EBD4EE" w:rsidR="00677DF8" w:rsidRPr="00CA06CE" w:rsidRDefault="00677DF8" w:rsidP="00677DF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13)</w:t>
      </w:r>
      <w:r>
        <w:rPr>
          <w:rFonts w:ascii="Calibri" w:hAnsi="Calibri" w:cs="Calibri"/>
          <w:color w:val="000000"/>
        </w:rPr>
        <w:tab/>
      </w:r>
      <w:r w:rsidRPr="00CA06CE">
        <w:rPr>
          <w:rFonts w:ascii="Calibri" w:hAnsi="Calibri" w:cs="Calibri"/>
          <w:color w:val="000000"/>
        </w:rPr>
        <w:t xml:space="preserve">Mike Dobesh, Fire Chief, Richfield Fire Department </w:t>
      </w:r>
    </w:p>
    <w:p w14:paraId="74F1D992" w14:textId="2432B596" w:rsidR="00677DF8" w:rsidRPr="00CA06CE" w:rsidRDefault="00677DF8" w:rsidP="00677DF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14)</w:t>
      </w:r>
      <w:r>
        <w:rPr>
          <w:rFonts w:ascii="Calibri" w:hAnsi="Calibri" w:cs="Calibri"/>
          <w:color w:val="000000"/>
        </w:rPr>
        <w:tab/>
      </w:r>
      <w:r w:rsidRPr="00CA06CE">
        <w:rPr>
          <w:rFonts w:ascii="Calibri" w:hAnsi="Calibri" w:cs="Calibri"/>
          <w:color w:val="000000"/>
        </w:rPr>
        <w:t>John Swenson, Public Safety Director, Lino Lakes Public Safety Department</w:t>
      </w:r>
    </w:p>
    <w:p w14:paraId="4DFE3623" w14:textId="7F754954" w:rsidR="00677DF8" w:rsidRDefault="00677DF8" w:rsidP="00677DF8">
      <w:pPr>
        <w:rPr>
          <w:rFonts w:ascii="Segoe UI" w:hAnsi="Segoe UI" w:cs="Segoe UI"/>
          <w:sz w:val="22"/>
          <w:szCs w:val="22"/>
        </w:rPr>
      </w:pPr>
    </w:p>
    <w:p w14:paraId="6B58022D" w14:textId="3705A610" w:rsidR="008727F9" w:rsidRDefault="0043023A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Huot</w:t>
      </w:r>
      <w:r w:rsidR="00F967F6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and</w:t>
      </w:r>
      <w:r w:rsidR="00F967F6">
        <w:rPr>
          <w:rFonts w:ascii="Segoe UI" w:hAnsi="Segoe UI" w:cs="Segoe UI"/>
          <w:sz w:val="22"/>
          <w:szCs w:val="22"/>
        </w:rPr>
        <w:t xml:space="preserve"> </w:t>
      </w:r>
      <w:r w:rsidR="008727F9" w:rsidRPr="008727F9">
        <w:rPr>
          <w:rFonts w:ascii="Segoe UI" w:hAnsi="Segoe UI" w:cs="Segoe UI"/>
          <w:sz w:val="22"/>
          <w:szCs w:val="22"/>
        </w:rPr>
        <w:t>Representative Backer</w:t>
      </w:r>
      <w:r w:rsidR="0004619F" w:rsidRPr="0004619F">
        <w:rPr>
          <w:rFonts w:ascii="Segoe UI" w:hAnsi="Segoe UI" w:cs="Segoe UI"/>
          <w:sz w:val="22"/>
          <w:szCs w:val="22"/>
        </w:rPr>
        <w:t xml:space="preserve"> spoke on the importance of improving </w:t>
      </w:r>
      <w:r w:rsidR="0004619F">
        <w:rPr>
          <w:rFonts w:ascii="Segoe UI" w:hAnsi="Segoe UI" w:cs="Segoe UI"/>
          <w:sz w:val="22"/>
          <w:szCs w:val="22"/>
        </w:rPr>
        <w:t>r</w:t>
      </w:r>
      <w:r w:rsidR="0004619F" w:rsidRPr="0004619F">
        <w:rPr>
          <w:rFonts w:ascii="Segoe UI" w:hAnsi="Segoe UI" w:cs="Segoe UI"/>
          <w:sz w:val="22"/>
          <w:szCs w:val="22"/>
        </w:rPr>
        <w:t>esponse times and ensuring there are steps taken to recruit and retain EMS staff throughout the st</w:t>
      </w:r>
      <w:r w:rsidR="0004619F">
        <w:rPr>
          <w:rFonts w:ascii="Segoe UI" w:hAnsi="Segoe UI" w:cs="Segoe UI"/>
          <w:sz w:val="22"/>
          <w:szCs w:val="22"/>
        </w:rPr>
        <w:t xml:space="preserve">ate. </w:t>
      </w:r>
    </w:p>
    <w:p w14:paraId="12BF8D5B" w14:textId="77777777" w:rsidR="00677DF8" w:rsidRDefault="00677DF8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67A26A5" w14:textId="6AC38B6B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43023A">
        <w:rPr>
          <w:rFonts w:ascii="Segoe UI" w:hAnsi="Segoe UI" w:cs="Segoe UI"/>
          <w:sz w:val="22"/>
          <w:szCs w:val="22"/>
        </w:rPr>
        <w:t xml:space="preserve">2:26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46B0FE8" w14:textId="1D8997D5" w:rsidR="00F34969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F34969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48CE7" w14:textId="77777777" w:rsidR="001C0ED4" w:rsidRDefault="001C0ED4">
      <w:r>
        <w:separator/>
      </w:r>
    </w:p>
  </w:endnote>
  <w:endnote w:type="continuationSeparator" w:id="0">
    <w:p w14:paraId="55A49C38" w14:textId="77777777" w:rsidR="001C0ED4" w:rsidRDefault="001C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133DC" w14:textId="77777777" w:rsidR="001C0ED4" w:rsidRDefault="001C0ED4">
      <w:r>
        <w:separator/>
      </w:r>
    </w:p>
  </w:footnote>
  <w:footnote w:type="continuationSeparator" w:id="0">
    <w:p w14:paraId="667E2CEE" w14:textId="77777777" w:rsidR="001C0ED4" w:rsidRDefault="001C0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4A13A" w14:textId="67554C7A" w:rsidR="00243607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14:paraId="4E63DC94" w14:textId="03F59582" w:rsidR="00C95FDD" w:rsidRPr="00EF2D2A" w:rsidRDefault="00677DF8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January 25, 2021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F737C8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2724D7CD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922B9"/>
    <w:multiLevelType w:val="hybridMultilevel"/>
    <w:tmpl w:val="80A25E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2B"/>
    <w:rsid w:val="00003FC4"/>
    <w:rsid w:val="00004303"/>
    <w:rsid w:val="0004619F"/>
    <w:rsid w:val="000656FE"/>
    <w:rsid w:val="000827D2"/>
    <w:rsid w:val="000C57A3"/>
    <w:rsid w:val="000E6125"/>
    <w:rsid w:val="0010424C"/>
    <w:rsid w:val="00112A4C"/>
    <w:rsid w:val="00127E32"/>
    <w:rsid w:val="001564BD"/>
    <w:rsid w:val="001C0ED4"/>
    <w:rsid w:val="001D6FD1"/>
    <w:rsid w:val="0021352B"/>
    <w:rsid w:val="00243607"/>
    <w:rsid w:val="00273096"/>
    <w:rsid w:val="002776F8"/>
    <w:rsid w:val="002C0DCF"/>
    <w:rsid w:val="002C29E1"/>
    <w:rsid w:val="00321B8C"/>
    <w:rsid w:val="003550AD"/>
    <w:rsid w:val="00366FF7"/>
    <w:rsid w:val="003A3B50"/>
    <w:rsid w:val="003C2262"/>
    <w:rsid w:val="003E3DB9"/>
    <w:rsid w:val="00420734"/>
    <w:rsid w:val="0043023A"/>
    <w:rsid w:val="00474029"/>
    <w:rsid w:val="00482C63"/>
    <w:rsid w:val="00484C55"/>
    <w:rsid w:val="00487B74"/>
    <w:rsid w:val="004C779D"/>
    <w:rsid w:val="00515989"/>
    <w:rsid w:val="00567B10"/>
    <w:rsid w:val="005776F8"/>
    <w:rsid w:val="00590DD0"/>
    <w:rsid w:val="00592248"/>
    <w:rsid w:val="005F1912"/>
    <w:rsid w:val="00634955"/>
    <w:rsid w:val="00642469"/>
    <w:rsid w:val="00677DF8"/>
    <w:rsid w:val="006B5BF9"/>
    <w:rsid w:val="006C27C3"/>
    <w:rsid w:val="006F03F0"/>
    <w:rsid w:val="00741EC6"/>
    <w:rsid w:val="00781E03"/>
    <w:rsid w:val="00781FF0"/>
    <w:rsid w:val="007A5666"/>
    <w:rsid w:val="007B052A"/>
    <w:rsid w:val="007D4A90"/>
    <w:rsid w:val="00845590"/>
    <w:rsid w:val="00846981"/>
    <w:rsid w:val="008548F0"/>
    <w:rsid w:val="00855DEE"/>
    <w:rsid w:val="008727F9"/>
    <w:rsid w:val="00887EF1"/>
    <w:rsid w:val="008C6CAA"/>
    <w:rsid w:val="008E37B2"/>
    <w:rsid w:val="008E7E78"/>
    <w:rsid w:val="008F6D80"/>
    <w:rsid w:val="00915704"/>
    <w:rsid w:val="0092416C"/>
    <w:rsid w:val="00951D4F"/>
    <w:rsid w:val="009A6221"/>
    <w:rsid w:val="009C1DEA"/>
    <w:rsid w:val="00A04873"/>
    <w:rsid w:val="00A44B7A"/>
    <w:rsid w:val="00A77AC8"/>
    <w:rsid w:val="00AD2B8E"/>
    <w:rsid w:val="00AD7913"/>
    <w:rsid w:val="00AE79DE"/>
    <w:rsid w:val="00B1196C"/>
    <w:rsid w:val="00B756FF"/>
    <w:rsid w:val="00B8692A"/>
    <w:rsid w:val="00B9224F"/>
    <w:rsid w:val="00BA3DB6"/>
    <w:rsid w:val="00BA4E3B"/>
    <w:rsid w:val="00C12430"/>
    <w:rsid w:val="00C25166"/>
    <w:rsid w:val="00C45A1B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72FED"/>
    <w:rsid w:val="00D908E1"/>
    <w:rsid w:val="00D9370A"/>
    <w:rsid w:val="00DA15D8"/>
    <w:rsid w:val="00DA5297"/>
    <w:rsid w:val="00DC6EAB"/>
    <w:rsid w:val="00DE6D10"/>
    <w:rsid w:val="00DE7A29"/>
    <w:rsid w:val="00E07CE5"/>
    <w:rsid w:val="00E25E2B"/>
    <w:rsid w:val="00E520AE"/>
    <w:rsid w:val="00E606E0"/>
    <w:rsid w:val="00E65380"/>
    <w:rsid w:val="00EA1A07"/>
    <w:rsid w:val="00EC67D4"/>
    <w:rsid w:val="00ED4790"/>
    <w:rsid w:val="00EF2363"/>
    <w:rsid w:val="00EF2D2A"/>
    <w:rsid w:val="00F2027F"/>
    <w:rsid w:val="00F30C95"/>
    <w:rsid w:val="00F34969"/>
    <w:rsid w:val="00F737C8"/>
    <w:rsid w:val="00F82DFF"/>
    <w:rsid w:val="00F84901"/>
    <w:rsid w:val="00F967F6"/>
    <w:rsid w:val="00FA445B"/>
    <w:rsid w:val="00FA4ABA"/>
    <w:rsid w:val="00FA6723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Patrick McQuillan</cp:lastModifiedBy>
  <cp:revision>2</cp:revision>
  <cp:lastPrinted>2007-01-17T16:11:00Z</cp:lastPrinted>
  <dcterms:created xsi:type="dcterms:W3CDTF">2021-01-26T03:29:00Z</dcterms:created>
  <dcterms:modified xsi:type="dcterms:W3CDTF">2021-01-26T03:29:00Z</dcterms:modified>
</cp:coreProperties>
</file>