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5012" w14:textId="77777777" w:rsidR="0075682D" w:rsidRDefault="0075682D" w:rsidP="00E12E68"/>
    <w:p w14:paraId="7C405C62" w14:textId="77777777" w:rsidR="0075682D" w:rsidRDefault="0075682D" w:rsidP="00E12E68"/>
    <w:p w14:paraId="65DC42BF" w14:textId="6B96DDCC" w:rsidR="00E12E68" w:rsidRPr="00E12E68" w:rsidRDefault="00E12E68" w:rsidP="0014628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Lub Dub Medium" w:hAnsi="Lub Dub Medium"/>
          <w:color w:val="000000"/>
          <w:sz w:val="22"/>
          <w:szCs w:val="22"/>
          <w:u w:val="single"/>
        </w:rPr>
      </w:pPr>
      <w:r w:rsidRPr="00E12E68">
        <w:rPr>
          <w:rFonts w:ascii="Lub Dub Medium" w:hAnsi="Lub Dub Medium"/>
          <w:sz w:val="22"/>
          <w:szCs w:val="22"/>
        </w:rPr>
        <w:t xml:space="preserve">The American Heart Association is a relentless force for a world of longer, healthier lives. We are dedicated to ensuring equitable health in all communities. </w:t>
      </w:r>
      <w:r w:rsidR="0075682D" w:rsidRPr="0014628C">
        <w:rPr>
          <w:rFonts w:ascii="Lub Dub Medium" w:hAnsi="Lub Dub Medium"/>
          <w:sz w:val="22"/>
          <w:szCs w:val="22"/>
        </w:rPr>
        <w:t xml:space="preserve"> We support HF 4112 that would create Health Equity and Leadership Council and efforts to advance health equity </w:t>
      </w:r>
      <w:r w:rsidR="0014628C" w:rsidRPr="0014628C">
        <w:rPr>
          <w:rFonts w:ascii="Lub Dub Medium" w:hAnsi="Lub Dub Medium"/>
          <w:sz w:val="22"/>
          <w:szCs w:val="22"/>
        </w:rPr>
        <w:t>by working toward</w:t>
      </w:r>
      <w:r w:rsidR="0075682D" w:rsidRPr="0014628C">
        <w:rPr>
          <w:rFonts w:ascii="Lub Dub Medium" w:hAnsi="Lub Dub Medium"/>
          <w:sz w:val="22"/>
          <w:szCs w:val="22"/>
        </w:rPr>
        <w:t xml:space="preserve"> specific policies and programs</w:t>
      </w:r>
      <w:r w:rsidR="0014628C" w:rsidRPr="0014628C">
        <w:rPr>
          <w:rFonts w:ascii="Lub Dub Medium" w:hAnsi="Lub Dub Medium"/>
          <w:sz w:val="22"/>
          <w:szCs w:val="22"/>
        </w:rPr>
        <w:t xml:space="preserve"> and </w:t>
      </w:r>
      <w:r w:rsidR="00ED5CD3">
        <w:rPr>
          <w:rFonts w:ascii="Lub Dub Medium" w:hAnsi="Lub Dub Medium"/>
          <w:sz w:val="22"/>
          <w:szCs w:val="22"/>
        </w:rPr>
        <w:t>inclusion in</w:t>
      </w:r>
      <w:r w:rsidR="0014628C" w:rsidRPr="0014628C">
        <w:rPr>
          <w:rFonts w:ascii="Lub Dub Medium" w:hAnsi="Lub Dub Medium"/>
          <w:sz w:val="22"/>
          <w:szCs w:val="22"/>
        </w:rPr>
        <w:t xml:space="preserve"> budget.</w:t>
      </w:r>
    </w:p>
    <w:p w14:paraId="471F6A20" w14:textId="77777777" w:rsidR="0014628C" w:rsidRPr="0014628C" w:rsidRDefault="0014628C" w:rsidP="0014628C">
      <w:pPr>
        <w:spacing w:after="0"/>
        <w:rPr>
          <w:rFonts w:ascii="Lub Dub Medium" w:hAnsi="Lub Dub Medium"/>
        </w:rPr>
      </w:pPr>
    </w:p>
    <w:p w14:paraId="750EC154" w14:textId="77777777" w:rsidR="00656BAF" w:rsidRDefault="00EF6CF2" w:rsidP="0014628C">
      <w:pPr>
        <w:spacing w:after="0" w:line="240" w:lineRule="auto"/>
        <w:rPr>
          <w:rFonts w:ascii="Lub Dub Medium" w:hAnsi="Lub Dub Medium"/>
        </w:rPr>
      </w:pPr>
      <w:r w:rsidRPr="00EF6CF2">
        <w:rPr>
          <w:rFonts w:ascii="Lub Dub Medium" w:hAnsi="Lub Dub Medium"/>
        </w:rPr>
        <w:t xml:space="preserve">Risk factors that can lead to heart disease and stroke include obesity, </w:t>
      </w:r>
      <w:r w:rsidR="0014628C" w:rsidRPr="00EF6CF2">
        <w:rPr>
          <w:rFonts w:ascii="Lub Dub Medium" w:hAnsi="Lub Dub Medium"/>
        </w:rPr>
        <w:t>diabetes,</w:t>
      </w:r>
      <w:r w:rsidRPr="00EF6CF2">
        <w:rPr>
          <w:rFonts w:ascii="Lub Dub Medium" w:hAnsi="Lub Dub Medium"/>
        </w:rPr>
        <w:t xml:space="preserve"> and high blood pressure. For African Americans, another issue also threatens their cardiovascular health: discrimination.</w:t>
      </w:r>
      <w:r w:rsidR="001752E5" w:rsidRPr="0014628C">
        <w:rPr>
          <w:rFonts w:ascii="Lub Dub Medium" w:hAnsi="Lub Dub Medium"/>
        </w:rPr>
        <w:t xml:space="preserve">  </w:t>
      </w:r>
      <w:r w:rsidRPr="00EF6CF2">
        <w:rPr>
          <w:rFonts w:ascii="Lub Dub Medium" w:hAnsi="Lub Dub Medium"/>
        </w:rPr>
        <w:t xml:space="preserve">One jarring number illustrates the gap. As of 2017, the average life expectancy at birth was 78.8 years for white people and 75.3 years for their black peers, a difference of 3.5 years, according to the latest available data from the Centers for Disease Control and </w:t>
      </w:r>
      <w:r w:rsidR="0014628C" w:rsidRPr="00EF6CF2">
        <w:rPr>
          <w:rFonts w:ascii="Lub Dub Medium" w:hAnsi="Lub Dub Medium"/>
        </w:rPr>
        <w:t xml:space="preserve">Prevention. </w:t>
      </w:r>
    </w:p>
    <w:p w14:paraId="0AFB74E8" w14:textId="77777777" w:rsidR="00656BAF" w:rsidRDefault="00656BAF" w:rsidP="0014628C">
      <w:pPr>
        <w:spacing w:after="0" w:line="240" w:lineRule="auto"/>
        <w:rPr>
          <w:rFonts w:ascii="Lub Dub Medium" w:hAnsi="Lub Dub Medium"/>
        </w:rPr>
      </w:pPr>
    </w:p>
    <w:p w14:paraId="684122BB" w14:textId="0750CDA1" w:rsidR="001752E5" w:rsidRPr="00E12E68" w:rsidRDefault="0014628C" w:rsidP="0014628C">
      <w:pPr>
        <w:spacing w:after="0" w:line="240" w:lineRule="auto"/>
        <w:rPr>
          <w:rFonts w:ascii="Lub Dub Medium" w:hAnsi="Lub Dub Medium"/>
        </w:rPr>
      </w:pPr>
      <w:r w:rsidRPr="00EF6CF2">
        <w:rPr>
          <w:rFonts w:ascii="Lub Dub Medium" w:hAnsi="Lub Dub Medium"/>
        </w:rPr>
        <w:t>Contributing</w:t>
      </w:r>
      <w:r w:rsidR="00EF6CF2" w:rsidRPr="00EF6CF2">
        <w:rPr>
          <w:rFonts w:ascii="Lub Dub Medium" w:hAnsi="Lub Dub Medium"/>
        </w:rPr>
        <w:t xml:space="preserve"> to the gap are higher rates of hypertension, </w:t>
      </w:r>
      <w:r w:rsidRPr="00EF6CF2">
        <w:rPr>
          <w:rFonts w:ascii="Lub Dub Medium" w:hAnsi="Lub Dub Medium"/>
        </w:rPr>
        <w:t>obesity,</w:t>
      </w:r>
      <w:r w:rsidR="00EF6CF2" w:rsidRPr="00EF6CF2">
        <w:rPr>
          <w:rFonts w:ascii="Lub Dub Medium" w:hAnsi="Lub Dub Medium"/>
        </w:rPr>
        <w:t xml:space="preserve"> and diabetes among African Americans, along with social and environmental factors such as unequal access to healthy food and safe spaces for physical activity.</w:t>
      </w:r>
      <w:r w:rsidR="00656BAF">
        <w:rPr>
          <w:rFonts w:ascii="Lub Dub Medium" w:hAnsi="Lub Dub Medium"/>
        </w:rPr>
        <w:t xml:space="preserve">  </w:t>
      </w:r>
      <w:r w:rsidR="001752E5" w:rsidRPr="00E12E68">
        <w:rPr>
          <w:rFonts w:ascii="Lub Dub Medium" w:hAnsi="Lub Dub Medium"/>
        </w:rPr>
        <w:t>While overall death rates from heart disease and stroke declined over the past two decades until a recent plateau, these gains were not equitably shared among people who are from the Black, Asian, American Indian/Alaska Native or Hispanic/Latino communities.</w:t>
      </w:r>
    </w:p>
    <w:p w14:paraId="25DE44A4" w14:textId="77777777" w:rsidR="001752E5" w:rsidRPr="00E12E68" w:rsidRDefault="001752E5" w:rsidP="0014628C">
      <w:pPr>
        <w:numPr>
          <w:ilvl w:val="0"/>
          <w:numId w:val="1"/>
        </w:numPr>
        <w:spacing w:after="0" w:line="240" w:lineRule="auto"/>
        <w:rPr>
          <w:rFonts w:ascii="Lub Dub Medium" w:hAnsi="Lub Dub Medium"/>
        </w:rPr>
      </w:pPr>
      <w:r w:rsidRPr="00E12E68">
        <w:rPr>
          <w:rFonts w:ascii="Lub Dub Medium" w:hAnsi="Lub Dub Medium"/>
        </w:rPr>
        <w:t>Black Americans continue to experience the highest death rates due to heart disease and stroke.</w:t>
      </w:r>
    </w:p>
    <w:p w14:paraId="5AFBFFD9" w14:textId="77777777" w:rsidR="001752E5" w:rsidRPr="00E12E68" w:rsidRDefault="001752E5" w:rsidP="0014628C">
      <w:pPr>
        <w:numPr>
          <w:ilvl w:val="0"/>
          <w:numId w:val="1"/>
        </w:numPr>
        <w:spacing w:after="0" w:line="240" w:lineRule="auto"/>
        <w:rPr>
          <w:rFonts w:ascii="Lub Dub Medium" w:hAnsi="Lub Dub Medium"/>
        </w:rPr>
      </w:pPr>
      <w:r w:rsidRPr="00E12E68">
        <w:rPr>
          <w:rFonts w:ascii="Lub Dub Medium" w:hAnsi="Lub Dub Medium"/>
        </w:rPr>
        <w:t>Black Americans experience a nearly 30% higher death rate from cardiovascular disease (CVD) and a 45% higher death rate from stroke compared with non-Hispanic white Americans.</w:t>
      </w:r>
    </w:p>
    <w:p w14:paraId="3BACBD12" w14:textId="2DEF65D0" w:rsidR="00656BAF" w:rsidRDefault="001752E5" w:rsidP="00656BAF">
      <w:pPr>
        <w:numPr>
          <w:ilvl w:val="0"/>
          <w:numId w:val="1"/>
        </w:numPr>
        <w:spacing w:after="0" w:line="240" w:lineRule="auto"/>
        <w:rPr>
          <w:rFonts w:ascii="Lub Dub Medium" w:hAnsi="Lub Dub Medium"/>
        </w:rPr>
      </w:pPr>
      <w:r w:rsidRPr="00E12E68">
        <w:rPr>
          <w:rFonts w:ascii="Lub Dub Medium" w:hAnsi="Lub Dub Medium"/>
        </w:rPr>
        <w:t>Black and Hispanic/Latino patients experience significantly lower survival to hospital discharge than white patients even when controlling for socioeconomic status.</w:t>
      </w:r>
    </w:p>
    <w:p w14:paraId="5421A937" w14:textId="77777777" w:rsidR="00656BAF" w:rsidRPr="00656BAF" w:rsidRDefault="00656BAF" w:rsidP="00656BAF">
      <w:pPr>
        <w:spacing w:after="0" w:line="240" w:lineRule="auto"/>
        <w:ind w:left="720"/>
        <w:rPr>
          <w:rFonts w:ascii="Lub Dub Medium" w:hAnsi="Lub Dub Medium"/>
        </w:rPr>
      </w:pPr>
    </w:p>
    <w:p w14:paraId="3F698F78" w14:textId="21294772" w:rsidR="00E12E68" w:rsidRDefault="00656BAF" w:rsidP="00656BAF">
      <w:pPr>
        <w:spacing w:after="0" w:line="240" w:lineRule="auto"/>
        <w:rPr>
          <w:rFonts w:ascii="Lub Dub Medium" w:hAnsi="Lub Dub Medium"/>
        </w:rPr>
      </w:pPr>
      <w:r>
        <w:rPr>
          <w:rFonts w:ascii="Lub Dub Medium" w:hAnsi="Lub Dub Medium"/>
        </w:rPr>
        <w:t xml:space="preserve">The </w:t>
      </w:r>
      <w:r w:rsidR="00E12E68" w:rsidRPr="00E12E68">
        <w:rPr>
          <w:rFonts w:ascii="Lub Dub Medium" w:hAnsi="Lub Dub Medium"/>
        </w:rPr>
        <w:t>Association is focusing more aggressively on overcoming societal barriers created by structural racism because they contribute</w:t>
      </w:r>
      <w:r w:rsidR="00E12E68" w:rsidRPr="00E12E68">
        <w:rPr>
          <w:rFonts w:ascii="Calibri" w:hAnsi="Calibri" w:cs="Calibri"/>
        </w:rPr>
        <w:t> </w:t>
      </w:r>
      <w:r w:rsidR="00E12E68" w:rsidRPr="00E12E68">
        <w:rPr>
          <w:rFonts w:ascii="Lub Dub Medium" w:hAnsi="Lub Dub Medium"/>
        </w:rPr>
        <w:t>significantly to the disproportionate burden of cardiovascular risk factors in Black, Asian, American Indian/Alaska Native, and Hispanic/Latino people compared with white people in the U.S.</w:t>
      </w:r>
      <w:r>
        <w:rPr>
          <w:rFonts w:ascii="Lub Dub Medium" w:hAnsi="Lub Dub Medium"/>
        </w:rPr>
        <w:t xml:space="preserve">  We appreciate you moving HF 4112 that will help </w:t>
      </w:r>
      <w:r w:rsidR="00ED5CD3">
        <w:rPr>
          <w:rFonts w:ascii="Lub Dub Medium" w:hAnsi="Lub Dub Medium"/>
        </w:rPr>
        <w:t xml:space="preserve">lead to the advancement of addressing </w:t>
      </w:r>
      <w:r>
        <w:rPr>
          <w:rFonts w:ascii="Lub Dub Medium" w:hAnsi="Lub Dub Medium"/>
        </w:rPr>
        <w:t xml:space="preserve">health equity </w:t>
      </w:r>
      <w:r w:rsidR="00ED5CD3">
        <w:rPr>
          <w:rFonts w:ascii="Lub Dub Medium" w:hAnsi="Lub Dub Medium"/>
        </w:rPr>
        <w:t>issues in Minnesota.</w:t>
      </w:r>
    </w:p>
    <w:p w14:paraId="56E6D602" w14:textId="77777777" w:rsidR="00656BAF" w:rsidRPr="0014628C" w:rsidRDefault="00656BAF" w:rsidP="00656BAF">
      <w:pPr>
        <w:spacing w:after="0" w:line="240" w:lineRule="auto"/>
        <w:rPr>
          <w:rFonts w:ascii="Lub Dub Medium" w:hAnsi="Lub Dub Medium"/>
        </w:rPr>
      </w:pPr>
    </w:p>
    <w:p w14:paraId="66943D24" w14:textId="77777777" w:rsidR="0075682D" w:rsidRPr="0075682D" w:rsidRDefault="0075682D" w:rsidP="0075682D">
      <w:pPr>
        <w:rPr>
          <w:rFonts w:ascii="Lub Dub Medium" w:eastAsia="Calibri" w:hAnsi="Lub Dub Medium"/>
        </w:rPr>
      </w:pPr>
      <w:r w:rsidRPr="0075682D">
        <w:rPr>
          <w:rFonts w:ascii="Lub Dub Medium" w:eastAsia="Calibri" w:hAnsi="Lub Dub Medium"/>
        </w:rPr>
        <w:t>Thank you for your support,</w:t>
      </w:r>
    </w:p>
    <w:p w14:paraId="5FFA6E5C" w14:textId="77777777" w:rsidR="0075682D" w:rsidRPr="0075682D" w:rsidRDefault="0075682D" w:rsidP="0075682D">
      <w:pPr>
        <w:ind w:right="-389"/>
        <w:rPr>
          <w:rFonts w:ascii="Lub Dub Medium" w:hAnsi="Lub Dub Medium" w:cs="Times New Roman (Body CS)"/>
        </w:rPr>
      </w:pPr>
      <w:r w:rsidRPr="0075682D">
        <w:rPr>
          <w:rFonts w:ascii="Lub Dub Medium" w:hAnsi="Lub Dub Medium" w:cs="Times New Roman (Body CS)"/>
          <w:b/>
          <w:bCs/>
          <w:noProof/>
        </w:rPr>
        <w:drawing>
          <wp:inline distT="0" distB="0" distL="0" distR="0" wp14:anchorId="707B0C49" wp14:editId="3B933785">
            <wp:extent cx="1905874" cy="495300"/>
            <wp:effectExtent l="0" t="0" r="0" b="0"/>
            <wp:docPr id="2" name="Picture 2" descr="A picture containing animal, insect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cy Frelund digital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719" cy="54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8A8EC" w14:textId="77777777" w:rsidR="0075682D" w:rsidRPr="0075682D" w:rsidRDefault="0075682D" w:rsidP="0075682D">
      <w:pPr>
        <w:spacing w:after="0" w:line="240" w:lineRule="auto"/>
        <w:ind w:right="-389"/>
        <w:rPr>
          <w:rFonts w:ascii="Lub Dub Medium" w:hAnsi="Lub Dub Medium" w:cs="Times New Roman (Body CS)"/>
        </w:rPr>
      </w:pPr>
      <w:r w:rsidRPr="0075682D">
        <w:rPr>
          <w:rFonts w:ascii="Lub Dub Medium" w:hAnsi="Lub Dub Medium" w:cs="Times New Roman (Body CS)"/>
        </w:rPr>
        <w:t>Stacy Frelund</w:t>
      </w:r>
    </w:p>
    <w:p w14:paraId="3B2535FC" w14:textId="77777777" w:rsidR="0075682D" w:rsidRPr="0075682D" w:rsidRDefault="0075682D" w:rsidP="0075682D">
      <w:pPr>
        <w:spacing w:after="0" w:line="240" w:lineRule="auto"/>
        <w:rPr>
          <w:rFonts w:ascii="Lub Dub Medium" w:hAnsi="Lub Dub Medium" w:cs="Times New Roman (Body CS)"/>
        </w:rPr>
      </w:pPr>
      <w:r w:rsidRPr="0075682D">
        <w:rPr>
          <w:rFonts w:ascii="Lub Dub Medium" w:hAnsi="Lub Dub Medium" w:cs="Times New Roman (Body CS)"/>
        </w:rPr>
        <w:t>American Heart Association</w:t>
      </w:r>
    </w:p>
    <w:p w14:paraId="1D94CCA1" w14:textId="77777777" w:rsidR="0075682D" w:rsidRPr="0075682D" w:rsidRDefault="0075682D" w:rsidP="0075682D">
      <w:pPr>
        <w:spacing w:after="0" w:line="240" w:lineRule="auto"/>
        <w:rPr>
          <w:rFonts w:ascii="Lub Dub Medium" w:hAnsi="Lub Dub Medium"/>
        </w:rPr>
      </w:pPr>
      <w:r w:rsidRPr="0075682D">
        <w:rPr>
          <w:rFonts w:ascii="Lub Dub Medium" w:hAnsi="Lub Dub Medium" w:cs="Times New Roman (Body CS)"/>
        </w:rPr>
        <w:t>Regional Team Lead (MN, IA, WI)</w:t>
      </w:r>
    </w:p>
    <w:sectPr w:rsidR="0075682D" w:rsidRPr="007568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6F8B" w14:textId="77777777" w:rsidR="003142A7" w:rsidRDefault="003142A7" w:rsidP="0075682D">
      <w:pPr>
        <w:spacing w:after="0" w:line="240" w:lineRule="auto"/>
      </w:pPr>
      <w:r>
        <w:separator/>
      </w:r>
    </w:p>
  </w:endnote>
  <w:endnote w:type="continuationSeparator" w:id="0">
    <w:p w14:paraId="30F3A2EE" w14:textId="77777777" w:rsidR="003142A7" w:rsidRDefault="003142A7" w:rsidP="0075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5F94" w14:textId="77777777" w:rsidR="003142A7" w:rsidRDefault="003142A7" w:rsidP="0075682D">
      <w:pPr>
        <w:spacing w:after="0" w:line="240" w:lineRule="auto"/>
      </w:pPr>
      <w:r>
        <w:separator/>
      </w:r>
    </w:p>
  </w:footnote>
  <w:footnote w:type="continuationSeparator" w:id="0">
    <w:p w14:paraId="5FE6FF5D" w14:textId="77777777" w:rsidR="003142A7" w:rsidRDefault="003142A7" w:rsidP="0075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DDCD" w14:textId="5C1D31BC" w:rsidR="0075682D" w:rsidRDefault="0075682D">
    <w:pPr>
      <w:pStyle w:val="Header"/>
    </w:pPr>
    <w:r w:rsidRPr="006A5E83">
      <w:rPr>
        <w:rFonts w:ascii="Lub Dub Medium" w:hAnsi="Lub Dub Medium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709EABC" wp14:editId="00D99DEB">
          <wp:simplePos x="0" y="0"/>
          <wp:positionH relativeFrom="margin">
            <wp:posOffset>4676774</wp:posOffset>
          </wp:positionH>
          <wp:positionV relativeFrom="paragraph">
            <wp:posOffset>-133350</wp:posOffset>
          </wp:positionV>
          <wp:extent cx="1748155" cy="943375"/>
          <wp:effectExtent l="0" t="0" r="4445" b="952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294" cy="945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3E2"/>
    <w:multiLevelType w:val="multilevel"/>
    <w:tmpl w:val="7828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F3F6F"/>
    <w:multiLevelType w:val="multilevel"/>
    <w:tmpl w:val="925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60348"/>
    <w:multiLevelType w:val="multilevel"/>
    <w:tmpl w:val="22F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D5F40"/>
    <w:multiLevelType w:val="multilevel"/>
    <w:tmpl w:val="EB26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F2"/>
    <w:rsid w:val="00092561"/>
    <w:rsid w:val="0014628C"/>
    <w:rsid w:val="001752E5"/>
    <w:rsid w:val="003142A7"/>
    <w:rsid w:val="00656BAF"/>
    <w:rsid w:val="0075682D"/>
    <w:rsid w:val="00E12E68"/>
    <w:rsid w:val="00ED5CD3"/>
    <w:rsid w:val="00E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30D7"/>
  <w15:chartTrackingRefBased/>
  <w15:docId w15:val="{64081A71-889C-460A-91FF-209DFC5C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82D"/>
  </w:style>
  <w:style w:type="paragraph" w:styleId="Footer">
    <w:name w:val="footer"/>
    <w:basedOn w:val="Normal"/>
    <w:link w:val="FooterChar"/>
    <w:uiPriority w:val="99"/>
    <w:unhideWhenUsed/>
    <w:rsid w:val="0075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2D"/>
  </w:style>
  <w:style w:type="paragraph" w:styleId="NormalWeb">
    <w:name w:val="Normal (Web)"/>
    <w:basedOn w:val="Normal"/>
    <w:uiPriority w:val="99"/>
    <w:unhideWhenUsed/>
    <w:rsid w:val="007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Frelund</dc:creator>
  <cp:keywords/>
  <dc:description/>
  <cp:lastModifiedBy>Stacy Frelund</cp:lastModifiedBy>
  <cp:revision>1</cp:revision>
  <dcterms:created xsi:type="dcterms:W3CDTF">2022-03-14T14:17:00Z</dcterms:created>
  <dcterms:modified xsi:type="dcterms:W3CDTF">2022-03-14T14:52:00Z</dcterms:modified>
</cp:coreProperties>
</file>