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5AF83" w14:textId="4A1232C8" w:rsidR="008057C6" w:rsidRDefault="2C255565">
      <w:r w:rsidRPr="2C255565">
        <w:rPr>
          <w:rFonts w:ascii="Helvetica" w:eastAsia="Helvetica" w:hAnsi="Helvetica" w:cs="Helvetica"/>
          <w:color w:val="333333"/>
          <w:sz w:val="24"/>
          <w:szCs w:val="24"/>
        </w:rPr>
        <w:t xml:space="preserve">The National Popular Vote Interstate Compact would require any participating state to commit its Electoral College votes to the winner of the national popular vote, not necessarily the popular vote of the state. The Compact would take effect once the total Electoral College votes of agreed states reaches 270. It is at 195 with 16 states, and D.C., currently signed on. </w:t>
      </w:r>
    </w:p>
    <w:p w14:paraId="55732AA5" w14:textId="0D38E7A1" w:rsidR="008057C6" w:rsidRDefault="2C255565" w:rsidP="2C255565">
      <w:pPr>
        <w:rPr>
          <w:rFonts w:ascii="Helvetica" w:eastAsia="Helvetica" w:hAnsi="Helvetica" w:cs="Helvetica"/>
          <w:color w:val="333333"/>
          <w:sz w:val="24"/>
          <w:szCs w:val="24"/>
        </w:rPr>
      </w:pPr>
      <w:r w:rsidRPr="2C255565">
        <w:rPr>
          <w:rFonts w:ascii="Helvetica" w:eastAsia="Helvetica" w:hAnsi="Helvetica" w:cs="Helvetica"/>
          <w:color w:val="333333"/>
          <w:sz w:val="24"/>
          <w:szCs w:val="24"/>
        </w:rPr>
        <w:t xml:space="preserve">This measure would make the Electoral College responsive to all of the voters in the nation. It would result in elections for President being like all other elections we have, where the person with the most votes in the designated constituency, i.e., the nation, wins. Currently, as we have seen in 2000 and 2016, the winner of the popular vote of the nation can lose in the Electoral College. That makes no sense. </w:t>
      </w:r>
      <w:r w:rsidR="005B2A4F">
        <w:br/>
      </w:r>
    </w:p>
    <w:p w14:paraId="04E9DB91" w14:textId="317A9370" w:rsidR="008057C6" w:rsidRDefault="2C255565">
      <w:r w:rsidRPr="2C255565">
        <w:rPr>
          <w:rFonts w:ascii="Helvetica" w:eastAsia="Helvetica" w:hAnsi="Helvetica" w:cs="Helvetica"/>
          <w:color w:val="333333"/>
          <w:sz w:val="24"/>
          <w:szCs w:val="24"/>
        </w:rPr>
        <w:t>For me it boils down to this: if I live in Minnesota, or New York, or California, or Illinois, and I am a Republican, I would like my vote for President to count. Or, if I am a Democrat and live in North Dakota, or Mississippi, or Utah I would like my vote for the Democratic candidate to count. Now, in those states, your vote for a candidate who, predictably, will not win the state-wide vote does not count because all the Electoral College votes go to the other candidate. Might as well stay home.</w:t>
      </w:r>
      <w:r w:rsidR="005B2A4F">
        <w:br/>
      </w:r>
      <w:r w:rsidRPr="2C255565">
        <w:rPr>
          <w:rFonts w:ascii="Helvetica" w:eastAsia="Helvetica" w:hAnsi="Helvetica" w:cs="Helvetica"/>
          <w:color w:val="333333"/>
          <w:sz w:val="24"/>
          <w:szCs w:val="24"/>
        </w:rPr>
        <w:t xml:space="preserve"> </w:t>
      </w:r>
    </w:p>
    <w:p w14:paraId="69A5D950" w14:textId="33FFE318" w:rsidR="008057C6" w:rsidRDefault="2C255565">
      <w:r w:rsidRPr="2C255565">
        <w:rPr>
          <w:rFonts w:ascii="Helvetica" w:eastAsia="Helvetica" w:hAnsi="Helvetica" w:cs="Helvetica"/>
          <w:color w:val="333333"/>
          <w:sz w:val="24"/>
          <w:szCs w:val="24"/>
        </w:rPr>
        <w:t xml:space="preserve">Also, Presidential campaigns now can focus on just a few states where the outcomes are close. </w:t>
      </w:r>
      <w:proofErr w:type="gramStart"/>
      <w:r w:rsidRPr="2C255565">
        <w:rPr>
          <w:rFonts w:ascii="Helvetica" w:eastAsia="Helvetica" w:hAnsi="Helvetica" w:cs="Helvetica"/>
          <w:color w:val="333333"/>
          <w:sz w:val="24"/>
          <w:szCs w:val="24"/>
        </w:rPr>
        <w:t>The large majority of</w:t>
      </w:r>
      <w:proofErr w:type="gramEnd"/>
      <w:r w:rsidRPr="2C255565">
        <w:rPr>
          <w:rFonts w:ascii="Helvetica" w:eastAsia="Helvetica" w:hAnsi="Helvetica" w:cs="Helvetica"/>
          <w:color w:val="333333"/>
          <w:sz w:val="24"/>
          <w:szCs w:val="24"/>
        </w:rPr>
        <w:t xml:space="preserve"> states receive no or minimal attention. If every vote counted many states, even those that are not necessarily competitive, would receive more attention </w:t>
      </w:r>
      <w:proofErr w:type="gramStart"/>
      <w:r w:rsidRPr="2C255565">
        <w:rPr>
          <w:rFonts w:ascii="Helvetica" w:eastAsia="Helvetica" w:hAnsi="Helvetica" w:cs="Helvetica"/>
          <w:color w:val="333333"/>
          <w:sz w:val="24"/>
          <w:szCs w:val="24"/>
        </w:rPr>
        <w:t>because,</w:t>
      </w:r>
      <w:proofErr w:type="gramEnd"/>
      <w:r w:rsidRPr="2C255565">
        <w:rPr>
          <w:rFonts w:ascii="Helvetica" w:eastAsia="Helvetica" w:hAnsi="Helvetica" w:cs="Helvetica"/>
          <w:color w:val="333333"/>
          <w:sz w:val="24"/>
          <w:szCs w:val="24"/>
        </w:rPr>
        <w:t xml:space="preserve"> every vote would count.</w:t>
      </w:r>
    </w:p>
    <w:p w14:paraId="4A9EBEF4" w14:textId="268D6A46" w:rsidR="008057C6" w:rsidRDefault="2C255565" w:rsidP="2C255565">
      <w:pPr>
        <w:rPr>
          <w:rFonts w:ascii="Helvetica" w:eastAsia="Helvetica" w:hAnsi="Helvetica" w:cs="Helvetica"/>
          <w:color w:val="333333"/>
          <w:sz w:val="24"/>
          <w:szCs w:val="24"/>
        </w:rPr>
      </w:pPr>
      <w:r w:rsidRPr="2C255565">
        <w:rPr>
          <w:rFonts w:ascii="Helvetica" w:eastAsia="Helvetica" w:hAnsi="Helvetica" w:cs="Helvetica"/>
          <w:color w:val="333333"/>
          <w:sz w:val="24"/>
          <w:szCs w:val="24"/>
        </w:rPr>
        <w:t>Minnesota should join the NPV Compact. Please vote yes.</w:t>
      </w:r>
    </w:p>
    <w:p w14:paraId="2C078E63" w14:textId="7A9F2664" w:rsidR="008057C6" w:rsidRDefault="008057C6" w:rsidP="2C255565"/>
    <w:sectPr w:rsidR="00805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095AC7"/>
    <w:rsid w:val="008057C6"/>
    <w:rsid w:val="009A24DB"/>
    <w:rsid w:val="00E71E53"/>
    <w:rsid w:val="2C255565"/>
    <w:rsid w:val="6509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95AC7"/>
  <w15:chartTrackingRefBased/>
  <w15:docId w15:val="{7F43F1E4-19E7-4C9D-AF64-C6238D01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Fifield</dc:creator>
  <cp:keywords/>
  <dc:description/>
  <cp:lastModifiedBy>Gary Fifield</cp:lastModifiedBy>
  <cp:revision>2</cp:revision>
  <dcterms:created xsi:type="dcterms:W3CDTF">2023-01-30T22:06:00Z</dcterms:created>
  <dcterms:modified xsi:type="dcterms:W3CDTF">2023-01-30T22:06:00Z</dcterms:modified>
</cp:coreProperties>
</file>