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216F417A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1A294B">
        <w:rPr>
          <w:rFonts w:ascii="Segoe UI" w:hAnsi="Segoe UI" w:cs="Segoe UI"/>
          <w:sz w:val="22"/>
          <w:szCs w:val="22"/>
        </w:rPr>
        <w:t xml:space="preserve">FORTY-FOURTH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4D3AABDE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FE4A97">
        <w:rPr>
          <w:rFonts w:ascii="Segoe UI" w:hAnsi="Segoe UI" w:cs="Segoe UI"/>
          <w:sz w:val="22"/>
          <w:szCs w:val="22"/>
        </w:rPr>
        <w:t>8:31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FE4A97">
        <w:rPr>
          <w:rFonts w:ascii="Segoe UI" w:hAnsi="Segoe UI" w:cs="Segoe UI"/>
          <w:sz w:val="22"/>
          <w:szCs w:val="22"/>
        </w:rPr>
        <w:t xml:space="preserve"> 20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1A294B">
        <w:rPr>
          <w:rFonts w:ascii="Segoe UI" w:hAnsi="Segoe UI" w:cs="Segoe UI"/>
          <w:sz w:val="22"/>
          <w:szCs w:val="22"/>
        </w:rPr>
        <w:t>10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110FC911" w14:textId="77777777" w:rsidR="00FE4A97" w:rsidRDefault="00FE4A97" w:rsidP="00FE4A9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Default="00243607">
      <w:pPr>
        <w:rPr>
          <w:rFonts w:ascii="Segoe UI" w:hAnsi="Segoe UI" w:cs="Segoe UI"/>
          <w:sz w:val="22"/>
          <w:szCs w:val="22"/>
        </w:rPr>
      </w:pPr>
    </w:p>
    <w:p w14:paraId="7BF99369" w14:textId="7C76FBD0" w:rsidR="00123746" w:rsidRDefault="00123746" w:rsidP="00123746">
      <w:pPr>
        <w:rPr>
          <w:rFonts w:ascii="Segoe UI" w:hAnsi="Segoe UI" w:cs="Segoe UI"/>
          <w:sz w:val="22"/>
          <w:szCs w:val="22"/>
        </w:rPr>
      </w:pPr>
      <w:r w:rsidRPr="00C544AE">
        <w:rPr>
          <w:rFonts w:ascii="Segoe UI" w:hAnsi="Segoe UI" w:cs="Segoe UI"/>
          <w:b/>
          <w:bCs/>
          <w:sz w:val="22"/>
          <w:szCs w:val="22"/>
        </w:rPr>
        <w:t>HF4412 (Greenman)</w:t>
      </w:r>
      <w:r w:rsidRPr="00123746">
        <w:rPr>
          <w:rFonts w:ascii="Segoe UI" w:hAnsi="Segoe UI" w:cs="Segoe UI"/>
          <w:sz w:val="22"/>
          <w:szCs w:val="22"/>
        </w:rPr>
        <w:t xml:space="preserve"> Veterans home provisions modified.</w:t>
      </w:r>
    </w:p>
    <w:p w14:paraId="5C2CDEBF" w14:textId="77777777" w:rsidR="00C544AE" w:rsidRDefault="00C544AE" w:rsidP="00123746">
      <w:pPr>
        <w:rPr>
          <w:rFonts w:ascii="Segoe UI" w:hAnsi="Segoe UI" w:cs="Segoe UI"/>
          <w:sz w:val="22"/>
          <w:szCs w:val="22"/>
        </w:rPr>
      </w:pPr>
    </w:p>
    <w:p w14:paraId="43A1412B" w14:textId="0EB81EBE" w:rsidR="00C544AE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HF4412 be recommended to be placed on the General Register.</w:t>
      </w:r>
    </w:p>
    <w:p w14:paraId="773B08AC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64D6BC9D" w14:textId="7CA65475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Greenman presented her bill.</w:t>
      </w:r>
    </w:p>
    <w:p w14:paraId="51BB2824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5836C341" w14:textId="2294B9BC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HF4412 be recommended to be placed on the General Register.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095FE917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3F746604" w14:textId="06D76533" w:rsidR="00C544AE" w:rsidRDefault="00123746" w:rsidP="00123746">
      <w:pPr>
        <w:rPr>
          <w:rFonts w:ascii="Segoe UI" w:hAnsi="Segoe UI" w:cs="Segoe UI"/>
          <w:sz w:val="22"/>
          <w:szCs w:val="22"/>
        </w:rPr>
      </w:pPr>
      <w:r w:rsidRPr="00C544AE">
        <w:rPr>
          <w:rFonts w:ascii="Segoe UI" w:hAnsi="Segoe UI" w:cs="Segoe UI"/>
          <w:b/>
          <w:bCs/>
          <w:sz w:val="22"/>
          <w:szCs w:val="22"/>
        </w:rPr>
        <w:t>HF4247 (Liebling)</w:t>
      </w:r>
      <w:r w:rsidRPr="00123746">
        <w:rPr>
          <w:rFonts w:ascii="Segoe UI" w:hAnsi="Segoe UI" w:cs="Segoe UI"/>
          <w:sz w:val="22"/>
          <w:szCs w:val="22"/>
        </w:rPr>
        <w:t xml:space="preserve"> </w:t>
      </w:r>
      <w:r w:rsidR="00D55745" w:rsidRPr="00123746">
        <w:rPr>
          <w:rFonts w:ascii="Segoe UI" w:hAnsi="Segoe UI" w:cs="Segoe UI"/>
          <w:sz w:val="22"/>
          <w:szCs w:val="22"/>
        </w:rPr>
        <w:t xml:space="preserve">Scope </w:t>
      </w:r>
      <w:r w:rsidR="00D55745">
        <w:rPr>
          <w:rFonts w:ascii="Segoe UI" w:hAnsi="Segoe UI" w:cs="Segoe UI"/>
          <w:sz w:val="22"/>
          <w:szCs w:val="22"/>
        </w:rPr>
        <w:t xml:space="preserve">and </w:t>
      </w:r>
      <w:r w:rsidR="00D55745" w:rsidRPr="00123746">
        <w:rPr>
          <w:rFonts w:ascii="Segoe UI" w:hAnsi="Segoe UI" w:cs="Segoe UI"/>
          <w:sz w:val="22"/>
          <w:szCs w:val="22"/>
        </w:rPr>
        <w:t>Licensure Policy Bill</w:t>
      </w:r>
      <w:r w:rsidR="00D55745">
        <w:rPr>
          <w:rFonts w:ascii="Segoe UI" w:hAnsi="Segoe UI" w:cs="Segoe UI"/>
          <w:sz w:val="22"/>
          <w:szCs w:val="22"/>
        </w:rPr>
        <w:t>.</w:t>
      </w:r>
    </w:p>
    <w:p w14:paraId="48859A04" w14:textId="77777777" w:rsidR="00C544AE" w:rsidRDefault="00C544AE" w:rsidP="00123746">
      <w:pPr>
        <w:rPr>
          <w:rFonts w:ascii="Segoe UI" w:hAnsi="Segoe UI" w:cs="Segoe UI"/>
          <w:sz w:val="22"/>
          <w:szCs w:val="22"/>
        </w:rPr>
      </w:pPr>
    </w:p>
    <w:p w14:paraId="46F954FB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HF4257 be re-referred to the Committee on Ways and Means.</w:t>
      </w:r>
    </w:p>
    <w:p w14:paraId="73526129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65EA13D5" w14:textId="7CB20B93" w:rsidR="00C544AE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H4247DE3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38B75B4C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7DC35B78" w14:textId="32DC0814" w:rsidR="006A009B" w:rsidRDefault="006A009B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</w:t>
      </w:r>
      <w:r w:rsidR="00942230">
        <w:rPr>
          <w:rFonts w:ascii="Segoe UI" w:hAnsi="Segoe UI" w:cs="Segoe UI"/>
          <w:sz w:val="22"/>
          <w:szCs w:val="22"/>
        </w:rPr>
        <w:t xml:space="preserve">presented </w:t>
      </w:r>
      <w:r>
        <w:rPr>
          <w:rFonts w:ascii="Segoe UI" w:hAnsi="Segoe UI" w:cs="Segoe UI"/>
          <w:sz w:val="22"/>
          <w:szCs w:val="22"/>
        </w:rPr>
        <w:t>her bill as amended.</w:t>
      </w:r>
    </w:p>
    <w:p w14:paraId="6E6DACC4" w14:textId="77777777" w:rsidR="006A009B" w:rsidRDefault="006A009B" w:rsidP="00123746">
      <w:pPr>
        <w:rPr>
          <w:rFonts w:ascii="Segoe UI" w:hAnsi="Segoe UI" w:cs="Segoe UI"/>
          <w:sz w:val="22"/>
          <w:szCs w:val="22"/>
        </w:rPr>
      </w:pPr>
    </w:p>
    <w:p w14:paraId="53347695" w14:textId="4A991955" w:rsidR="00D55745" w:rsidRP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Sarah Sunderman, House Research Analyst, walked through the bill as amended.</w:t>
      </w:r>
    </w:p>
    <w:p w14:paraId="241D70A6" w14:textId="77777777" w:rsidR="00123746" w:rsidRDefault="00123746" w:rsidP="00123746">
      <w:pPr>
        <w:rPr>
          <w:rFonts w:ascii="Segoe UI" w:hAnsi="Segoe UI" w:cs="Segoe UI"/>
          <w:sz w:val="22"/>
          <w:szCs w:val="22"/>
        </w:rPr>
      </w:pPr>
    </w:p>
    <w:p w14:paraId="6D1BC0AC" w14:textId="12BDFC6A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18774DF9" w14:textId="6387DA2E" w:rsidR="00123746" w:rsidRDefault="00123746" w:rsidP="00123746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D55745">
        <w:rPr>
          <w:rFonts w:ascii="Segoe UI" w:hAnsi="Segoe UI" w:cs="Segoe UI"/>
          <w:sz w:val="22"/>
          <w:szCs w:val="22"/>
        </w:rPr>
        <w:t>Sue Abderholden, Executive Director, N</w:t>
      </w:r>
      <w:r w:rsidR="006A009B">
        <w:rPr>
          <w:rFonts w:ascii="Segoe UI" w:hAnsi="Segoe UI" w:cs="Segoe UI"/>
          <w:sz w:val="22"/>
          <w:szCs w:val="22"/>
        </w:rPr>
        <w:t xml:space="preserve">ational Alliance on </w:t>
      </w:r>
      <w:r w:rsidRPr="00D55745">
        <w:rPr>
          <w:rFonts w:ascii="Segoe UI" w:hAnsi="Segoe UI" w:cs="Segoe UI"/>
          <w:sz w:val="22"/>
          <w:szCs w:val="22"/>
        </w:rPr>
        <w:t>M</w:t>
      </w:r>
      <w:r w:rsidR="006A009B">
        <w:rPr>
          <w:rFonts w:ascii="Segoe UI" w:hAnsi="Segoe UI" w:cs="Segoe UI"/>
          <w:sz w:val="22"/>
          <w:szCs w:val="22"/>
        </w:rPr>
        <w:t xml:space="preserve">ental </w:t>
      </w:r>
      <w:r w:rsidRPr="00D55745">
        <w:rPr>
          <w:rFonts w:ascii="Segoe UI" w:hAnsi="Segoe UI" w:cs="Segoe UI"/>
          <w:sz w:val="22"/>
          <w:szCs w:val="22"/>
        </w:rPr>
        <w:t>I</w:t>
      </w:r>
      <w:r w:rsidR="006A009B">
        <w:rPr>
          <w:rFonts w:ascii="Segoe UI" w:hAnsi="Segoe UI" w:cs="Segoe UI"/>
          <w:sz w:val="22"/>
          <w:szCs w:val="22"/>
        </w:rPr>
        <w:t>llness,</w:t>
      </w:r>
      <w:r w:rsidRPr="00D55745">
        <w:rPr>
          <w:rFonts w:ascii="Segoe UI" w:hAnsi="Segoe UI" w:cs="Segoe UI"/>
          <w:sz w:val="22"/>
          <w:szCs w:val="22"/>
        </w:rPr>
        <w:t xml:space="preserve"> Minnesota</w:t>
      </w:r>
    </w:p>
    <w:p w14:paraId="33F70FBE" w14:textId="3DB39D62" w:rsidR="00123746" w:rsidRDefault="00123746" w:rsidP="00123746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D55745">
        <w:rPr>
          <w:rFonts w:ascii="Segoe UI" w:hAnsi="Segoe UI" w:cs="Segoe UI"/>
          <w:sz w:val="22"/>
          <w:szCs w:val="22"/>
        </w:rPr>
        <w:lastRenderedPageBreak/>
        <w:t xml:space="preserve">Tom Lehman, </w:t>
      </w:r>
      <w:r w:rsidR="00D55745">
        <w:rPr>
          <w:rFonts w:ascii="Segoe UI" w:hAnsi="Segoe UI" w:cs="Segoe UI"/>
          <w:sz w:val="22"/>
          <w:szCs w:val="22"/>
        </w:rPr>
        <w:t xml:space="preserve">Lobbyist, </w:t>
      </w:r>
      <w:r w:rsidRPr="00D55745">
        <w:rPr>
          <w:rFonts w:ascii="Segoe UI" w:hAnsi="Segoe UI" w:cs="Segoe UI"/>
          <w:sz w:val="22"/>
          <w:szCs w:val="22"/>
        </w:rPr>
        <w:t>Minnesota Academy of Physician Assistants</w:t>
      </w:r>
    </w:p>
    <w:p w14:paraId="3B947D04" w14:textId="77777777" w:rsidR="00D55745" w:rsidRDefault="00D55745" w:rsidP="00D55745">
      <w:pPr>
        <w:rPr>
          <w:rFonts w:ascii="Segoe UI" w:hAnsi="Segoe UI" w:cs="Segoe UI"/>
          <w:sz w:val="22"/>
          <w:szCs w:val="22"/>
        </w:rPr>
      </w:pPr>
    </w:p>
    <w:p w14:paraId="477B983F" w14:textId="275D8AD7" w:rsidR="00D55745" w:rsidRDefault="006A009B" w:rsidP="00D5574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Sarah</w:t>
      </w:r>
      <w:r w:rsidR="00D55745">
        <w:rPr>
          <w:rFonts w:ascii="Segoe UI" w:hAnsi="Segoe UI" w:cs="Segoe UI"/>
          <w:sz w:val="22"/>
          <w:szCs w:val="22"/>
        </w:rPr>
        <w:t xml:space="preserve"> Sunderman</w:t>
      </w:r>
      <w:r>
        <w:rPr>
          <w:rFonts w:ascii="Segoe UI" w:hAnsi="Segoe UI" w:cs="Segoe UI"/>
          <w:sz w:val="22"/>
          <w:szCs w:val="22"/>
        </w:rPr>
        <w:t>, House Research Analyst,</w:t>
      </w:r>
      <w:r w:rsidR="00D55745">
        <w:rPr>
          <w:rFonts w:ascii="Segoe UI" w:hAnsi="Segoe UI" w:cs="Segoe UI"/>
          <w:sz w:val="22"/>
          <w:szCs w:val="22"/>
        </w:rPr>
        <w:t xml:space="preserve"> responded to member questions.</w:t>
      </w:r>
    </w:p>
    <w:p w14:paraId="1832FF0C" w14:textId="77777777" w:rsidR="006A009B" w:rsidRDefault="006A009B" w:rsidP="00D55745">
      <w:pPr>
        <w:rPr>
          <w:rFonts w:ascii="Segoe UI" w:hAnsi="Segoe UI" w:cs="Segoe UI"/>
          <w:sz w:val="22"/>
          <w:szCs w:val="22"/>
        </w:rPr>
      </w:pPr>
    </w:p>
    <w:p w14:paraId="7B79477F" w14:textId="3BE4197B" w:rsidR="00D55745" w:rsidRDefault="00D55745" w:rsidP="00D5574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HF4247, as amended.</w:t>
      </w:r>
    </w:p>
    <w:p w14:paraId="28B0A376" w14:textId="77777777" w:rsidR="00D55745" w:rsidRPr="00D55745" w:rsidRDefault="00D55745" w:rsidP="00D55745">
      <w:pPr>
        <w:rPr>
          <w:rFonts w:ascii="Segoe UI" w:hAnsi="Segoe UI" w:cs="Segoe UI"/>
          <w:sz w:val="22"/>
          <w:szCs w:val="22"/>
        </w:rPr>
      </w:pPr>
    </w:p>
    <w:p w14:paraId="7BD86A14" w14:textId="2D47DECC" w:rsidR="00123746" w:rsidRDefault="00123746" w:rsidP="00123746">
      <w:pPr>
        <w:rPr>
          <w:rFonts w:ascii="Segoe UI" w:hAnsi="Segoe UI" w:cs="Segoe UI"/>
          <w:sz w:val="22"/>
          <w:szCs w:val="22"/>
        </w:rPr>
      </w:pPr>
      <w:r w:rsidRPr="00C544AE">
        <w:rPr>
          <w:rFonts w:ascii="Segoe UI" w:hAnsi="Segoe UI" w:cs="Segoe UI"/>
          <w:b/>
          <w:bCs/>
          <w:sz w:val="22"/>
          <w:szCs w:val="22"/>
        </w:rPr>
        <w:t>HF4993 (Liebling)</w:t>
      </w:r>
      <w:r w:rsidRPr="00123746">
        <w:rPr>
          <w:rFonts w:ascii="Segoe UI" w:hAnsi="Segoe UI" w:cs="Segoe UI"/>
          <w:sz w:val="22"/>
          <w:szCs w:val="22"/>
        </w:rPr>
        <w:t xml:space="preserve"> Human services forecast adjustments made, and money appropriated.</w:t>
      </w:r>
    </w:p>
    <w:p w14:paraId="2B2B4CD7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383450FD" w14:textId="4B2D80AC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HF4993 be re-referred to the Committee on Ways and Means.</w:t>
      </w:r>
    </w:p>
    <w:p w14:paraId="51D5E4ED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7316305A" w14:textId="1386D1C1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explained her bill.</w:t>
      </w:r>
    </w:p>
    <w:p w14:paraId="748A3CF0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0FD28E34" w14:textId="2C5F5070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Joe Harney, House Fiscal Analyst, responded to member questions.</w:t>
      </w:r>
    </w:p>
    <w:p w14:paraId="3EDCA1F7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4210EE99" w14:textId="7782F273" w:rsidR="00D55745" w:rsidRP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HF4993 be re-referred to the Committee on Ways and Means.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386A872A" w14:textId="77777777" w:rsidR="00123746" w:rsidRPr="00123746" w:rsidRDefault="00123746" w:rsidP="00123746">
      <w:pPr>
        <w:rPr>
          <w:rFonts w:ascii="Segoe UI" w:hAnsi="Segoe UI" w:cs="Segoe UI"/>
          <w:sz w:val="22"/>
          <w:szCs w:val="22"/>
        </w:rPr>
      </w:pPr>
    </w:p>
    <w:p w14:paraId="69D02082" w14:textId="393B0C8E" w:rsidR="00123746" w:rsidRDefault="00123746" w:rsidP="00123746">
      <w:pPr>
        <w:rPr>
          <w:rFonts w:ascii="Segoe UI" w:hAnsi="Segoe UI" w:cs="Segoe UI"/>
          <w:sz w:val="22"/>
          <w:szCs w:val="22"/>
        </w:rPr>
      </w:pPr>
      <w:r w:rsidRPr="00C544AE">
        <w:rPr>
          <w:rFonts w:ascii="Segoe UI" w:hAnsi="Segoe UI" w:cs="Segoe UI"/>
          <w:b/>
          <w:bCs/>
          <w:sz w:val="22"/>
          <w:szCs w:val="22"/>
        </w:rPr>
        <w:t>HF4391 (Hemmingsen-Jaeger)</w:t>
      </w:r>
      <w:r w:rsidRPr="00123746">
        <w:rPr>
          <w:rFonts w:ascii="Segoe UI" w:hAnsi="Segoe UI" w:cs="Segoe UI"/>
          <w:sz w:val="22"/>
          <w:szCs w:val="22"/>
        </w:rPr>
        <w:t xml:space="preserve"> Department of Human Services disability services and substance use disorder services policy bill.</w:t>
      </w:r>
    </w:p>
    <w:p w14:paraId="0335F6D4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7881038D" w14:textId="2FA3E26C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Hemmingsen-Jaeger moved that HF4391 be laid over for possible inclusion in a committee omnibus bill.</w:t>
      </w:r>
    </w:p>
    <w:p w14:paraId="4592976E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52D6D0B4" w14:textId="0BBD8505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Hemmingsen-Jaeger presented her bill.</w:t>
      </w:r>
    </w:p>
    <w:p w14:paraId="4DD16E7C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69AA3490" w14:textId="63B13411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Kristy Graume, Legislative Director, Minnesota Department of Human Services (DHS) responded to member questions.</w:t>
      </w:r>
    </w:p>
    <w:p w14:paraId="251963EB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55F500E1" w14:textId="276CA208" w:rsidR="00D55745" w:rsidRPr="00123746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HF4391 for possible inclusion in a committee omnibus bill.</w:t>
      </w:r>
    </w:p>
    <w:p w14:paraId="707C1BA7" w14:textId="77777777" w:rsidR="00123746" w:rsidRPr="00123746" w:rsidRDefault="00123746" w:rsidP="00123746">
      <w:pPr>
        <w:rPr>
          <w:rFonts w:ascii="Segoe UI" w:hAnsi="Segoe UI" w:cs="Segoe UI"/>
          <w:sz w:val="22"/>
          <w:szCs w:val="22"/>
        </w:rPr>
      </w:pPr>
    </w:p>
    <w:p w14:paraId="643DBC3E" w14:textId="4306F391" w:rsidR="00123746" w:rsidRDefault="00123746" w:rsidP="00123746">
      <w:pPr>
        <w:rPr>
          <w:rFonts w:ascii="Segoe UI" w:hAnsi="Segoe UI" w:cs="Segoe UI"/>
          <w:sz w:val="22"/>
          <w:szCs w:val="22"/>
        </w:rPr>
      </w:pPr>
      <w:r w:rsidRPr="00C544AE">
        <w:rPr>
          <w:rFonts w:ascii="Segoe UI" w:hAnsi="Segoe UI" w:cs="Segoe UI"/>
          <w:b/>
          <w:bCs/>
          <w:sz w:val="22"/>
          <w:szCs w:val="22"/>
        </w:rPr>
        <w:t>HF4393 (Fischer)</w:t>
      </w:r>
      <w:r w:rsidR="00D55745">
        <w:rPr>
          <w:rFonts w:ascii="Segoe UI" w:hAnsi="Segoe UI" w:cs="Segoe UI"/>
          <w:b/>
          <w:bCs/>
          <w:sz w:val="22"/>
          <w:szCs w:val="22"/>
        </w:rPr>
        <w:t xml:space="preserve"> FIRST ENGROSSMENT</w:t>
      </w:r>
      <w:r w:rsidRPr="00123746">
        <w:rPr>
          <w:rFonts w:ascii="Segoe UI" w:hAnsi="Segoe UI" w:cs="Segoe UI"/>
          <w:sz w:val="22"/>
          <w:szCs w:val="22"/>
        </w:rPr>
        <w:t xml:space="preserve"> Department of Human Services Office of Inspector General policy bill; and provisions relating to human services licensing, background studies, provider notifications, substance use disorder medications, and electronic signatures modified.</w:t>
      </w:r>
    </w:p>
    <w:p w14:paraId="078166A3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007C174A" w14:textId="2E0062AB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Fischer moved that HF4393, First Engrossment, be laid over for possible inclusion in a committee omnibus bill.</w:t>
      </w:r>
    </w:p>
    <w:p w14:paraId="49C16411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05667244" w14:textId="036441F4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Fischer moved the H4393A2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798F2463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0D3F4F96" w14:textId="6B1845DA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Fischer presented his bill as amended.</w:t>
      </w:r>
    </w:p>
    <w:p w14:paraId="3D7EED87" w14:textId="77777777" w:rsidR="00D55745" w:rsidRDefault="00D55745" w:rsidP="00123746">
      <w:pPr>
        <w:rPr>
          <w:rFonts w:ascii="Segoe UI" w:hAnsi="Segoe UI" w:cs="Segoe UI"/>
          <w:sz w:val="22"/>
          <w:szCs w:val="22"/>
        </w:rPr>
      </w:pPr>
    </w:p>
    <w:p w14:paraId="2E64B8F1" w14:textId="1EB3B182" w:rsidR="00D55745" w:rsidRDefault="00D55745" w:rsidP="0012374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B99853A" w14:textId="0267EE2C" w:rsidR="00123746" w:rsidRDefault="00123746" w:rsidP="00123746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D55745">
        <w:rPr>
          <w:rFonts w:ascii="Segoe UI" w:hAnsi="Segoe UI" w:cs="Segoe UI"/>
          <w:sz w:val="22"/>
          <w:szCs w:val="22"/>
        </w:rPr>
        <w:t>Matthew W. Bergeron,</w:t>
      </w:r>
      <w:r w:rsidR="00D55745">
        <w:rPr>
          <w:rFonts w:ascii="Segoe UI" w:hAnsi="Segoe UI" w:cs="Segoe UI"/>
          <w:sz w:val="22"/>
          <w:szCs w:val="22"/>
        </w:rPr>
        <w:t xml:space="preserve"> Attorney,</w:t>
      </w:r>
      <w:r w:rsidRPr="00D55745">
        <w:rPr>
          <w:rFonts w:ascii="Segoe UI" w:hAnsi="Segoe UI" w:cs="Segoe UI"/>
          <w:sz w:val="22"/>
          <w:szCs w:val="22"/>
        </w:rPr>
        <w:t xml:space="preserve"> Minnesota Alliance of Rural Addiction Treatment Programs</w:t>
      </w:r>
    </w:p>
    <w:p w14:paraId="42B26F8E" w14:textId="1C0854B0" w:rsidR="00D55745" w:rsidRPr="00D55745" w:rsidRDefault="00D55745" w:rsidP="00123746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Ari Didion, Legislative Director, DHS</w:t>
      </w:r>
    </w:p>
    <w:p w14:paraId="5B98E580" w14:textId="77777777" w:rsidR="00123746" w:rsidRPr="00123746" w:rsidRDefault="00123746" w:rsidP="00123746">
      <w:pPr>
        <w:rPr>
          <w:rFonts w:ascii="Segoe UI" w:hAnsi="Segoe UI" w:cs="Segoe UI"/>
          <w:sz w:val="22"/>
          <w:szCs w:val="22"/>
        </w:rPr>
      </w:pPr>
    </w:p>
    <w:p w14:paraId="443595CC" w14:textId="1886605E" w:rsidR="00123746" w:rsidRDefault="00D5574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Alyssa Dotson, Deputy Inspector General Licensing, DHS and </w:t>
      </w:r>
      <w:r w:rsidR="006A009B">
        <w:rPr>
          <w:rFonts w:ascii="Segoe UI" w:hAnsi="Segoe UI" w:cs="Segoe UI"/>
          <w:sz w:val="22"/>
          <w:szCs w:val="22"/>
        </w:rPr>
        <w:t>Sara</w:t>
      </w:r>
      <w:r>
        <w:rPr>
          <w:rFonts w:ascii="Segoe UI" w:hAnsi="Segoe UI" w:cs="Segoe UI"/>
          <w:sz w:val="22"/>
          <w:szCs w:val="22"/>
        </w:rPr>
        <w:t xml:space="preserve"> Sunderman</w:t>
      </w:r>
      <w:r w:rsidR="006A009B">
        <w:rPr>
          <w:rFonts w:ascii="Segoe UI" w:hAnsi="Segoe UI" w:cs="Segoe UI"/>
          <w:sz w:val="22"/>
          <w:szCs w:val="22"/>
        </w:rPr>
        <w:t>, House Research Analyst,</w:t>
      </w:r>
      <w:r>
        <w:rPr>
          <w:rFonts w:ascii="Segoe UI" w:hAnsi="Segoe UI" w:cs="Segoe UI"/>
          <w:sz w:val="22"/>
          <w:szCs w:val="22"/>
        </w:rPr>
        <w:t xml:space="preserve"> responded to member questions.</w:t>
      </w:r>
    </w:p>
    <w:p w14:paraId="7A605A5E" w14:textId="77777777" w:rsidR="00D55745" w:rsidRDefault="00D55745">
      <w:pPr>
        <w:rPr>
          <w:rFonts w:ascii="Segoe UI" w:hAnsi="Segoe UI" w:cs="Segoe UI"/>
          <w:sz w:val="22"/>
          <w:szCs w:val="22"/>
        </w:rPr>
      </w:pPr>
    </w:p>
    <w:p w14:paraId="552BCF03" w14:textId="1B81EC24" w:rsidR="00D55745" w:rsidRDefault="00D5574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HF4393, First Engrossment, as amended, for possible inclusion in a committee omnibus bill.</w:t>
      </w:r>
    </w:p>
    <w:p w14:paraId="32A186D3" w14:textId="77777777" w:rsidR="00123746" w:rsidRPr="00DE7A29" w:rsidRDefault="00123746">
      <w:pPr>
        <w:rPr>
          <w:rFonts w:ascii="Segoe UI" w:hAnsi="Segoe UI" w:cs="Segoe UI"/>
          <w:sz w:val="22"/>
          <w:szCs w:val="22"/>
        </w:rPr>
      </w:pPr>
    </w:p>
    <w:p w14:paraId="27EF20F0" w14:textId="450C8A0C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D55745">
        <w:rPr>
          <w:rFonts w:ascii="Segoe UI" w:hAnsi="Segoe UI" w:cs="Segoe UI"/>
          <w:sz w:val="22"/>
          <w:szCs w:val="22"/>
        </w:rPr>
        <w:t>9:57 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789A919" w14:textId="77777777" w:rsidR="006A009B" w:rsidRDefault="006A00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399D9" w14:textId="77777777" w:rsidR="006A009B" w:rsidRPr="00DE7A29" w:rsidRDefault="006A00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3F6CB2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8443" w14:textId="77777777" w:rsidR="003F6CB2" w:rsidRDefault="003F6CB2">
      <w:r>
        <w:separator/>
      </w:r>
    </w:p>
  </w:endnote>
  <w:endnote w:type="continuationSeparator" w:id="0">
    <w:p w14:paraId="382BEB14" w14:textId="77777777" w:rsidR="003F6CB2" w:rsidRDefault="003F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E4A6E" w14:textId="77777777" w:rsidR="003F6CB2" w:rsidRDefault="003F6CB2">
      <w:r>
        <w:separator/>
      </w:r>
    </w:p>
  </w:footnote>
  <w:footnote w:type="continuationSeparator" w:id="0">
    <w:p w14:paraId="016927CF" w14:textId="77777777" w:rsidR="003F6CB2" w:rsidRDefault="003F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7DBC139D" w:rsidR="00243607" w:rsidRPr="00EF2D2A" w:rsidRDefault="00D5574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20,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24CAF"/>
    <w:multiLevelType w:val="hybridMultilevel"/>
    <w:tmpl w:val="0B3E9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B0255"/>
    <w:multiLevelType w:val="hybridMultilevel"/>
    <w:tmpl w:val="F52C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00941">
    <w:abstractNumId w:val="0"/>
  </w:num>
  <w:num w:numId="2" w16cid:durableId="21686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27D2"/>
    <w:rsid w:val="000E6125"/>
    <w:rsid w:val="0010424C"/>
    <w:rsid w:val="00123746"/>
    <w:rsid w:val="00147485"/>
    <w:rsid w:val="001564BD"/>
    <w:rsid w:val="001A294B"/>
    <w:rsid w:val="001D6FD1"/>
    <w:rsid w:val="001E409E"/>
    <w:rsid w:val="00243607"/>
    <w:rsid w:val="00273096"/>
    <w:rsid w:val="002776F8"/>
    <w:rsid w:val="002C29E1"/>
    <w:rsid w:val="003C2262"/>
    <w:rsid w:val="003D361C"/>
    <w:rsid w:val="003E3DB9"/>
    <w:rsid w:val="003F1B1D"/>
    <w:rsid w:val="003F6CB2"/>
    <w:rsid w:val="004028F7"/>
    <w:rsid w:val="00423996"/>
    <w:rsid w:val="00484C55"/>
    <w:rsid w:val="00487B74"/>
    <w:rsid w:val="004C779D"/>
    <w:rsid w:val="004D180C"/>
    <w:rsid w:val="00515989"/>
    <w:rsid w:val="005309EE"/>
    <w:rsid w:val="00534AD1"/>
    <w:rsid w:val="00567B10"/>
    <w:rsid w:val="005776F8"/>
    <w:rsid w:val="00590DD0"/>
    <w:rsid w:val="005B7352"/>
    <w:rsid w:val="005D5E88"/>
    <w:rsid w:val="006236E4"/>
    <w:rsid w:val="00642469"/>
    <w:rsid w:val="006A009B"/>
    <w:rsid w:val="006B0EE3"/>
    <w:rsid w:val="006B5BF9"/>
    <w:rsid w:val="00781E03"/>
    <w:rsid w:val="007B052A"/>
    <w:rsid w:val="007D4A90"/>
    <w:rsid w:val="00841DE4"/>
    <w:rsid w:val="00845590"/>
    <w:rsid w:val="00846981"/>
    <w:rsid w:val="008548F0"/>
    <w:rsid w:val="00887EF1"/>
    <w:rsid w:val="008C6CAA"/>
    <w:rsid w:val="008E7E78"/>
    <w:rsid w:val="0092416C"/>
    <w:rsid w:val="00942230"/>
    <w:rsid w:val="00A04873"/>
    <w:rsid w:val="00A44B7A"/>
    <w:rsid w:val="00A77AC8"/>
    <w:rsid w:val="00AD2B8E"/>
    <w:rsid w:val="00AD7913"/>
    <w:rsid w:val="00B1196C"/>
    <w:rsid w:val="00B13707"/>
    <w:rsid w:val="00B8692A"/>
    <w:rsid w:val="00B9224F"/>
    <w:rsid w:val="00BA4E3B"/>
    <w:rsid w:val="00BD2B88"/>
    <w:rsid w:val="00BE21C9"/>
    <w:rsid w:val="00C12430"/>
    <w:rsid w:val="00C43AAE"/>
    <w:rsid w:val="00C544AE"/>
    <w:rsid w:val="00C64041"/>
    <w:rsid w:val="00C90D53"/>
    <w:rsid w:val="00C91089"/>
    <w:rsid w:val="00CE6A0F"/>
    <w:rsid w:val="00D1496D"/>
    <w:rsid w:val="00D36DEE"/>
    <w:rsid w:val="00D55745"/>
    <w:rsid w:val="00D908E1"/>
    <w:rsid w:val="00D9370A"/>
    <w:rsid w:val="00DA15D8"/>
    <w:rsid w:val="00DA5297"/>
    <w:rsid w:val="00DA56AC"/>
    <w:rsid w:val="00DE7A29"/>
    <w:rsid w:val="00E07CE5"/>
    <w:rsid w:val="00E21F35"/>
    <w:rsid w:val="00E237F3"/>
    <w:rsid w:val="00E25E2B"/>
    <w:rsid w:val="00E65380"/>
    <w:rsid w:val="00E829E4"/>
    <w:rsid w:val="00E87F4F"/>
    <w:rsid w:val="00EC0352"/>
    <w:rsid w:val="00EF2D2A"/>
    <w:rsid w:val="00F2027F"/>
    <w:rsid w:val="00F81830"/>
    <w:rsid w:val="00FA4ABA"/>
    <w:rsid w:val="00FE4A97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D55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8</cp:revision>
  <cp:lastPrinted>2007-01-17T16:11:00Z</cp:lastPrinted>
  <dcterms:created xsi:type="dcterms:W3CDTF">2024-03-19T22:07:00Z</dcterms:created>
  <dcterms:modified xsi:type="dcterms:W3CDTF">2024-03-25T20:29:00Z</dcterms:modified>
</cp:coreProperties>
</file>