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7CE6" w14:textId="4E08AAB8" w:rsidR="0024655B" w:rsidRPr="00791A01" w:rsidRDefault="0024655B" w:rsidP="0024655B">
      <w:pPr>
        <w:tabs>
          <w:tab w:val="right" w:pos="9360"/>
        </w:tabs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STATE OF MINNESOTA</w:t>
      </w:r>
      <w:r w:rsidRPr="00791A01">
        <w:rPr>
          <w:rFonts w:cs="Times New Roman"/>
          <w:szCs w:val="24"/>
        </w:rPr>
        <w:tab/>
        <w:t xml:space="preserve"> EIGHTEENTH MEETING</w:t>
      </w:r>
    </w:p>
    <w:p w14:paraId="36DE3CF3" w14:textId="77777777" w:rsidR="0024655B" w:rsidRPr="00791A01" w:rsidRDefault="0024655B" w:rsidP="0024655B">
      <w:pPr>
        <w:tabs>
          <w:tab w:val="right" w:pos="9360"/>
        </w:tabs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HOUSE OF REPRESENTATIVES</w:t>
      </w:r>
      <w:r w:rsidRPr="00791A01">
        <w:rPr>
          <w:rFonts w:cs="Times New Roman"/>
          <w:szCs w:val="24"/>
        </w:rPr>
        <w:tab/>
        <w:t>NINETY-THIRD SESSION</w:t>
      </w:r>
    </w:p>
    <w:p w14:paraId="06D5155D" w14:textId="77777777" w:rsidR="0024655B" w:rsidRPr="00791A01" w:rsidRDefault="0024655B" w:rsidP="0024655B">
      <w:pPr>
        <w:rPr>
          <w:rFonts w:cs="Times New Roman"/>
          <w:szCs w:val="24"/>
        </w:rPr>
      </w:pPr>
    </w:p>
    <w:p w14:paraId="37A15785" w14:textId="77777777" w:rsidR="0024655B" w:rsidRPr="00791A01" w:rsidRDefault="0024655B" w:rsidP="0024655B">
      <w:pPr>
        <w:tabs>
          <w:tab w:val="center" w:pos="4680"/>
        </w:tabs>
        <w:jc w:val="center"/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HOUSING FINANCE AND POLICY COMMITTEE MINUTES</w:t>
      </w:r>
    </w:p>
    <w:p w14:paraId="43A74EC6" w14:textId="77777777" w:rsidR="0024655B" w:rsidRPr="00791A01" w:rsidRDefault="0024655B" w:rsidP="0024655B">
      <w:pPr>
        <w:rPr>
          <w:rFonts w:cs="Times New Roman"/>
          <w:szCs w:val="24"/>
        </w:rPr>
      </w:pPr>
    </w:p>
    <w:p w14:paraId="0485EA62" w14:textId="77777777" w:rsidR="0024655B" w:rsidRPr="00791A01" w:rsidRDefault="0024655B" w:rsidP="0024655B">
      <w:pPr>
        <w:rPr>
          <w:rFonts w:cs="Times New Roman"/>
          <w:szCs w:val="24"/>
        </w:rPr>
      </w:pPr>
    </w:p>
    <w:p w14:paraId="207D6D06" w14:textId="37F733DE" w:rsidR="0024655B" w:rsidRPr="00791A01" w:rsidRDefault="0024655B" w:rsidP="0024655B">
      <w:pPr>
        <w:rPr>
          <w:rFonts w:cs="Times New Roman"/>
          <w:szCs w:val="24"/>
        </w:rPr>
      </w:pPr>
      <w:bookmarkStart w:id="0" w:name="_Hlk62558560"/>
      <w:r w:rsidRPr="00791A01">
        <w:rPr>
          <w:rFonts w:cs="Times New Roman"/>
          <w:szCs w:val="24"/>
        </w:rPr>
        <w:t>Representative Michael Howard, Chair of the Housing Finance and Policy Committee, called the meeting to order at 3:00 PM on March 8, 2023, in Room 5 of the State Office Building.</w:t>
      </w:r>
      <w:bookmarkEnd w:id="0"/>
    </w:p>
    <w:p w14:paraId="06CC343C" w14:textId="77777777" w:rsidR="0024655B" w:rsidRPr="00791A01" w:rsidRDefault="0024655B" w:rsidP="0024655B">
      <w:pPr>
        <w:rPr>
          <w:rFonts w:cs="Times New Roman"/>
          <w:szCs w:val="24"/>
        </w:rPr>
      </w:pPr>
    </w:p>
    <w:p w14:paraId="62FC85FC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 xml:space="preserve">The Committee Legislative Assistant noted the </w:t>
      </w:r>
      <w:proofErr w:type="gramStart"/>
      <w:r w:rsidRPr="00791A01">
        <w:rPr>
          <w:rFonts w:cs="Times New Roman"/>
          <w:szCs w:val="24"/>
        </w:rPr>
        <w:t>roll</w:t>
      </w:r>
      <w:proofErr w:type="gramEnd"/>
      <w:r w:rsidRPr="00791A01">
        <w:rPr>
          <w:rFonts w:cs="Times New Roman"/>
          <w:szCs w:val="24"/>
        </w:rPr>
        <w:t>.</w:t>
      </w:r>
    </w:p>
    <w:p w14:paraId="0CAD0A7D" w14:textId="77777777" w:rsidR="0024655B" w:rsidRPr="00791A01" w:rsidRDefault="0024655B" w:rsidP="0024655B">
      <w:pPr>
        <w:rPr>
          <w:rFonts w:cs="Times New Roman"/>
          <w:szCs w:val="24"/>
        </w:rPr>
      </w:pPr>
    </w:p>
    <w:p w14:paraId="65780D23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Members Present:</w:t>
      </w:r>
    </w:p>
    <w:p w14:paraId="499CEC9A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HOWARD, Michael (Chair)</w:t>
      </w:r>
    </w:p>
    <w:p w14:paraId="242DB793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 xml:space="preserve">AGBAJE, Esther (Vice Chair) </w:t>
      </w:r>
    </w:p>
    <w:p w14:paraId="08E83DE6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JOHNSON, Brian (GOP Lead)</w:t>
      </w:r>
    </w:p>
    <w:p w14:paraId="509B5C92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CHA, Ethan</w:t>
      </w:r>
    </w:p>
    <w:p w14:paraId="733B39D5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DOTSETH, Jeff</w:t>
      </w:r>
    </w:p>
    <w:p w14:paraId="422696B1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HASSAN, Hodan</w:t>
      </w:r>
    </w:p>
    <w:p w14:paraId="5D6FD6F2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HUSSEIN, Samakab</w:t>
      </w:r>
    </w:p>
    <w:p w14:paraId="2695E92B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KOZLOWSKI, Alicia</w:t>
      </w:r>
    </w:p>
    <w:p w14:paraId="601ED5A2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MYERS, Andrew</w:t>
      </w:r>
    </w:p>
    <w:p w14:paraId="19F69ED7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NASH, Jim</w:t>
      </w:r>
    </w:p>
    <w:p w14:paraId="253862AB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NORRIS, Matt</w:t>
      </w:r>
    </w:p>
    <w:p w14:paraId="7F2DF550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PEREZ- VEGA, Maria Isa</w:t>
      </w:r>
    </w:p>
    <w:p w14:paraId="2128EAEF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PETERSBURG, John</w:t>
      </w:r>
    </w:p>
    <w:p w14:paraId="39C9A9D1" w14:textId="77777777" w:rsidR="0024655B" w:rsidRPr="00791A01" w:rsidRDefault="0024655B" w:rsidP="0024655B">
      <w:pPr>
        <w:rPr>
          <w:rFonts w:cs="Times New Roman"/>
          <w:szCs w:val="24"/>
        </w:rPr>
      </w:pPr>
    </w:p>
    <w:p w14:paraId="08848C59" w14:textId="77777777" w:rsidR="0024655B" w:rsidRPr="00791A01" w:rsidRDefault="0024655B" w:rsidP="0024655B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A quorum was present.</w:t>
      </w:r>
    </w:p>
    <w:p w14:paraId="6008E881" w14:textId="77777777" w:rsidR="0024655B" w:rsidRPr="00791A01" w:rsidRDefault="0024655B" w:rsidP="0024655B">
      <w:pPr>
        <w:rPr>
          <w:rFonts w:cs="Times New Roman"/>
          <w:szCs w:val="24"/>
        </w:rPr>
      </w:pPr>
    </w:p>
    <w:p w14:paraId="50CC8337" w14:textId="7B6127E5" w:rsidR="0024655B" w:rsidRPr="00791A01" w:rsidRDefault="0024655B" w:rsidP="0024655B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791A01">
        <w:rPr>
          <w:rFonts w:cs="Times New Roman"/>
          <w:color w:val="000000"/>
          <w:szCs w:val="24"/>
          <w:shd w:val="clear" w:color="auto" w:fill="FFFFFF"/>
        </w:rPr>
        <w:t xml:space="preserve">Representative Agbaje moved that the minutes of March 7, 2023, be approved. </w:t>
      </w:r>
      <w:r w:rsidRPr="00791A01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140C7EFB" w14:textId="148BD1B7" w:rsidR="0024655B" w:rsidRPr="00791A01" w:rsidRDefault="0024655B" w:rsidP="0024655B">
      <w:pPr>
        <w:rPr>
          <w:rFonts w:cs="Times New Roman"/>
          <w:szCs w:val="24"/>
        </w:rPr>
      </w:pPr>
    </w:p>
    <w:p w14:paraId="4AF3431C" w14:textId="77777777" w:rsidR="009E79EF" w:rsidRPr="00791A01" w:rsidRDefault="009E79EF" w:rsidP="009E79EF">
      <w:pPr>
        <w:spacing w:line="276" w:lineRule="auto"/>
        <w:rPr>
          <w:rFonts w:cs="Times New Roman"/>
          <w:bCs/>
          <w:color w:val="000000"/>
          <w:szCs w:val="24"/>
          <w:shd w:val="clear" w:color="auto" w:fill="FFFFFF"/>
        </w:rPr>
      </w:pPr>
      <w:r w:rsidRPr="00791A01">
        <w:rPr>
          <w:rFonts w:cs="Times New Roman"/>
          <w:bCs/>
          <w:color w:val="000000"/>
          <w:szCs w:val="24"/>
        </w:rPr>
        <w:t xml:space="preserve">HF 1412 (Howard) </w:t>
      </w:r>
      <w:r w:rsidRPr="00791A01">
        <w:rPr>
          <w:rFonts w:cs="Times New Roman"/>
          <w:bCs/>
          <w:color w:val="000000"/>
          <w:szCs w:val="24"/>
          <w:shd w:val="clear" w:color="auto" w:fill="FFFFFF"/>
        </w:rPr>
        <w:t>Community stabilization program established, funding for loans or grants to preserve naturally occurring affordable housing provided, and money appropriated.</w:t>
      </w:r>
    </w:p>
    <w:p w14:paraId="716268DA" w14:textId="77777777" w:rsidR="009E79EF" w:rsidRPr="00791A01" w:rsidRDefault="009E79EF" w:rsidP="009E79EF">
      <w:pPr>
        <w:spacing w:line="276" w:lineRule="auto"/>
        <w:rPr>
          <w:rFonts w:cs="Times New Roman"/>
          <w:bCs/>
          <w:color w:val="000000"/>
          <w:szCs w:val="24"/>
          <w:shd w:val="clear" w:color="auto" w:fill="FFFFFF"/>
        </w:rPr>
      </w:pPr>
    </w:p>
    <w:p w14:paraId="675D71AC" w14:textId="54FB21B5" w:rsidR="009E79EF" w:rsidRPr="00791A01" w:rsidRDefault="009E79EF" w:rsidP="009E79EF">
      <w:pPr>
        <w:spacing w:line="276" w:lineRule="auto"/>
        <w:rPr>
          <w:rFonts w:cs="Times New Roman"/>
          <w:bCs/>
          <w:color w:val="000000"/>
          <w:szCs w:val="24"/>
          <w:shd w:val="clear" w:color="auto" w:fill="FFFFFF"/>
        </w:rPr>
      </w:pPr>
      <w:r w:rsidRPr="00791A01">
        <w:rPr>
          <w:rFonts w:cs="Times New Roman"/>
          <w:bCs/>
          <w:color w:val="000000"/>
          <w:szCs w:val="24"/>
          <w:shd w:val="clear" w:color="auto" w:fill="FFFFFF"/>
        </w:rPr>
        <w:t xml:space="preserve">Representative </w:t>
      </w:r>
      <w:r w:rsidR="00662892" w:rsidRPr="00791A01">
        <w:rPr>
          <w:rFonts w:cs="Times New Roman"/>
          <w:bCs/>
          <w:color w:val="000000"/>
          <w:szCs w:val="24"/>
          <w:shd w:val="clear" w:color="auto" w:fill="FFFFFF"/>
        </w:rPr>
        <w:t>Agbaje</w:t>
      </w:r>
      <w:r w:rsidRPr="00791A01">
        <w:rPr>
          <w:rFonts w:cs="Times New Roman"/>
          <w:bCs/>
          <w:color w:val="000000"/>
          <w:szCs w:val="24"/>
          <w:shd w:val="clear" w:color="auto" w:fill="FFFFFF"/>
        </w:rPr>
        <w:t xml:space="preserve"> moved to refer HF 1412 to the committee on Ways and Means.</w:t>
      </w:r>
    </w:p>
    <w:p w14:paraId="23753D77" w14:textId="77777777" w:rsidR="00791A01" w:rsidRPr="00791A01" w:rsidRDefault="00791A01" w:rsidP="009E79EF">
      <w:pPr>
        <w:spacing w:line="276" w:lineRule="auto"/>
        <w:rPr>
          <w:rFonts w:cs="Times New Roman"/>
          <w:bCs/>
          <w:color w:val="000000"/>
          <w:szCs w:val="24"/>
          <w:shd w:val="clear" w:color="auto" w:fill="FFFFFF"/>
        </w:rPr>
      </w:pPr>
    </w:p>
    <w:p w14:paraId="2B2CF27A" w14:textId="795A978F" w:rsidR="009E79EF" w:rsidRPr="00791A01" w:rsidRDefault="009E79EF" w:rsidP="009E79EF">
      <w:pPr>
        <w:spacing w:line="276" w:lineRule="auto"/>
        <w:rPr>
          <w:rFonts w:cs="Times New Roman"/>
          <w:bCs/>
          <w:color w:val="000000"/>
          <w:szCs w:val="24"/>
          <w:shd w:val="clear" w:color="auto" w:fill="FFFFFF"/>
        </w:rPr>
      </w:pPr>
      <w:r w:rsidRPr="00791A01">
        <w:rPr>
          <w:rFonts w:cs="Times New Roman"/>
          <w:bCs/>
          <w:color w:val="000000"/>
          <w:szCs w:val="24"/>
          <w:shd w:val="clear" w:color="auto" w:fill="FFFFFF"/>
        </w:rPr>
        <w:t>Representative Howard presented HF 1412.</w:t>
      </w:r>
    </w:p>
    <w:p w14:paraId="765EF7ED" w14:textId="77777777" w:rsidR="009E79EF" w:rsidRPr="00791A01" w:rsidRDefault="009E79EF" w:rsidP="009E79EF">
      <w:pPr>
        <w:ind w:left="360"/>
        <w:rPr>
          <w:rFonts w:cs="Times New Roman"/>
          <w:szCs w:val="24"/>
        </w:rPr>
      </w:pPr>
    </w:p>
    <w:p w14:paraId="345A357C" w14:textId="77777777" w:rsidR="009E79EF" w:rsidRPr="00791A01" w:rsidRDefault="009E79EF" w:rsidP="009E79EF">
      <w:pPr>
        <w:rPr>
          <w:rFonts w:cs="Times New Roman"/>
          <w:szCs w:val="24"/>
        </w:rPr>
      </w:pPr>
      <w:r w:rsidRPr="00791A01">
        <w:rPr>
          <w:rFonts w:cs="Times New Roman"/>
          <w:b/>
          <w:bCs/>
          <w:szCs w:val="24"/>
        </w:rPr>
        <w:t>Testifiers</w:t>
      </w:r>
      <w:r w:rsidRPr="00791A01">
        <w:rPr>
          <w:rFonts w:cs="Times New Roman"/>
          <w:szCs w:val="24"/>
        </w:rPr>
        <w:t xml:space="preserve">: </w:t>
      </w:r>
    </w:p>
    <w:p w14:paraId="03C2AF97" w14:textId="77777777" w:rsidR="009E79EF" w:rsidRPr="00791A01" w:rsidRDefault="009E79EF" w:rsidP="009E79EF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sz w:val="24"/>
          <w:szCs w:val="24"/>
        </w:rPr>
        <w:t>Warren Hanson, President and CEO, Greater MN Housing Fund</w:t>
      </w:r>
    </w:p>
    <w:p w14:paraId="5ED6E9A7" w14:textId="58BADB9F" w:rsidR="009E79EF" w:rsidRPr="00791A01" w:rsidRDefault="009E79EF" w:rsidP="009E79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sz w:val="24"/>
          <w:szCs w:val="24"/>
        </w:rPr>
        <w:t>Hollies Winston, Mayor</w:t>
      </w:r>
      <w:r w:rsidR="00907084" w:rsidRPr="00791A01">
        <w:rPr>
          <w:rFonts w:ascii="Times New Roman" w:hAnsi="Times New Roman" w:cs="Times New Roman"/>
          <w:sz w:val="24"/>
          <w:szCs w:val="24"/>
        </w:rPr>
        <w:t>,</w:t>
      </w:r>
      <w:r w:rsidRPr="00791A01">
        <w:rPr>
          <w:rFonts w:ascii="Times New Roman" w:hAnsi="Times New Roman" w:cs="Times New Roman"/>
          <w:sz w:val="24"/>
          <w:szCs w:val="24"/>
        </w:rPr>
        <w:t xml:space="preserve"> Brooklyn Park</w:t>
      </w:r>
    </w:p>
    <w:p w14:paraId="75CE958A" w14:textId="77777777" w:rsidR="009E79EF" w:rsidRPr="00791A01" w:rsidRDefault="009E79EF" w:rsidP="009E79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1A01">
        <w:rPr>
          <w:rFonts w:ascii="Times New Roman" w:hAnsi="Times New Roman" w:cs="Times New Roman"/>
          <w:sz w:val="24"/>
          <w:szCs w:val="24"/>
        </w:rPr>
        <w:t>Jurline</w:t>
      </w:r>
      <w:proofErr w:type="spellEnd"/>
      <w:r w:rsidRPr="00791A01">
        <w:rPr>
          <w:rFonts w:ascii="Times New Roman" w:hAnsi="Times New Roman" w:cs="Times New Roman"/>
          <w:sz w:val="24"/>
          <w:szCs w:val="24"/>
        </w:rPr>
        <w:t xml:space="preserve"> Bryant, Aeon Resident</w:t>
      </w:r>
    </w:p>
    <w:p w14:paraId="114BC23A" w14:textId="77777777" w:rsidR="009E79EF" w:rsidRPr="00791A01" w:rsidRDefault="009E79EF" w:rsidP="009E79EF">
      <w:pPr>
        <w:spacing w:line="276" w:lineRule="auto"/>
        <w:rPr>
          <w:rFonts w:cs="Times New Roman"/>
          <w:bCs/>
          <w:szCs w:val="24"/>
          <w:shd w:val="clear" w:color="auto" w:fill="FFFFFF"/>
        </w:rPr>
      </w:pPr>
    </w:p>
    <w:p w14:paraId="2266DE8C" w14:textId="580F3B68" w:rsidR="009E79EF" w:rsidRPr="00791A01" w:rsidRDefault="009E79EF" w:rsidP="009E79EF">
      <w:pPr>
        <w:spacing w:line="276" w:lineRule="auto"/>
        <w:rPr>
          <w:rFonts w:cs="Times New Roman"/>
          <w:bCs/>
          <w:szCs w:val="24"/>
          <w:shd w:val="clear" w:color="auto" w:fill="FFFFFF"/>
        </w:rPr>
      </w:pPr>
      <w:r w:rsidRPr="00791A01">
        <w:rPr>
          <w:rFonts w:cs="Times New Roman"/>
          <w:bCs/>
          <w:szCs w:val="24"/>
          <w:shd w:val="clear" w:color="auto" w:fill="FFFFFF"/>
        </w:rPr>
        <w:t xml:space="preserve">Representative </w:t>
      </w:r>
      <w:r w:rsidR="00662892" w:rsidRPr="00791A01">
        <w:rPr>
          <w:rFonts w:cs="Times New Roman"/>
          <w:bCs/>
          <w:szCs w:val="24"/>
          <w:shd w:val="clear" w:color="auto" w:fill="FFFFFF"/>
        </w:rPr>
        <w:t>Nash</w:t>
      </w:r>
      <w:r w:rsidRPr="00791A01">
        <w:rPr>
          <w:rFonts w:cs="Times New Roman"/>
          <w:bCs/>
          <w:szCs w:val="24"/>
          <w:shd w:val="clear" w:color="auto" w:fill="FFFFFF"/>
        </w:rPr>
        <w:t xml:space="preserve"> moved the H1412A1 amendment.</w:t>
      </w:r>
    </w:p>
    <w:p w14:paraId="7C00B5F9" w14:textId="425210D6" w:rsidR="00662892" w:rsidRPr="00791A01" w:rsidRDefault="00662892" w:rsidP="009E79EF">
      <w:pPr>
        <w:spacing w:line="276" w:lineRule="auto"/>
        <w:rPr>
          <w:rFonts w:cs="Times New Roman"/>
          <w:bCs/>
          <w:szCs w:val="24"/>
          <w:shd w:val="clear" w:color="auto" w:fill="FFFFFF"/>
        </w:rPr>
      </w:pPr>
    </w:p>
    <w:p w14:paraId="615CB37D" w14:textId="2E14DA30" w:rsidR="00662892" w:rsidRPr="00791A01" w:rsidRDefault="00662892" w:rsidP="009E79EF">
      <w:pPr>
        <w:spacing w:line="276" w:lineRule="auto"/>
        <w:rPr>
          <w:rFonts w:cs="Times New Roman"/>
          <w:bCs/>
          <w:szCs w:val="24"/>
          <w:shd w:val="clear" w:color="auto" w:fill="FFFFFF"/>
        </w:rPr>
      </w:pPr>
      <w:r w:rsidRPr="00791A01">
        <w:rPr>
          <w:rFonts w:cs="Times New Roman"/>
          <w:bCs/>
          <w:szCs w:val="24"/>
          <w:shd w:val="clear" w:color="auto" w:fill="FFFFFF"/>
        </w:rPr>
        <w:lastRenderedPageBreak/>
        <w:t>Representative Nash withdrew the H1412A1 amendment.</w:t>
      </w:r>
    </w:p>
    <w:p w14:paraId="6851796F" w14:textId="77777777" w:rsidR="00662892" w:rsidRPr="00791A01" w:rsidRDefault="00662892" w:rsidP="009E79EF">
      <w:pPr>
        <w:spacing w:line="276" w:lineRule="auto"/>
        <w:rPr>
          <w:rFonts w:cs="Times New Roman"/>
          <w:bCs/>
          <w:szCs w:val="24"/>
          <w:shd w:val="clear" w:color="auto" w:fill="FFFFFF"/>
        </w:rPr>
      </w:pPr>
    </w:p>
    <w:p w14:paraId="115AA4CD" w14:textId="35B7D41F" w:rsidR="009E79EF" w:rsidRPr="00791A01" w:rsidRDefault="009E79EF" w:rsidP="009E79EF">
      <w:pPr>
        <w:spacing w:line="276" w:lineRule="auto"/>
        <w:rPr>
          <w:rFonts w:cs="Times New Roman"/>
          <w:bCs/>
          <w:szCs w:val="24"/>
          <w:shd w:val="clear" w:color="auto" w:fill="FFFFFF"/>
        </w:rPr>
      </w:pPr>
      <w:r w:rsidRPr="00791A01">
        <w:rPr>
          <w:rFonts w:cs="Times New Roman"/>
          <w:bCs/>
          <w:szCs w:val="24"/>
          <w:shd w:val="clear" w:color="auto" w:fill="FFFFFF"/>
        </w:rPr>
        <w:t xml:space="preserve">Representative </w:t>
      </w:r>
      <w:r w:rsidR="00662892" w:rsidRPr="00791A01">
        <w:rPr>
          <w:rFonts w:cs="Times New Roman"/>
          <w:bCs/>
          <w:szCs w:val="24"/>
          <w:shd w:val="clear" w:color="auto" w:fill="FFFFFF"/>
        </w:rPr>
        <w:t>Agbaje</w:t>
      </w:r>
      <w:r w:rsidRPr="00791A01">
        <w:rPr>
          <w:rFonts w:cs="Times New Roman"/>
          <w:bCs/>
          <w:szCs w:val="24"/>
          <w:shd w:val="clear" w:color="auto" w:fill="FFFFFF"/>
        </w:rPr>
        <w:t xml:space="preserve"> renewed the motion to refer HF 1412 to the committee on Ways and Means. </w:t>
      </w:r>
    </w:p>
    <w:p w14:paraId="52F920F6" w14:textId="18AC7ECE" w:rsidR="009E79EF" w:rsidRPr="00791A01" w:rsidRDefault="009E79EF" w:rsidP="0024655B">
      <w:pPr>
        <w:rPr>
          <w:rFonts w:cs="Times New Roman"/>
          <w:szCs w:val="24"/>
        </w:rPr>
      </w:pPr>
    </w:p>
    <w:p w14:paraId="1FD34654" w14:textId="6FAB584C" w:rsidR="00662892" w:rsidRPr="00791A01" w:rsidRDefault="00662892" w:rsidP="00662892">
      <w:pPr>
        <w:spacing w:line="276" w:lineRule="auto"/>
        <w:rPr>
          <w:rFonts w:cs="Times New Roman"/>
          <w:bCs/>
          <w:szCs w:val="24"/>
          <w:shd w:val="clear" w:color="auto" w:fill="FFFFFF"/>
        </w:rPr>
      </w:pPr>
      <w:r w:rsidRPr="00791A01">
        <w:rPr>
          <w:rFonts w:cs="Times New Roman"/>
          <w:bCs/>
          <w:szCs w:val="24"/>
          <w:shd w:val="clear" w:color="auto" w:fill="FFFFFF"/>
        </w:rPr>
        <w:t>Representative Nash requested a roll call.</w:t>
      </w:r>
    </w:p>
    <w:p w14:paraId="33407FAA" w14:textId="77777777" w:rsidR="00D1261A" w:rsidRPr="00791A01" w:rsidRDefault="00D1261A" w:rsidP="00471D6D">
      <w:pPr>
        <w:rPr>
          <w:rFonts w:cs="Times New Roman"/>
          <w:bCs/>
          <w:szCs w:val="24"/>
          <w:shd w:val="clear" w:color="auto" w:fill="FFFFFF"/>
        </w:rPr>
      </w:pPr>
    </w:p>
    <w:p w14:paraId="676B85C2" w14:textId="5EB7262D" w:rsidR="00471D6D" w:rsidRPr="00791A01" w:rsidRDefault="00471D6D" w:rsidP="00471D6D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AYE</w:t>
      </w:r>
    </w:p>
    <w:p w14:paraId="22F74748" w14:textId="77777777" w:rsidR="00471D6D" w:rsidRPr="00791A01" w:rsidRDefault="00471D6D" w:rsidP="00471D6D">
      <w:pPr>
        <w:rPr>
          <w:rFonts w:cs="Times New Roman"/>
          <w:color w:val="000000"/>
          <w:szCs w:val="24"/>
          <w:shd w:val="clear" w:color="auto" w:fill="FFFFFF"/>
        </w:rPr>
      </w:pPr>
      <w:r w:rsidRPr="00791A01">
        <w:rPr>
          <w:rFonts w:cs="Times New Roman"/>
          <w:color w:val="000000"/>
          <w:szCs w:val="24"/>
          <w:shd w:val="clear" w:color="auto" w:fill="FFFFFF"/>
        </w:rPr>
        <w:t>HOWARD, Michael (Chair)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AGBAJE, Esther (Vice Chair)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CHA, Ethan</w:t>
      </w:r>
    </w:p>
    <w:p w14:paraId="03766CE7" w14:textId="77777777" w:rsidR="00471D6D" w:rsidRPr="00791A01" w:rsidRDefault="00471D6D" w:rsidP="00471D6D">
      <w:pPr>
        <w:rPr>
          <w:rFonts w:cs="Times New Roman"/>
          <w:color w:val="000000"/>
          <w:szCs w:val="24"/>
          <w:shd w:val="clear" w:color="auto" w:fill="FFFFFF"/>
        </w:rPr>
      </w:pPr>
      <w:r w:rsidRPr="00791A01">
        <w:rPr>
          <w:rFonts w:cs="Times New Roman"/>
          <w:color w:val="000000"/>
          <w:szCs w:val="24"/>
          <w:shd w:val="clear" w:color="auto" w:fill="FFFFFF"/>
        </w:rPr>
        <w:t>HUSSEIN, Samakab</w:t>
      </w:r>
    </w:p>
    <w:p w14:paraId="713C81ED" w14:textId="77777777" w:rsidR="00471D6D" w:rsidRPr="00791A01" w:rsidRDefault="00471D6D" w:rsidP="00471D6D">
      <w:pPr>
        <w:rPr>
          <w:rFonts w:cs="Times New Roman"/>
          <w:color w:val="000000"/>
          <w:szCs w:val="24"/>
          <w:shd w:val="clear" w:color="auto" w:fill="FFFFFF"/>
        </w:rPr>
      </w:pPr>
      <w:r w:rsidRPr="00791A01">
        <w:rPr>
          <w:rFonts w:cs="Times New Roman"/>
          <w:color w:val="000000"/>
          <w:szCs w:val="24"/>
          <w:shd w:val="clear" w:color="auto" w:fill="FFFFFF"/>
        </w:rPr>
        <w:t>HASSAN, Hodan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KOZLOWSKI, Alicia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NORRIS, Matt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PEREZ- VEGA, Maria Isa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NAY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JOHNSON, Brian (GOP Lead)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DOTSETH, Jeff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MYERS, Andrew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NASH, Jim</w:t>
      </w:r>
      <w:r w:rsidRPr="00791A01">
        <w:rPr>
          <w:rFonts w:cs="Times New Roman"/>
          <w:color w:val="000000"/>
          <w:szCs w:val="24"/>
        </w:rPr>
        <w:br/>
      </w:r>
      <w:r w:rsidRPr="00791A01">
        <w:rPr>
          <w:rFonts w:cs="Times New Roman"/>
          <w:color w:val="000000"/>
          <w:szCs w:val="24"/>
          <w:shd w:val="clear" w:color="auto" w:fill="FFFFFF"/>
        </w:rPr>
        <w:t>PETERSBURG, John</w:t>
      </w:r>
    </w:p>
    <w:p w14:paraId="39516127" w14:textId="77777777" w:rsidR="00471D6D" w:rsidRPr="00791A01" w:rsidRDefault="00471D6D" w:rsidP="00471D6D">
      <w:pPr>
        <w:rPr>
          <w:rFonts w:cs="Times New Roman"/>
          <w:color w:val="000000"/>
          <w:szCs w:val="24"/>
          <w:shd w:val="clear" w:color="auto" w:fill="FFFFFF"/>
        </w:rPr>
      </w:pPr>
    </w:p>
    <w:p w14:paraId="0208D8FB" w14:textId="77777777" w:rsidR="00471D6D" w:rsidRPr="00791A01" w:rsidRDefault="00471D6D" w:rsidP="00471D6D">
      <w:pPr>
        <w:rPr>
          <w:rFonts w:cs="Times New Roman"/>
          <w:szCs w:val="24"/>
          <w:u w:val="single"/>
        </w:rPr>
      </w:pPr>
      <w:r w:rsidRPr="00791A01">
        <w:rPr>
          <w:rFonts w:cs="Times New Roman"/>
          <w:color w:val="000000"/>
          <w:szCs w:val="24"/>
          <w:shd w:val="clear" w:color="auto" w:fill="FFFFFF"/>
        </w:rPr>
        <w:t xml:space="preserve">There being 8 ayes, and 5 nays, </w:t>
      </w:r>
      <w:r w:rsidRPr="00791A01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2878D76C" w14:textId="77777777" w:rsidR="00471D6D" w:rsidRPr="00791A01" w:rsidRDefault="00471D6D" w:rsidP="00471D6D">
      <w:pPr>
        <w:rPr>
          <w:rFonts w:cs="Times New Roman"/>
          <w:szCs w:val="24"/>
        </w:rPr>
      </w:pPr>
    </w:p>
    <w:p w14:paraId="63C4BEE4" w14:textId="77777777" w:rsidR="00471D6D" w:rsidRPr="00791A01" w:rsidRDefault="00471D6D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szCs w:val="24"/>
          <w:shd w:val="clear" w:color="auto" w:fill="FFFFFF"/>
        </w:rPr>
      </w:pPr>
    </w:p>
    <w:p w14:paraId="6FBAAFD6" w14:textId="73677A1E" w:rsidR="00D35DE4" w:rsidRPr="00791A01" w:rsidRDefault="00D35DE4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  <w:shd w:val="clear" w:color="auto" w:fill="FFFFFF"/>
        </w:rPr>
      </w:pPr>
      <w:r w:rsidRPr="00791A01">
        <w:rPr>
          <w:rFonts w:cs="Times New Roman"/>
          <w:bCs/>
          <w:color w:val="000000"/>
          <w:szCs w:val="24"/>
        </w:rPr>
        <w:t xml:space="preserve">HF 918 (Agbaje) </w:t>
      </w:r>
      <w:r w:rsidRPr="00791A01">
        <w:rPr>
          <w:rFonts w:cs="Times New Roman"/>
          <w:bCs/>
          <w:color w:val="000000"/>
          <w:szCs w:val="24"/>
          <w:shd w:val="clear" w:color="auto" w:fill="FFFFFF"/>
        </w:rPr>
        <w:t>Build Wealth MN grant provided to establish 9,000 Equities Fund to increase homeownership opportunities in underserved communities of color, and money appropriated.</w:t>
      </w:r>
    </w:p>
    <w:p w14:paraId="4E2C8892" w14:textId="1D801924" w:rsidR="00285B79" w:rsidRPr="00791A01" w:rsidRDefault="00285B79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  <w:shd w:val="clear" w:color="auto" w:fill="FFFFFF"/>
        </w:rPr>
      </w:pPr>
    </w:p>
    <w:p w14:paraId="56513439" w14:textId="188AD9A1" w:rsidR="00285B79" w:rsidRPr="00791A01" w:rsidRDefault="00285B79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</w:rPr>
      </w:pPr>
      <w:r w:rsidRPr="00791A01">
        <w:rPr>
          <w:rFonts w:cs="Times New Roman"/>
          <w:bCs/>
          <w:color w:val="000000"/>
          <w:szCs w:val="24"/>
        </w:rPr>
        <w:t>Representative Agbaje moved to layover HF 918 for possible inclusion in the Housing Finance and Policy committee omnibus bill.</w:t>
      </w:r>
    </w:p>
    <w:p w14:paraId="21CBA810" w14:textId="1CFB2578" w:rsidR="00285B79" w:rsidRPr="00791A01" w:rsidRDefault="00285B79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</w:rPr>
      </w:pPr>
    </w:p>
    <w:p w14:paraId="69D9265C" w14:textId="5F8FCF89" w:rsidR="00285B79" w:rsidRPr="00791A01" w:rsidRDefault="00285B79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</w:rPr>
      </w:pPr>
      <w:r w:rsidRPr="00791A01">
        <w:rPr>
          <w:rFonts w:cs="Times New Roman"/>
          <w:bCs/>
          <w:color w:val="000000"/>
          <w:szCs w:val="24"/>
        </w:rPr>
        <w:t>Representative Agbaje presented HF 918.</w:t>
      </w:r>
    </w:p>
    <w:p w14:paraId="2B19AEC3" w14:textId="13522936" w:rsidR="00285B79" w:rsidRPr="00791A01" w:rsidRDefault="00285B79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</w:rPr>
      </w:pPr>
    </w:p>
    <w:p w14:paraId="752CF5C5" w14:textId="77777777" w:rsidR="00285B79" w:rsidRPr="00791A01" w:rsidRDefault="00285B79" w:rsidP="00285B79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79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Testifiers</w:t>
      </w:r>
      <w:r w:rsidRPr="00791A0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A674162" w14:textId="07031D23" w:rsidR="00285B79" w:rsidRPr="00791A01" w:rsidRDefault="00285B79" w:rsidP="00285B79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sz w:val="24"/>
          <w:szCs w:val="24"/>
        </w:rPr>
        <w:t xml:space="preserve">David McGee, CEO, </w:t>
      </w:r>
      <w:proofErr w:type="spellStart"/>
      <w:r w:rsidRPr="00791A01">
        <w:rPr>
          <w:rFonts w:ascii="Times New Roman" w:hAnsi="Times New Roman" w:cs="Times New Roman"/>
          <w:sz w:val="24"/>
          <w:szCs w:val="24"/>
        </w:rPr>
        <w:t>BuildWealth</w:t>
      </w:r>
      <w:proofErr w:type="spellEnd"/>
    </w:p>
    <w:p w14:paraId="6644405D" w14:textId="63EBD689" w:rsidR="00285B79" w:rsidRPr="00791A01" w:rsidRDefault="00285B79" w:rsidP="00285B79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sz w:val="24"/>
          <w:szCs w:val="24"/>
        </w:rPr>
        <w:t>Rochelle Washington</w:t>
      </w:r>
      <w:r w:rsidR="007A11D9" w:rsidRPr="00791A01">
        <w:rPr>
          <w:rFonts w:ascii="Times New Roman" w:hAnsi="Times New Roman" w:cs="Times New Roman"/>
          <w:sz w:val="24"/>
          <w:szCs w:val="24"/>
        </w:rPr>
        <w:t xml:space="preserve">, Participant of </w:t>
      </w:r>
      <w:proofErr w:type="spellStart"/>
      <w:r w:rsidR="007A11D9" w:rsidRPr="00791A01">
        <w:rPr>
          <w:rFonts w:ascii="Times New Roman" w:hAnsi="Times New Roman" w:cs="Times New Roman"/>
          <w:sz w:val="24"/>
          <w:szCs w:val="24"/>
        </w:rPr>
        <w:t>BuildWealth</w:t>
      </w:r>
      <w:proofErr w:type="spellEnd"/>
    </w:p>
    <w:p w14:paraId="0E035A16" w14:textId="31A3A7A7" w:rsidR="00285B79" w:rsidRPr="00791A01" w:rsidRDefault="00285B79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638B34" w14:textId="26B8F276" w:rsidR="00285B79" w:rsidRPr="00791A01" w:rsidRDefault="00285B79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7A11D9" w:rsidRPr="00791A01">
        <w:rPr>
          <w:rFonts w:ascii="Times New Roman" w:hAnsi="Times New Roman" w:cs="Times New Roman"/>
          <w:sz w:val="24"/>
          <w:szCs w:val="24"/>
        </w:rPr>
        <w:t xml:space="preserve">Dotseth </w:t>
      </w:r>
      <w:r w:rsidRPr="00791A01">
        <w:rPr>
          <w:rFonts w:ascii="Times New Roman" w:hAnsi="Times New Roman" w:cs="Times New Roman"/>
          <w:sz w:val="24"/>
          <w:szCs w:val="24"/>
        </w:rPr>
        <w:t>moved the H0918A1.</w:t>
      </w:r>
    </w:p>
    <w:p w14:paraId="203A6CA4" w14:textId="7C6685E6" w:rsidR="003A1AFE" w:rsidRPr="00791A01" w:rsidRDefault="003A1AFE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42BBCD9" w14:textId="59F5163D" w:rsidR="003A1AFE" w:rsidRPr="00791A01" w:rsidRDefault="003A1AFE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sz w:val="24"/>
          <w:szCs w:val="24"/>
        </w:rPr>
        <w:t>Representative Johnson requested a roll call.</w:t>
      </w:r>
    </w:p>
    <w:p w14:paraId="2A630C09" w14:textId="77777777" w:rsidR="003A1AFE" w:rsidRPr="00791A01" w:rsidRDefault="003A1AFE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A058C7" w14:textId="019F0EAE" w:rsidR="00791A01" w:rsidRPr="00791A01" w:rsidRDefault="00D1261A" w:rsidP="00791A01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AYE</w:t>
      </w:r>
      <w:r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JOHNSON, Brian (GOP Lead)</w:t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DOTSETH, Jeff</w:t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PETERSBURG, John</w:t>
      </w:r>
    </w:p>
    <w:p w14:paraId="1BDE2DFE" w14:textId="5F351978" w:rsidR="00791A01" w:rsidRPr="00791A01" w:rsidRDefault="00D1261A" w:rsidP="00791A01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NAY</w:t>
      </w:r>
      <w:r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HOWARD, Michael (Chair)</w:t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AGBAJE, Esther (Vice Chair)</w:t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CHA, Ethan</w:t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HUSSEIN, Samakab</w:t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HASSAN, Hodan</w:t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A01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KOZLOWSKI, Alicia</w:t>
      </w:r>
    </w:p>
    <w:p w14:paraId="35971974" w14:textId="77777777" w:rsidR="00791A01" w:rsidRPr="00791A01" w:rsidRDefault="00791A01" w:rsidP="00791A01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MYERS, Andrew</w:t>
      </w:r>
    </w:p>
    <w:p w14:paraId="0C0BF746" w14:textId="28B05092" w:rsidR="00285B79" w:rsidRPr="00791A01" w:rsidRDefault="00791A01" w:rsidP="00791A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NASH, Jim</w:t>
      </w:r>
      <w:r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NORRIS, Matt</w:t>
      </w:r>
      <w:r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PEREZ- VEGA, Maria Isa</w:t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There being </w:t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ayes, and </w:t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nays, THE MOTION</w:t>
      </w:r>
      <w:r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DID NOT</w:t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PREVAI</w:t>
      </w:r>
      <w:r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D1261A" w:rsidRPr="00791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74ED79" w14:textId="77777777" w:rsidR="003A1AFE" w:rsidRPr="00791A01" w:rsidRDefault="003A1AFE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2B8ADB" w14:textId="356566A3" w:rsidR="00285B79" w:rsidRPr="00791A01" w:rsidRDefault="00285B79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sz w:val="24"/>
          <w:szCs w:val="24"/>
        </w:rPr>
        <w:t>Representative Agbaje renewed the motion to lay over HF 918 for possible inclusion in the Housing Finance and Policy omnibus bill. The bill was laid over.</w:t>
      </w:r>
    </w:p>
    <w:p w14:paraId="7B901187" w14:textId="60FD73C8" w:rsidR="00285B79" w:rsidRPr="00791A01" w:rsidRDefault="00285B79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4FB6B7" w14:textId="77777777" w:rsidR="00285B79" w:rsidRPr="00791A01" w:rsidRDefault="00285B79" w:rsidP="00285B7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99CC42A" w14:textId="74A68586" w:rsidR="00D35DE4" w:rsidRPr="00791A01" w:rsidRDefault="00D35DE4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  <w:shd w:val="clear" w:color="auto" w:fill="FFFFFF"/>
        </w:rPr>
      </w:pPr>
      <w:r w:rsidRPr="00791A01">
        <w:rPr>
          <w:rFonts w:cs="Times New Roman"/>
          <w:bCs/>
          <w:color w:val="000000"/>
          <w:szCs w:val="24"/>
        </w:rPr>
        <w:t xml:space="preserve">HF 1472 (Hassan) </w:t>
      </w:r>
      <w:r w:rsidRPr="00791A01">
        <w:rPr>
          <w:rFonts w:cs="Times New Roman"/>
          <w:bCs/>
          <w:color w:val="000000"/>
          <w:szCs w:val="24"/>
          <w:shd w:val="clear" w:color="auto" w:fill="FFFFFF"/>
        </w:rPr>
        <w:t>Homeownership investment grants program established, reports required, and money appropriated.</w:t>
      </w:r>
    </w:p>
    <w:p w14:paraId="2660D524" w14:textId="6BDD9DBE" w:rsidR="008318D4" w:rsidRPr="00791A01" w:rsidRDefault="008318D4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  <w:shd w:val="clear" w:color="auto" w:fill="FFFFFF"/>
        </w:rPr>
      </w:pPr>
    </w:p>
    <w:p w14:paraId="2FF96FCB" w14:textId="2B091428" w:rsidR="008318D4" w:rsidRPr="00791A01" w:rsidRDefault="008318D4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  <w:shd w:val="clear" w:color="auto" w:fill="FFFFFF"/>
        </w:rPr>
      </w:pPr>
      <w:r w:rsidRPr="00791A01">
        <w:rPr>
          <w:rFonts w:cs="Times New Roman"/>
          <w:bCs/>
          <w:color w:val="000000"/>
          <w:szCs w:val="24"/>
          <w:shd w:val="clear" w:color="auto" w:fill="FFFFFF"/>
        </w:rPr>
        <w:t>Representative Hassan moved to layover HF 1472 for possible inclusion in the Housing Finance and Policy committee omnibus bill.</w:t>
      </w:r>
    </w:p>
    <w:p w14:paraId="16570BBD" w14:textId="246A16E5" w:rsidR="008318D4" w:rsidRPr="00791A01" w:rsidRDefault="008318D4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  <w:shd w:val="clear" w:color="auto" w:fill="FFFFFF"/>
        </w:rPr>
      </w:pPr>
    </w:p>
    <w:p w14:paraId="5F494531" w14:textId="69F7AD8B" w:rsidR="008318D4" w:rsidRPr="00791A01" w:rsidRDefault="008318D4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  <w:shd w:val="clear" w:color="auto" w:fill="FFFFFF"/>
        </w:rPr>
      </w:pPr>
      <w:r w:rsidRPr="00791A01">
        <w:rPr>
          <w:rFonts w:cs="Times New Roman"/>
          <w:bCs/>
          <w:color w:val="000000"/>
          <w:szCs w:val="24"/>
          <w:shd w:val="clear" w:color="auto" w:fill="FFFFFF"/>
        </w:rPr>
        <w:t>Representative Hassan presented HF 1472.</w:t>
      </w:r>
    </w:p>
    <w:p w14:paraId="5DC9ACCC" w14:textId="1CF6FF41" w:rsidR="008318D4" w:rsidRPr="00791A01" w:rsidRDefault="008318D4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Cs/>
          <w:color w:val="000000"/>
          <w:szCs w:val="24"/>
          <w:shd w:val="clear" w:color="auto" w:fill="FFFFFF"/>
        </w:rPr>
      </w:pPr>
    </w:p>
    <w:p w14:paraId="5C399AB6" w14:textId="77777777" w:rsidR="008318D4" w:rsidRPr="00791A01" w:rsidRDefault="008318D4" w:rsidP="008318D4">
      <w:pPr>
        <w:rPr>
          <w:rFonts w:cs="Times New Roman"/>
          <w:color w:val="000000"/>
          <w:szCs w:val="24"/>
        </w:rPr>
      </w:pPr>
      <w:r w:rsidRPr="00791A01">
        <w:rPr>
          <w:rFonts w:cs="Times New Roman"/>
          <w:b/>
          <w:bCs/>
          <w:color w:val="000000"/>
          <w:szCs w:val="24"/>
        </w:rPr>
        <w:t>Testifiers</w:t>
      </w:r>
      <w:r w:rsidRPr="00791A01">
        <w:rPr>
          <w:rFonts w:cs="Times New Roman"/>
          <w:color w:val="000000"/>
          <w:szCs w:val="24"/>
        </w:rPr>
        <w:t>:</w:t>
      </w:r>
    </w:p>
    <w:p w14:paraId="21C6B5AA" w14:textId="52AEA1A6" w:rsidR="008318D4" w:rsidRPr="00791A01" w:rsidRDefault="008318D4" w:rsidP="008318D4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791A01">
        <w:rPr>
          <w:rFonts w:ascii="Times New Roman" w:hAnsi="Times New Roman" w:cs="Times New Roman"/>
          <w:sz w:val="24"/>
          <w:szCs w:val="24"/>
          <w:lang w:val="en"/>
        </w:rPr>
        <w:t xml:space="preserve">Cristen </w:t>
      </w:r>
      <w:proofErr w:type="spellStart"/>
      <w:r w:rsidRPr="00791A01">
        <w:rPr>
          <w:rFonts w:ascii="Times New Roman" w:hAnsi="Times New Roman" w:cs="Times New Roman"/>
          <w:sz w:val="24"/>
          <w:szCs w:val="24"/>
          <w:lang w:val="en"/>
        </w:rPr>
        <w:t>Incitti</w:t>
      </w:r>
      <w:proofErr w:type="spellEnd"/>
      <w:r w:rsidRPr="00791A01">
        <w:rPr>
          <w:rFonts w:ascii="Times New Roman" w:hAnsi="Times New Roman" w:cs="Times New Roman"/>
          <w:sz w:val="24"/>
          <w:szCs w:val="24"/>
          <w:lang w:val="en"/>
        </w:rPr>
        <w:t xml:space="preserve">, Co-Chair of Homeownership </w:t>
      </w:r>
      <w:r w:rsidR="00791A01" w:rsidRPr="00791A01">
        <w:rPr>
          <w:rFonts w:ascii="Times New Roman" w:hAnsi="Times New Roman" w:cs="Times New Roman"/>
          <w:sz w:val="24"/>
          <w:szCs w:val="24"/>
          <w:lang w:val="en"/>
        </w:rPr>
        <w:t>Minnesota &amp;</w:t>
      </w:r>
      <w:r w:rsidRPr="00791A01">
        <w:rPr>
          <w:rFonts w:ascii="Times New Roman" w:hAnsi="Times New Roman" w:cs="Times New Roman"/>
          <w:sz w:val="24"/>
          <w:szCs w:val="24"/>
          <w:lang w:val="en"/>
        </w:rPr>
        <w:t xml:space="preserve"> CEO</w:t>
      </w:r>
      <w:r w:rsidR="00791A01" w:rsidRPr="00791A01"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791A01">
        <w:rPr>
          <w:rFonts w:ascii="Times New Roman" w:hAnsi="Times New Roman" w:cs="Times New Roman"/>
          <w:sz w:val="24"/>
          <w:szCs w:val="24"/>
          <w:lang w:val="en"/>
        </w:rPr>
        <w:t xml:space="preserve"> Habitat for Humanity of Minnesota </w:t>
      </w:r>
    </w:p>
    <w:p w14:paraId="5F340A68" w14:textId="1D2CCB2E" w:rsidR="008318D4" w:rsidRPr="00791A01" w:rsidRDefault="008318D4" w:rsidP="008318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91A01">
        <w:rPr>
          <w:rFonts w:ascii="Times New Roman" w:hAnsi="Times New Roman" w:cs="Times New Roman"/>
          <w:sz w:val="24"/>
          <w:szCs w:val="24"/>
          <w:lang w:val="en"/>
        </w:rPr>
        <w:t xml:space="preserve">Henry Rucker, </w:t>
      </w:r>
      <w:r w:rsidRPr="00791A01">
        <w:rPr>
          <w:rFonts w:ascii="Times New Roman" w:hAnsi="Times New Roman" w:cs="Times New Roman"/>
          <w:color w:val="000001"/>
          <w:sz w:val="24"/>
          <w:szCs w:val="24"/>
          <w:lang w:val="en"/>
        </w:rPr>
        <w:t>Financial Coaching and Homeownership Manager</w:t>
      </w:r>
      <w:r w:rsidR="00791A01" w:rsidRPr="00791A01">
        <w:rPr>
          <w:rFonts w:ascii="Times New Roman" w:hAnsi="Times New Roman" w:cs="Times New Roman"/>
          <w:color w:val="000001"/>
          <w:sz w:val="24"/>
          <w:szCs w:val="24"/>
          <w:lang w:val="en"/>
        </w:rPr>
        <w:t>,</w:t>
      </w:r>
      <w:r w:rsidRPr="00791A01">
        <w:rPr>
          <w:rFonts w:ascii="Times New Roman" w:hAnsi="Times New Roman" w:cs="Times New Roman"/>
          <w:color w:val="000001"/>
          <w:sz w:val="24"/>
          <w:szCs w:val="24"/>
          <w:lang w:val="en"/>
        </w:rPr>
        <w:t xml:space="preserve"> Project for Pride in Living </w:t>
      </w:r>
    </w:p>
    <w:p w14:paraId="6A8014D7" w14:textId="233AD0C6" w:rsidR="008318D4" w:rsidRPr="00791A01" w:rsidRDefault="008318D4" w:rsidP="008318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91A01">
        <w:rPr>
          <w:rFonts w:ascii="Times New Roman" w:hAnsi="Times New Roman" w:cs="Times New Roman"/>
          <w:sz w:val="24"/>
          <w:szCs w:val="24"/>
          <w:lang w:val="en"/>
        </w:rPr>
        <w:t>Aliyah Primus, Homeownership Advisor</w:t>
      </w:r>
      <w:r w:rsidR="00AA3702"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791A01">
        <w:rPr>
          <w:rFonts w:ascii="Times New Roman" w:hAnsi="Times New Roman" w:cs="Times New Roman"/>
          <w:sz w:val="24"/>
          <w:szCs w:val="24"/>
          <w:lang w:val="en"/>
        </w:rPr>
        <w:t xml:space="preserve"> PRG, Inc. </w:t>
      </w:r>
    </w:p>
    <w:p w14:paraId="4EAC6CDF" w14:textId="7A7986F1" w:rsidR="008318D4" w:rsidRPr="00791A01" w:rsidRDefault="008318D4" w:rsidP="008318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91A01">
        <w:rPr>
          <w:rFonts w:ascii="Times New Roman" w:hAnsi="Times New Roman" w:cs="Times New Roman"/>
          <w:sz w:val="24"/>
          <w:szCs w:val="24"/>
          <w:lang w:val="en"/>
        </w:rPr>
        <w:t>Kevin Gulden, Project Manager</w:t>
      </w:r>
      <w:r w:rsidR="00AA3702"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791A01">
        <w:rPr>
          <w:rFonts w:ascii="Times New Roman" w:hAnsi="Times New Roman" w:cs="Times New Roman"/>
          <w:sz w:val="24"/>
          <w:szCs w:val="24"/>
          <w:lang w:val="en"/>
        </w:rPr>
        <w:t xml:space="preserve"> PRG, Inc. </w:t>
      </w:r>
    </w:p>
    <w:p w14:paraId="47D98F03" w14:textId="77777777" w:rsidR="008318D4" w:rsidRPr="00791A01" w:rsidRDefault="008318D4" w:rsidP="008318D4">
      <w:pPr>
        <w:ind w:left="720"/>
        <w:rPr>
          <w:rFonts w:cs="Times New Roman"/>
          <w:color w:val="000000"/>
          <w:szCs w:val="24"/>
        </w:rPr>
      </w:pPr>
    </w:p>
    <w:p w14:paraId="5475BC88" w14:textId="76DFC2A8" w:rsidR="008318D4" w:rsidRPr="00791A01" w:rsidRDefault="008318D4" w:rsidP="00D35DE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791A01">
        <w:rPr>
          <w:rFonts w:cs="Times New Roman"/>
          <w:color w:val="000000"/>
          <w:szCs w:val="24"/>
        </w:rPr>
        <w:t>Representative Hassan renewed the motion to layover HF 1472 for possible inclusion in the Housing Finance and Policy committee omnibus bill.</w:t>
      </w:r>
      <w:r w:rsidR="00BC141A" w:rsidRPr="00791A01">
        <w:rPr>
          <w:rFonts w:cs="Times New Roman"/>
          <w:color w:val="000000"/>
          <w:szCs w:val="24"/>
        </w:rPr>
        <w:t xml:space="preserve"> The bill was laid over.</w:t>
      </w:r>
    </w:p>
    <w:p w14:paraId="7CDF7D4C" w14:textId="77777777" w:rsidR="00210C15" w:rsidRPr="00791A01" w:rsidRDefault="00210C15" w:rsidP="009E79EF">
      <w:pPr>
        <w:rPr>
          <w:rFonts w:cs="Times New Roman"/>
          <w:szCs w:val="24"/>
        </w:rPr>
      </w:pPr>
    </w:p>
    <w:p w14:paraId="6945F5AC" w14:textId="04383F42" w:rsidR="009E79EF" w:rsidRPr="00791A01" w:rsidRDefault="009E79EF" w:rsidP="009E79EF">
      <w:pPr>
        <w:rPr>
          <w:rFonts w:cs="Times New Roman"/>
          <w:szCs w:val="24"/>
        </w:rPr>
      </w:pPr>
      <w:r w:rsidRPr="00791A01">
        <w:rPr>
          <w:rFonts w:cs="Times New Roman"/>
          <w:szCs w:val="24"/>
        </w:rPr>
        <w:t>The meeting adjourned at 4:30 PM.</w:t>
      </w:r>
    </w:p>
    <w:p w14:paraId="3BEEBA5A" w14:textId="77777777" w:rsidR="009E79EF" w:rsidRPr="00791A01" w:rsidRDefault="009E79EF" w:rsidP="009E79EF">
      <w:pPr>
        <w:rPr>
          <w:rFonts w:cs="Times New Roman"/>
          <w:szCs w:val="24"/>
        </w:rPr>
      </w:pPr>
    </w:p>
    <w:p w14:paraId="506FD3A1" w14:textId="77777777" w:rsidR="009E79EF" w:rsidRPr="00791A01" w:rsidRDefault="009E79EF" w:rsidP="009E79E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9E79EF" w:rsidRPr="00791A01" w14:paraId="18D8DDF3" w14:textId="77777777" w:rsidTr="00212CA2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16A585" w14:textId="77777777" w:rsidR="009E79EF" w:rsidRPr="00791A01" w:rsidRDefault="009E79EF" w:rsidP="00212CA2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791A01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52C765DA" w14:textId="77777777" w:rsidR="009E79EF" w:rsidRPr="00791A01" w:rsidRDefault="009E79EF" w:rsidP="009E79EF">
      <w:pPr>
        <w:rPr>
          <w:rFonts w:eastAsia="Calibri" w:cs="Times New Roman"/>
          <w:szCs w:val="24"/>
        </w:rPr>
      </w:pPr>
    </w:p>
    <w:p w14:paraId="469B4D56" w14:textId="77777777" w:rsidR="009E79EF" w:rsidRPr="00791A01" w:rsidRDefault="009E79EF" w:rsidP="009E79EF">
      <w:pPr>
        <w:rPr>
          <w:rFonts w:eastAsia="Calibri" w:cs="Times New Roman"/>
          <w:szCs w:val="24"/>
        </w:rPr>
      </w:pPr>
    </w:p>
    <w:p w14:paraId="4EF2C0B8" w14:textId="77777777" w:rsidR="009E79EF" w:rsidRPr="00791A01" w:rsidRDefault="009E79EF" w:rsidP="009E79EF">
      <w:pPr>
        <w:rPr>
          <w:rFonts w:eastAsia="Calibri" w:cs="Times New Roman"/>
          <w:szCs w:val="24"/>
        </w:rPr>
      </w:pPr>
    </w:p>
    <w:p w14:paraId="51D842F0" w14:textId="77777777" w:rsidR="009E79EF" w:rsidRPr="00791A01" w:rsidRDefault="009E79EF" w:rsidP="009E79E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9E79EF" w:rsidRPr="00791A01" w14:paraId="62CEAECD" w14:textId="77777777" w:rsidTr="00212CA2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8CC0D5" w14:textId="77777777" w:rsidR="009E79EF" w:rsidRPr="00791A01" w:rsidRDefault="009E79EF" w:rsidP="00212CA2">
            <w:pPr>
              <w:rPr>
                <w:rFonts w:eastAsia="Calibri"/>
                <w:sz w:val="24"/>
                <w:szCs w:val="24"/>
              </w:rPr>
            </w:pPr>
            <w:r w:rsidRPr="00791A01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791A01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791A01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2E14DF64" w14:textId="77777777" w:rsidR="009E79EF" w:rsidRPr="00791A01" w:rsidRDefault="009E79EF" w:rsidP="009E79EF">
      <w:pPr>
        <w:rPr>
          <w:rFonts w:cs="Times New Roman"/>
          <w:szCs w:val="24"/>
          <w:u w:val="single"/>
        </w:rPr>
      </w:pPr>
    </w:p>
    <w:p w14:paraId="0D47B58D" w14:textId="77777777" w:rsidR="0070358B" w:rsidRPr="00791A01" w:rsidRDefault="0070358B">
      <w:pPr>
        <w:rPr>
          <w:rFonts w:cs="Times New Roman"/>
          <w:bCs/>
          <w:szCs w:val="24"/>
        </w:rPr>
      </w:pPr>
    </w:p>
    <w:sectPr w:rsidR="0070358B" w:rsidRPr="00791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D2C"/>
    <w:multiLevelType w:val="hybridMultilevel"/>
    <w:tmpl w:val="3E3021D4"/>
    <w:lvl w:ilvl="0" w:tplc="48A2D2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B7A98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056F"/>
    <w:multiLevelType w:val="hybridMultilevel"/>
    <w:tmpl w:val="51B6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318"/>
    <w:multiLevelType w:val="hybridMultilevel"/>
    <w:tmpl w:val="2F22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2D94"/>
    <w:multiLevelType w:val="hybridMultilevel"/>
    <w:tmpl w:val="A7CE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0812"/>
    <w:multiLevelType w:val="hybridMultilevel"/>
    <w:tmpl w:val="BA3C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81084">
    <w:abstractNumId w:val="0"/>
  </w:num>
  <w:num w:numId="2" w16cid:durableId="1993216836">
    <w:abstractNumId w:val="3"/>
  </w:num>
  <w:num w:numId="3" w16cid:durableId="2033072785">
    <w:abstractNumId w:val="1"/>
  </w:num>
  <w:num w:numId="4" w16cid:durableId="1185291010">
    <w:abstractNumId w:val="4"/>
  </w:num>
  <w:num w:numId="5" w16cid:durableId="5959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1E"/>
    <w:rsid w:val="000A151E"/>
    <w:rsid w:val="00210C15"/>
    <w:rsid w:val="0024655B"/>
    <w:rsid w:val="00285B79"/>
    <w:rsid w:val="003A1AFE"/>
    <w:rsid w:val="00471D6D"/>
    <w:rsid w:val="00512962"/>
    <w:rsid w:val="005D3CA0"/>
    <w:rsid w:val="00662892"/>
    <w:rsid w:val="0070358B"/>
    <w:rsid w:val="00791A01"/>
    <w:rsid w:val="007A11D9"/>
    <w:rsid w:val="008318D4"/>
    <w:rsid w:val="00907084"/>
    <w:rsid w:val="009E79EF"/>
    <w:rsid w:val="00AA3702"/>
    <w:rsid w:val="00BC141A"/>
    <w:rsid w:val="00D1261A"/>
    <w:rsid w:val="00D35DE4"/>
    <w:rsid w:val="00D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F76A"/>
  <w15:chartTrackingRefBased/>
  <w15:docId w15:val="{245C4700-7F26-4A31-8B39-79F82FB4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DE4"/>
    <w:pPr>
      <w:ind w:left="720"/>
      <w:contextualSpacing/>
    </w:pPr>
    <w:rPr>
      <w:rFonts w:ascii="Calibri" w:eastAsia="Calibri" w:hAnsi="Calibri" w:cs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285B79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85B79"/>
    <w:rPr>
      <w:rFonts w:ascii="Calibri" w:hAnsi="Calibri" w:cs="Calibri"/>
      <w:sz w:val="22"/>
    </w:rPr>
  </w:style>
  <w:style w:type="table" w:styleId="TableGrid">
    <w:name w:val="Table Grid"/>
    <w:basedOn w:val="TableNormal"/>
    <w:uiPriority w:val="59"/>
    <w:rsid w:val="009E79EF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11</cp:revision>
  <dcterms:created xsi:type="dcterms:W3CDTF">2023-03-08T20:13:00Z</dcterms:created>
  <dcterms:modified xsi:type="dcterms:W3CDTF">2023-03-14T14:11:00Z</dcterms:modified>
</cp:coreProperties>
</file>