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5A9B1" w14:textId="674B1805" w:rsidR="00195D6E" w:rsidRPr="00291235" w:rsidRDefault="00195D6E" w:rsidP="00195D6E">
      <w:pPr>
        <w:tabs>
          <w:tab w:val="right" w:pos="9360"/>
        </w:tabs>
        <w:rPr>
          <w:rFonts w:cs="Times New Roman"/>
          <w:szCs w:val="24"/>
        </w:rPr>
      </w:pPr>
      <w:r w:rsidRPr="00291235">
        <w:rPr>
          <w:rFonts w:cs="Times New Roman"/>
          <w:szCs w:val="24"/>
        </w:rPr>
        <w:t>STATE OF MINNESOTA</w:t>
      </w:r>
      <w:r w:rsidRPr="00291235">
        <w:rPr>
          <w:rFonts w:cs="Times New Roman"/>
          <w:szCs w:val="24"/>
        </w:rPr>
        <w:tab/>
        <w:t xml:space="preserve"> F</w:t>
      </w:r>
      <w:r w:rsidRPr="00291235">
        <w:rPr>
          <w:rFonts w:cs="Times New Roman"/>
          <w:szCs w:val="24"/>
        </w:rPr>
        <w:t>IFTHEENTH</w:t>
      </w:r>
      <w:r w:rsidRPr="00291235">
        <w:rPr>
          <w:rFonts w:cs="Times New Roman"/>
          <w:szCs w:val="24"/>
        </w:rPr>
        <w:t xml:space="preserve"> MEETING</w:t>
      </w:r>
    </w:p>
    <w:p w14:paraId="7FFBC0DE" w14:textId="77777777" w:rsidR="00195D6E" w:rsidRPr="00291235" w:rsidRDefault="00195D6E" w:rsidP="00195D6E">
      <w:pPr>
        <w:tabs>
          <w:tab w:val="right" w:pos="9360"/>
        </w:tabs>
        <w:rPr>
          <w:rFonts w:cs="Times New Roman"/>
          <w:szCs w:val="24"/>
        </w:rPr>
      </w:pPr>
      <w:r w:rsidRPr="00291235">
        <w:rPr>
          <w:rFonts w:cs="Times New Roman"/>
          <w:szCs w:val="24"/>
        </w:rPr>
        <w:t>HOUSE OF REPRESENTATIVES</w:t>
      </w:r>
      <w:r w:rsidRPr="00291235">
        <w:rPr>
          <w:rFonts w:cs="Times New Roman"/>
          <w:szCs w:val="24"/>
        </w:rPr>
        <w:tab/>
        <w:t>NINETY-THIRD SESSION</w:t>
      </w:r>
    </w:p>
    <w:p w14:paraId="7822EF1E" w14:textId="77777777" w:rsidR="00195D6E" w:rsidRPr="00291235" w:rsidRDefault="00195D6E" w:rsidP="00195D6E">
      <w:pPr>
        <w:rPr>
          <w:rFonts w:cs="Times New Roman"/>
          <w:szCs w:val="24"/>
        </w:rPr>
      </w:pPr>
    </w:p>
    <w:p w14:paraId="6F3C5672" w14:textId="77777777" w:rsidR="00195D6E" w:rsidRPr="00291235" w:rsidRDefault="00195D6E" w:rsidP="00195D6E">
      <w:pPr>
        <w:tabs>
          <w:tab w:val="center" w:pos="4680"/>
        </w:tabs>
        <w:jc w:val="center"/>
        <w:rPr>
          <w:rFonts w:cs="Times New Roman"/>
          <w:szCs w:val="24"/>
        </w:rPr>
      </w:pPr>
      <w:r w:rsidRPr="00291235">
        <w:rPr>
          <w:rFonts w:cs="Times New Roman"/>
          <w:szCs w:val="24"/>
        </w:rPr>
        <w:t>HOUSING FINANCE AND POLICY COMMITTEE MINUTES</w:t>
      </w:r>
    </w:p>
    <w:p w14:paraId="78CD39B0" w14:textId="77777777" w:rsidR="00195D6E" w:rsidRPr="00291235" w:rsidRDefault="00195D6E" w:rsidP="00195D6E">
      <w:pPr>
        <w:rPr>
          <w:rFonts w:cs="Times New Roman"/>
          <w:szCs w:val="24"/>
        </w:rPr>
      </w:pPr>
    </w:p>
    <w:p w14:paraId="742B12E4" w14:textId="77777777" w:rsidR="00195D6E" w:rsidRPr="00291235" w:rsidRDefault="00195D6E" w:rsidP="00195D6E">
      <w:pPr>
        <w:rPr>
          <w:rFonts w:cs="Times New Roman"/>
          <w:szCs w:val="24"/>
        </w:rPr>
      </w:pPr>
    </w:p>
    <w:p w14:paraId="33809BB5" w14:textId="6826B86E" w:rsidR="00195D6E" w:rsidRPr="00291235" w:rsidRDefault="00195D6E" w:rsidP="00195D6E">
      <w:pPr>
        <w:rPr>
          <w:rFonts w:cs="Times New Roman"/>
          <w:szCs w:val="24"/>
        </w:rPr>
      </w:pPr>
      <w:bookmarkStart w:id="0" w:name="_Hlk62558560"/>
      <w:r w:rsidRPr="00291235">
        <w:rPr>
          <w:rFonts w:cs="Times New Roman"/>
          <w:szCs w:val="24"/>
        </w:rPr>
        <w:t>Representative Michael Howard, Chair of the Housing Finance and Policy Committee, called the meeting to order at 3:00 PM on February 2</w:t>
      </w:r>
      <w:r w:rsidRPr="00291235">
        <w:rPr>
          <w:rFonts w:cs="Times New Roman"/>
          <w:szCs w:val="24"/>
        </w:rPr>
        <w:t>8</w:t>
      </w:r>
      <w:r w:rsidRPr="00291235">
        <w:rPr>
          <w:rFonts w:cs="Times New Roman"/>
          <w:szCs w:val="24"/>
        </w:rPr>
        <w:t>, 2023, in Room 5 of the State Office Building.</w:t>
      </w:r>
      <w:bookmarkEnd w:id="0"/>
    </w:p>
    <w:p w14:paraId="67E2315D" w14:textId="77777777" w:rsidR="00195D6E" w:rsidRPr="00291235" w:rsidRDefault="00195D6E" w:rsidP="00195D6E">
      <w:pPr>
        <w:rPr>
          <w:rFonts w:cs="Times New Roman"/>
          <w:szCs w:val="24"/>
        </w:rPr>
      </w:pPr>
    </w:p>
    <w:p w14:paraId="6B8CA8FB" w14:textId="77777777" w:rsidR="00195D6E" w:rsidRPr="00291235" w:rsidRDefault="00195D6E" w:rsidP="00195D6E">
      <w:pPr>
        <w:rPr>
          <w:rFonts w:cs="Times New Roman"/>
          <w:szCs w:val="24"/>
        </w:rPr>
      </w:pPr>
      <w:r w:rsidRPr="00291235">
        <w:rPr>
          <w:rFonts w:cs="Times New Roman"/>
          <w:szCs w:val="24"/>
        </w:rPr>
        <w:t>The Committee Legislative Assistant noted the roll.</w:t>
      </w:r>
    </w:p>
    <w:p w14:paraId="0E3B8A1E" w14:textId="77777777" w:rsidR="00195D6E" w:rsidRPr="00291235" w:rsidRDefault="00195D6E" w:rsidP="00195D6E">
      <w:pPr>
        <w:rPr>
          <w:rFonts w:cs="Times New Roman"/>
          <w:szCs w:val="24"/>
        </w:rPr>
      </w:pPr>
    </w:p>
    <w:p w14:paraId="1D2E47CA" w14:textId="77777777" w:rsidR="00195D6E" w:rsidRPr="00291235" w:rsidRDefault="00195D6E" w:rsidP="00195D6E">
      <w:pPr>
        <w:rPr>
          <w:rFonts w:cs="Times New Roman"/>
          <w:szCs w:val="24"/>
        </w:rPr>
      </w:pPr>
      <w:r w:rsidRPr="00291235">
        <w:rPr>
          <w:rFonts w:cs="Times New Roman"/>
          <w:szCs w:val="24"/>
        </w:rPr>
        <w:t>Members Present:</w:t>
      </w:r>
    </w:p>
    <w:p w14:paraId="1384CE47" w14:textId="77777777" w:rsidR="00195D6E" w:rsidRPr="00291235" w:rsidRDefault="00195D6E" w:rsidP="00195D6E">
      <w:pPr>
        <w:rPr>
          <w:rFonts w:cs="Times New Roman"/>
          <w:szCs w:val="24"/>
        </w:rPr>
      </w:pPr>
      <w:r w:rsidRPr="00291235">
        <w:rPr>
          <w:rFonts w:cs="Times New Roman"/>
          <w:szCs w:val="24"/>
        </w:rPr>
        <w:t>HOWARD, Michael (Chair)</w:t>
      </w:r>
    </w:p>
    <w:p w14:paraId="68EA2E9E" w14:textId="77777777" w:rsidR="00195D6E" w:rsidRPr="00291235" w:rsidRDefault="00195D6E" w:rsidP="00195D6E">
      <w:pPr>
        <w:rPr>
          <w:rFonts w:cs="Times New Roman"/>
          <w:szCs w:val="24"/>
        </w:rPr>
      </w:pPr>
      <w:r w:rsidRPr="00291235">
        <w:rPr>
          <w:rFonts w:cs="Times New Roman"/>
          <w:szCs w:val="24"/>
        </w:rPr>
        <w:t xml:space="preserve">AGBAJE, Esther (Vice Chair) </w:t>
      </w:r>
    </w:p>
    <w:p w14:paraId="7B0B3F68" w14:textId="77777777" w:rsidR="00195D6E" w:rsidRPr="00291235" w:rsidRDefault="00195D6E" w:rsidP="00195D6E">
      <w:pPr>
        <w:rPr>
          <w:rFonts w:cs="Times New Roman"/>
          <w:szCs w:val="24"/>
        </w:rPr>
      </w:pPr>
      <w:r w:rsidRPr="00291235">
        <w:rPr>
          <w:rFonts w:cs="Times New Roman"/>
          <w:szCs w:val="24"/>
        </w:rPr>
        <w:t>JOHNSON, Brian (GOP Lead)</w:t>
      </w:r>
    </w:p>
    <w:p w14:paraId="798C7B14" w14:textId="77777777" w:rsidR="00195D6E" w:rsidRPr="00291235" w:rsidRDefault="00195D6E" w:rsidP="00195D6E">
      <w:pPr>
        <w:rPr>
          <w:rFonts w:cs="Times New Roman"/>
          <w:szCs w:val="24"/>
        </w:rPr>
      </w:pPr>
      <w:r w:rsidRPr="00291235">
        <w:rPr>
          <w:rFonts w:cs="Times New Roman"/>
          <w:szCs w:val="24"/>
        </w:rPr>
        <w:t>CHA, Ethan</w:t>
      </w:r>
    </w:p>
    <w:p w14:paraId="1D5AA9AD" w14:textId="77777777" w:rsidR="00195D6E" w:rsidRPr="00291235" w:rsidRDefault="00195D6E" w:rsidP="00195D6E">
      <w:pPr>
        <w:rPr>
          <w:rFonts w:cs="Times New Roman"/>
          <w:szCs w:val="24"/>
        </w:rPr>
      </w:pPr>
      <w:r w:rsidRPr="00291235">
        <w:rPr>
          <w:rFonts w:cs="Times New Roman"/>
          <w:szCs w:val="24"/>
        </w:rPr>
        <w:t>DOTSETH, Jeff</w:t>
      </w:r>
    </w:p>
    <w:p w14:paraId="3A2C0B9E" w14:textId="77777777" w:rsidR="00195D6E" w:rsidRPr="00291235" w:rsidRDefault="00195D6E" w:rsidP="00195D6E">
      <w:pPr>
        <w:rPr>
          <w:rFonts w:cs="Times New Roman"/>
          <w:szCs w:val="24"/>
        </w:rPr>
      </w:pPr>
      <w:r w:rsidRPr="00291235">
        <w:rPr>
          <w:rFonts w:cs="Times New Roman"/>
          <w:szCs w:val="24"/>
        </w:rPr>
        <w:t>HASSAN, Hodan</w:t>
      </w:r>
    </w:p>
    <w:p w14:paraId="46C687F6" w14:textId="7955C217" w:rsidR="00195D6E" w:rsidRPr="00291235" w:rsidRDefault="00195D6E" w:rsidP="00195D6E">
      <w:pPr>
        <w:rPr>
          <w:rFonts w:cs="Times New Roman"/>
          <w:szCs w:val="24"/>
        </w:rPr>
      </w:pPr>
      <w:r w:rsidRPr="00291235">
        <w:rPr>
          <w:rFonts w:cs="Times New Roman"/>
          <w:szCs w:val="24"/>
        </w:rPr>
        <w:t>HUSSEIN, Samakab</w:t>
      </w:r>
    </w:p>
    <w:p w14:paraId="3354DE99" w14:textId="77777777" w:rsidR="00195D6E" w:rsidRPr="00291235" w:rsidRDefault="00195D6E" w:rsidP="00195D6E">
      <w:pPr>
        <w:rPr>
          <w:rFonts w:cs="Times New Roman"/>
          <w:szCs w:val="24"/>
        </w:rPr>
      </w:pPr>
      <w:r w:rsidRPr="00291235">
        <w:rPr>
          <w:rFonts w:cs="Times New Roman"/>
          <w:szCs w:val="24"/>
        </w:rPr>
        <w:t>KOZLOWSKI, Alicia</w:t>
      </w:r>
    </w:p>
    <w:p w14:paraId="495AC0DB" w14:textId="77777777" w:rsidR="00195D6E" w:rsidRPr="00291235" w:rsidRDefault="00195D6E" w:rsidP="00195D6E">
      <w:pPr>
        <w:rPr>
          <w:rFonts w:cs="Times New Roman"/>
          <w:szCs w:val="24"/>
        </w:rPr>
      </w:pPr>
      <w:r w:rsidRPr="00291235">
        <w:rPr>
          <w:rFonts w:cs="Times New Roman"/>
          <w:szCs w:val="24"/>
        </w:rPr>
        <w:t>MYERS, Andrew</w:t>
      </w:r>
    </w:p>
    <w:p w14:paraId="39A57F41" w14:textId="77777777" w:rsidR="00195D6E" w:rsidRPr="00291235" w:rsidRDefault="00195D6E" w:rsidP="00195D6E">
      <w:pPr>
        <w:rPr>
          <w:rFonts w:cs="Times New Roman"/>
          <w:szCs w:val="24"/>
        </w:rPr>
      </w:pPr>
      <w:r w:rsidRPr="00291235">
        <w:rPr>
          <w:rFonts w:cs="Times New Roman"/>
          <w:szCs w:val="24"/>
        </w:rPr>
        <w:t>NASH, Jim</w:t>
      </w:r>
    </w:p>
    <w:p w14:paraId="1D0FB775" w14:textId="77777777" w:rsidR="00195D6E" w:rsidRPr="00291235" w:rsidRDefault="00195D6E" w:rsidP="00195D6E">
      <w:pPr>
        <w:rPr>
          <w:rFonts w:cs="Times New Roman"/>
          <w:szCs w:val="24"/>
        </w:rPr>
      </w:pPr>
      <w:r w:rsidRPr="00291235">
        <w:rPr>
          <w:rFonts w:cs="Times New Roman"/>
          <w:szCs w:val="24"/>
        </w:rPr>
        <w:t>NORRIS, Matt</w:t>
      </w:r>
    </w:p>
    <w:p w14:paraId="7EFDCAFB" w14:textId="77777777" w:rsidR="00195D6E" w:rsidRPr="00291235" w:rsidRDefault="00195D6E" w:rsidP="00195D6E">
      <w:pPr>
        <w:rPr>
          <w:rFonts w:cs="Times New Roman"/>
          <w:szCs w:val="24"/>
        </w:rPr>
      </w:pPr>
      <w:r w:rsidRPr="00291235">
        <w:rPr>
          <w:rFonts w:cs="Times New Roman"/>
          <w:szCs w:val="24"/>
        </w:rPr>
        <w:t>PEREZ- VEGA, Maria Isa</w:t>
      </w:r>
    </w:p>
    <w:p w14:paraId="69610A53" w14:textId="77777777" w:rsidR="00195D6E" w:rsidRPr="00291235" w:rsidRDefault="00195D6E" w:rsidP="00195D6E">
      <w:pPr>
        <w:rPr>
          <w:rFonts w:cs="Times New Roman"/>
          <w:szCs w:val="24"/>
        </w:rPr>
      </w:pPr>
      <w:r w:rsidRPr="00291235">
        <w:rPr>
          <w:rFonts w:cs="Times New Roman"/>
          <w:szCs w:val="24"/>
        </w:rPr>
        <w:t>PETERSBURG, John</w:t>
      </w:r>
    </w:p>
    <w:p w14:paraId="4AD5F7D4" w14:textId="77777777" w:rsidR="00195D6E" w:rsidRPr="00291235" w:rsidRDefault="00195D6E" w:rsidP="00195D6E">
      <w:pPr>
        <w:rPr>
          <w:rFonts w:cs="Times New Roman"/>
          <w:szCs w:val="24"/>
        </w:rPr>
      </w:pPr>
    </w:p>
    <w:p w14:paraId="30F2175E" w14:textId="77777777" w:rsidR="00195D6E" w:rsidRPr="00291235" w:rsidRDefault="00195D6E" w:rsidP="00195D6E">
      <w:pPr>
        <w:rPr>
          <w:rFonts w:cs="Times New Roman"/>
          <w:szCs w:val="24"/>
        </w:rPr>
      </w:pPr>
      <w:r w:rsidRPr="00291235">
        <w:rPr>
          <w:rFonts w:cs="Times New Roman"/>
          <w:szCs w:val="24"/>
        </w:rPr>
        <w:t>A quorum was present.</w:t>
      </w:r>
    </w:p>
    <w:p w14:paraId="5277425F" w14:textId="77777777" w:rsidR="00195D6E" w:rsidRPr="00291235" w:rsidRDefault="00195D6E" w:rsidP="00195D6E">
      <w:pPr>
        <w:rPr>
          <w:rFonts w:cs="Times New Roman"/>
          <w:szCs w:val="24"/>
        </w:rPr>
      </w:pPr>
    </w:p>
    <w:p w14:paraId="443A0C74" w14:textId="7BB8F68A" w:rsidR="00195D6E" w:rsidRPr="00291235" w:rsidRDefault="00195D6E" w:rsidP="00195D6E">
      <w:pPr>
        <w:rPr>
          <w:rFonts w:cs="Times New Roman"/>
          <w:color w:val="000000"/>
          <w:szCs w:val="24"/>
          <w:u w:val="single"/>
          <w:shd w:val="clear" w:color="auto" w:fill="FFFFFF"/>
        </w:rPr>
      </w:pPr>
      <w:r w:rsidRPr="00291235">
        <w:rPr>
          <w:rFonts w:cs="Times New Roman"/>
          <w:color w:val="000000"/>
          <w:szCs w:val="24"/>
          <w:shd w:val="clear" w:color="auto" w:fill="FFFFFF"/>
        </w:rPr>
        <w:t xml:space="preserve">Representative Agbaje moved that the minutes of February </w:t>
      </w:r>
      <w:r w:rsidRPr="00291235">
        <w:rPr>
          <w:rFonts w:cs="Times New Roman"/>
          <w:color w:val="000000"/>
          <w:szCs w:val="24"/>
          <w:shd w:val="clear" w:color="auto" w:fill="FFFFFF"/>
        </w:rPr>
        <w:t>21</w:t>
      </w:r>
      <w:r w:rsidRPr="00291235">
        <w:rPr>
          <w:rFonts w:cs="Times New Roman"/>
          <w:color w:val="000000"/>
          <w:szCs w:val="24"/>
          <w:shd w:val="clear" w:color="auto" w:fill="FFFFFF"/>
        </w:rPr>
        <w:t xml:space="preserve">, 2023, be approved. </w:t>
      </w:r>
      <w:r w:rsidRPr="00291235">
        <w:rPr>
          <w:rFonts w:cs="Times New Roman"/>
          <w:color w:val="000000"/>
          <w:szCs w:val="24"/>
          <w:u w:val="single"/>
          <w:shd w:val="clear" w:color="auto" w:fill="FFFFFF"/>
        </w:rPr>
        <w:t>THE MOTION PREVAILED.</w:t>
      </w:r>
    </w:p>
    <w:p w14:paraId="01FCA519" w14:textId="77777777" w:rsidR="00195D6E" w:rsidRPr="00291235" w:rsidRDefault="00195D6E" w:rsidP="00195D6E">
      <w:pPr>
        <w:rPr>
          <w:rFonts w:cs="Times New Roman"/>
          <w:szCs w:val="24"/>
        </w:rPr>
      </w:pPr>
    </w:p>
    <w:p w14:paraId="1DC63535" w14:textId="06D0A446" w:rsidR="00CC5747" w:rsidRPr="00291235" w:rsidRDefault="00B677E4" w:rsidP="00CC5747">
      <w:pPr>
        <w:pBdr>
          <w:top w:val="nil"/>
          <w:left w:val="nil"/>
          <w:bottom w:val="nil"/>
          <w:right w:val="nil"/>
          <w:between w:val="nil"/>
        </w:pBdr>
        <w:rPr>
          <w:rFonts w:cs="Times New Roman"/>
          <w:color w:val="000000"/>
          <w:szCs w:val="24"/>
          <w:shd w:val="clear" w:color="auto" w:fill="FFFFFF"/>
        </w:rPr>
      </w:pPr>
      <w:r w:rsidRPr="00291235">
        <w:rPr>
          <w:rFonts w:cs="Times New Roman"/>
          <w:szCs w:val="24"/>
          <w:shd w:val="clear" w:color="auto" w:fill="FFFFFF"/>
        </w:rPr>
        <w:t>HF</w:t>
      </w:r>
      <w:r w:rsidR="004D663E" w:rsidRPr="00291235">
        <w:rPr>
          <w:rFonts w:cs="Times New Roman"/>
          <w:szCs w:val="24"/>
          <w:shd w:val="clear" w:color="auto" w:fill="FFFFFF"/>
        </w:rPr>
        <w:t xml:space="preserve"> </w:t>
      </w:r>
      <w:r w:rsidRPr="00291235">
        <w:rPr>
          <w:rFonts w:cs="Times New Roman"/>
          <w:szCs w:val="24"/>
          <w:shd w:val="clear" w:color="auto" w:fill="FFFFFF"/>
        </w:rPr>
        <w:t>647</w:t>
      </w:r>
      <w:r w:rsidRPr="00291235">
        <w:rPr>
          <w:rFonts w:cs="Times New Roman"/>
          <w:color w:val="000000"/>
          <w:szCs w:val="24"/>
          <w:shd w:val="clear" w:color="auto" w:fill="FFFFFF"/>
        </w:rPr>
        <w:t> (Hassan) Eligibility expanded for discretionary and mandatory expungement for eviction case court files, and public access to pending eviction case court actions limited.</w:t>
      </w:r>
    </w:p>
    <w:p w14:paraId="2F65DDC7" w14:textId="71F9EA90" w:rsidR="00CC5747" w:rsidRPr="00291235" w:rsidRDefault="00CC5747" w:rsidP="00CC5747">
      <w:pPr>
        <w:pBdr>
          <w:top w:val="nil"/>
          <w:left w:val="nil"/>
          <w:bottom w:val="nil"/>
          <w:right w:val="nil"/>
          <w:between w:val="nil"/>
        </w:pBdr>
        <w:rPr>
          <w:rFonts w:cs="Times New Roman"/>
          <w:color w:val="000000"/>
          <w:szCs w:val="24"/>
          <w:shd w:val="clear" w:color="auto" w:fill="FFFFFF"/>
        </w:rPr>
      </w:pPr>
    </w:p>
    <w:p w14:paraId="4EC23756" w14:textId="2D54D7FA" w:rsidR="00CC5747" w:rsidRPr="00291235" w:rsidRDefault="00CC5747" w:rsidP="00CC5747">
      <w:pPr>
        <w:rPr>
          <w:rFonts w:cs="Times New Roman"/>
          <w:szCs w:val="24"/>
        </w:rPr>
      </w:pPr>
      <w:r w:rsidRPr="00291235">
        <w:rPr>
          <w:rFonts w:cs="Times New Roman"/>
          <w:szCs w:val="24"/>
        </w:rPr>
        <w:t xml:space="preserve">Representative </w:t>
      </w:r>
      <w:r w:rsidRPr="00291235">
        <w:rPr>
          <w:rFonts w:cs="Times New Roman"/>
          <w:szCs w:val="24"/>
        </w:rPr>
        <w:t>Hassan</w:t>
      </w:r>
      <w:r w:rsidRPr="00291235">
        <w:rPr>
          <w:rFonts w:cs="Times New Roman"/>
          <w:szCs w:val="24"/>
        </w:rPr>
        <w:t xml:space="preserve"> moved to lay over HF </w:t>
      </w:r>
      <w:r w:rsidRPr="00291235">
        <w:rPr>
          <w:rFonts w:cs="Times New Roman"/>
          <w:szCs w:val="24"/>
        </w:rPr>
        <w:t>647</w:t>
      </w:r>
      <w:r w:rsidRPr="00291235">
        <w:rPr>
          <w:rFonts w:cs="Times New Roman"/>
          <w:szCs w:val="24"/>
        </w:rPr>
        <w:t xml:space="preserve"> for possible inclusion in the Housing Finance and Policy Committee omnibus bill.</w:t>
      </w:r>
    </w:p>
    <w:p w14:paraId="69A733D8" w14:textId="4E7CE12D" w:rsidR="00B677E4" w:rsidRPr="00291235" w:rsidRDefault="00B677E4" w:rsidP="00195D6E">
      <w:pPr>
        <w:rPr>
          <w:rFonts w:cs="Times New Roman"/>
          <w:szCs w:val="24"/>
          <w:u w:val="single"/>
        </w:rPr>
      </w:pPr>
    </w:p>
    <w:p w14:paraId="70319E1F" w14:textId="2FF4C601" w:rsidR="00B677E4" w:rsidRPr="00291235" w:rsidRDefault="00B677E4" w:rsidP="00B677E4">
      <w:pPr>
        <w:rPr>
          <w:rFonts w:cs="Times New Roman"/>
          <w:szCs w:val="24"/>
        </w:rPr>
      </w:pPr>
      <w:r w:rsidRPr="00291235">
        <w:rPr>
          <w:rFonts w:cs="Times New Roman"/>
          <w:szCs w:val="24"/>
        </w:rPr>
        <w:t>Representative Hassan presented HF 647</w:t>
      </w:r>
      <w:r w:rsidR="00D028B4" w:rsidRPr="00291235">
        <w:rPr>
          <w:rFonts w:cs="Times New Roman"/>
          <w:szCs w:val="24"/>
        </w:rPr>
        <w:t>.</w:t>
      </w:r>
    </w:p>
    <w:p w14:paraId="285614C7" w14:textId="77777777" w:rsidR="00B677E4" w:rsidRPr="00291235" w:rsidRDefault="00B677E4" w:rsidP="00B677E4">
      <w:pPr>
        <w:rPr>
          <w:rFonts w:cs="Times New Roman"/>
          <w:szCs w:val="24"/>
        </w:rPr>
      </w:pPr>
    </w:p>
    <w:p w14:paraId="0C74027E" w14:textId="0D172B77" w:rsidR="00CC5747" w:rsidRPr="00291235" w:rsidRDefault="00B677E4" w:rsidP="00B677E4">
      <w:pPr>
        <w:rPr>
          <w:rFonts w:cs="Times New Roman"/>
          <w:color w:val="000000"/>
          <w:szCs w:val="24"/>
        </w:rPr>
      </w:pPr>
      <w:r w:rsidRPr="00291235">
        <w:rPr>
          <w:rFonts w:cs="Times New Roman"/>
          <w:color w:val="000000"/>
          <w:szCs w:val="24"/>
        </w:rPr>
        <w:t xml:space="preserve">Testifiers: </w:t>
      </w:r>
    </w:p>
    <w:p w14:paraId="788E4C56" w14:textId="4F1C3397" w:rsidR="00B677E4" w:rsidRPr="00291235" w:rsidRDefault="006A6EFF" w:rsidP="00864D4F">
      <w:pPr>
        <w:pStyle w:val="ListParagraph"/>
        <w:numPr>
          <w:ilvl w:val="0"/>
          <w:numId w:val="5"/>
        </w:numPr>
        <w:rPr>
          <w:rFonts w:ascii="Times New Roman" w:eastAsiaTheme="minorHAnsi" w:hAnsi="Times New Roman" w:cs="Times New Roman"/>
          <w:sz w:val="24"/>
          <w:szCs w:val="24"/>
        </w:rPr>
      </w:pPr>
      <w:r w:rsidRPr="00291235">
        <w:rPr>
          <w:rFonts w:ascii="Times New Roman" w:hAnsi="Times New Roman" w:cs="Times New Roman"/>
          <w:color w:val="1A1A1A"/>
          <w:sz w:val="24"/>
          <w:szCs w:val="24"/>
        </w:rPr>
        <w:t>La</w:t>
      </w:r>
      <w:r w:rsidR="007945AF" w:rsidRPr="00291235">
        <w:rPr>
          <w:rFonts w:ascii="Times New Roman" w:hAnsi="Times New Roman" w:cs="Times New Roman"/>
          <w:color w:val="1A1A1A"/>
          <w:sz w:val="24"/>
          <w:szCs w:val="24"/>
        </w:rPr>
        <w:t>rry McDonough</w:t>
      </w:r>
      <w:r w:rsidR="00B677E4" w:rsidRPr="00291235">
        <w:rPr>
          <w:rFonts w:ascii="Times New Roman" w:hAnsi="Times New Roman" w:cs="Times New Roman"/>
          <w:color w:val="1A1A1A"/>
          <w:sz w:val="24"/>
          <w:szCs w:val="24"/>
        </w:rPr>
        <w:t>,</w:t>
      </w:r>
      <w:r w:rsidR="007945AF" w:rsidRPr="00291235">
        <w:rPr>
          <w:rFonts w:ascii="Times New Roman" w:hAnsi="Times New Roman" w:cs="Times New Roman"/>
          <w:color w:val="1A1A1A"/>
          <w:sz w:val="24"/>
          <w:szCs w:val="24"/>
        </w:rPr>
        <w:t xml:space="preserve"> Policy Attorney,</w:t>
      </w:r>
      <w:r w:rsidR="00B677E4" w:rsidRPr="00291235">
        <w:rPr>
          <w:rFonts w:ascii="Times New Roman" w:hAnsi="Times New Roman" w:cs="Times New Roman"/>
          <w:color w:val="1A1A1A"/>
          <w:sz w:val="24"/>
          <w:szCs w:val="24"/>
        </w:rPr>
        <w:t xml:space="preserve"> HOME Line</w:t>
      </w:r>
      <w:r w:rsidR="007945AF" w:rsidRPr="00291235">
        <w:rPr>
          <w:rFonts w:ascii="Times New Roman" w:hAnsi="Times New Roman" w:cs="Times New Roman"/>
          <w:color w:val="1A1A1A"/>
          <w:sz w:val="24"/>
          <w:szCs w:val="24"/>
        </w:rPr>
        <w:t xml:space="preserve"> Minnesota</w:t>
      </w:r>
    </w:p>
    <w:p w14:paraId="06137A34" w14:textId="77777777" w:rsidR="00B677E4" w:rsidRPr="00291235" w:rsidRDefault="00B677E4" w:rsidP="00864D4F">
      <w:pPr>
        <w:pStyle w:val="ListParagraph"/>
        <w:numPr>
          <w:ilvl w:val="0"/>
          <w:numId w:val="5"/>
        </w:numPr>
        <w:rPr>
          <w:rFonts w:ascii="Times New Roman" w:hAnsi="Times New Roman" w:cs="Times New Roman"/>
          <w:sz w:val="24"/>
          <w:szCs w:val="24"/>
        </w:rPr>
      </w:pPr>
      <w:r w:rsidRPr="00291235">
        <w:rPr>
          <w:rFonts w:ascii="Times New Roman" w:hAnsi="Times New Roman" w:cs="Times New Roman"/>
          <w:sz w:val="24"/>
          <w:szCs w:val="24"/>
        </w:rPr>
        <w:t xml:space="preserve">Nancy </w:t>
      </w:r>
      <w:proofErr w:type="spellStart"/>
      <w:r w:rsidRPr="00291235">
        <w:rPr>
          <w:rFonts w:ascii="Times New Roman" w:hAnsi="Times New Roman" w:cs="Times New Roman"/>
          <w:sz w:val="24"/>
          <w:szCs w:val="24"/>
        </w:rPr>
        <w:t>Etzwiler</w:t>
      </w:r>
      <w:proofErr w:type="spellEnd"/>
      <w:r w:rsidRPr="00291235">
        <w:rPr>
          <w:rFonts w:ascii="Times New Roman" w:hAnsi="Times New Roman" w:cs="Times New Roman"/>
          <w:sz w:val="24"/>
          <w:szCs w:val="24"/>
        </w:rPr>
        <w:t>, Volunteer Lawyer’s Network</w:t>
      </w:r>
    </w:p>
    <w:p w14:paraId="513AFCDE" w14:textId="29D57A98" w:rsidR="004414F0" w:rsidRPr="00291235" w:rsidRDefault="00B677E4" w:rsidP="004414F0">
      <w:pPr>
        <w:pStyle w:val="ListParagraph"/>
        <w:numPr>
          <w:ilvl w:val="0"/>
          <w:numId w:val="5"/>
        </w:numPr>
        <w:rPr>
          <w:rFonts w:ascii="Times New Roman" w:hAnsi="Times New Roman" w:cs="Times New Roman"/>
          <w:color w:val="000000"/>
          <w:sz w:val="24"/>
          <w:szCs w:val="24"/>
        </w:rPr>
      </w:pPr>
      <w:r w:rsidRPr="00291235">
        <w:rPr>
          <w:rFonts w:ascii="Times New Roman" w:hAnsi="Times New Roman" w:cs="Times New Roman"/>
          <w:sz w:val="24"/>
          <w:szCs w:val="24"/>
        </w:rPr>
        <w:t xml:space="preserve">Leanna </w:t>
      </w:r>
      <w:proofErr w:type="spellStart"/>
      <w:r w:rsidRPr="00291235">
        <w:rPr>
          <w:rFonts w:ascii="Times New Roman" w:hAnsi="Times New Roman" w:cs="Times New Roman"/>
          <w:sz w:val="24"/>
          <w:szCs w:val="24"/>
        </w:rPr>
        <w:t>Stefaniak</w:t>
      </w:r>
      <w:proofErr w:type="spellEnd"/>
      <w:r w:rsidRPr="00291235">
        <w:rPr>
          <w:rFonts w:ascii="Times New Roman" w:hAnsi="Times New Roman" w:cs="Times New Roman"/>
          <w:sz w:val="24"/>
          <w:szCs w:val="24"/>
        </w:rPr>
        <w:t xml:space="preserve">, </w:t>
      </w:r>
      <w:r w:rsidR="006A6EFF" w:rsidRPr="00291235">
        <w:rPr>
          <w:rFonts w:ascii="Times New Roman" w:hAnsi="Times New Roman" w:cs="Times New Roman"/>
          <w:sz w:val="24"/>
          <w:szCs w:val="24"/>
        </w:rPr>
        <w:t xml:space="preserve">Board </w:t>
      </w:r>
      <w:r w:rsidRPr="00291235">
        <w:rPr>
          <w:rFonts w:ascii="Times New Roman" w:hAnsi="Times New Roman" w:cs="Times New Roman"/>
          <w:sz w:val="24"/>
          <w:szCs w:val="24"/>
        </w:rPr>
        <w:t>Chair, Minnesota Multi Housing Associatio</w:t>
      </w:r>
      <w:r w:rsidR="004414F0" w:rsidRPr="00291235">
        <w:rPr>
          <w:rFonts w:ascii="Times New Roman" w:hAnsi="Times New Roman" w:cs="Times New Roman"/>
          <w:sz w:val="24"/>
          <w:szCs w:val="24"/>
        </w:rPr>
        <w:t>n</w:t>
      </w:r>
    </w:p>
    <w:p w14:paraId="7DCCE950" w14:textId="30B42CA7" w:rsidR="004414F0" w:rsidRPr="00291235" w:rsidRDefault="004414F0" w:rsidP="004414F0">
      <w:pPr>
        <w:pStyle w:val="ListParagraph"/>
        <w:numPr>
          <w:ilvl w:val="0"/>
          <w:numId w:val="5"/>
        </w:numPr>
        <w:rPr>
          <w:rFonts w:ascii="Times New Roman" w:hAnsi="Times New Roman" w:cs="Times New Roman"/>
          <w:color w:val="000000"/>
          <w:sz w:val="24"/>
          <w:szCs w:val="24"/>
        </w:rPr>
      </w:pPr>
      <w:r w:rsidRPr="00291235">
        <w:rPr>
          <w:rFonts w:ascii="Times New Roman" w:hAnsi="Times New Roman" w:cs="Times New Roman"/>
          <w:sz w:val="24"/>
          <w:szCs w:val="24"/>
        </w:rPr>
        <w:t>Michael Dahl, Director of Public Policy, HOME Line</w:t>
      </w:r>
      <w:r w:rsidR="007945AF" w:rsidRPr="00291235">
        <w:rPr>
          <w:rFonts w:ascii="Times New Roman" w:hAnsi="Times New Roman" w:cs="Times New Roman"/>
          <w:sz w:val="24"/>
          <w:szCs w:val="24"/>
        </w:rPr>
        <w:t xml:space="preserve"> Minnesota</w:t>
      </w:r>
    </w:p>
    <w:p w14:paraId="50661A9F" w14:textId="77777777" w:rsidR="00D028B4" w:rsidRPr="00291235" w:rsidRDefault="00D028B4" w:rsidP="00D028B4">
      <w:pPr>
        <w:rPr>
          <w:rFonts w:cs="Times New Roman"/>
          <w:szCs w:val="24"/>
        </w:rPr>
      </w:pPr>
    </w:p>
    <w:p w14:paraId="5C5CD95F" w14:textId="08B98669" w:rsidR="00D028B4" w:rsidRPr="00291235" w:rsidRDefault="00D028B4" w:rsidP="00D028B4">
      <w:pPr>
        <w:rPr>
          <w:rFonts w:cs="Times New Roman"/>
          <w:szCs w:val="24"/>
          <w:u w:val="single"/>
        </w:rPr>
      </w:pPr>
      <w:r w:rsidRPr="00291235">
        <w:rPr>
          <w:rFonts w:cs="Times New Roman"/>
          <w:szCs w:val="24"/>
        </w:rPr>
        <w:lastRenderedPageBreak/>
        <w:t xml:space="preserve">Representative Hassan moved the H0647A2 amendment. </w:t>
      </w:r>
      <w:r w:rsidRPr="00291235">
        <w:rPr>
          <w:rFonts w:cs="Times New Roman"/>
          <w:szCs w:val="24"/>
          <w:u w:val="single"/>
        </w:rPr>
        <w:t>THE MOTION PREVAILED. THE AMENDMENT WAS ADOPTED.</w:t>
      </w:r>
    </w:p>
    <w:p w14:paraId="52370918" w14:textId="77777777" w:rsidR="004414F0" w:rsidRPr="00291235" w:rsidRDefault="004414F0" w:rsidP="004414F0">
      <w:pPr>
        <w:rPr>
          <w:rFonts w:cs="Times New Roman"/>
          <w:color w:val="000000"/>
          <w:szCs w:val="24"/>
        </w:rPr>
      </w:pPr>
    </w:p>
    <w:p w14:paraId="2AEF875F" w14:textId="51F92EA4" w:rsidR="00864D4F" w:rsidRPr="00291235" w:rsidRDefault="00864D4F" w:rsidP="00864D4F">
      <w:pPr>
        <w:rPr>
          <w:rFonts w:cs="Times New Roman"/>
          <w:color w:val="000000"/>
          <w:szCs w:val="24"/>
        </w:rPr>
      </w:pPr>
      <w:r w:rsidRPr="00291235">
        <w:rPr>
          <w:rFonts w:cs="Times New Roman"/>
          <w:szCs w:val="24"/>
        </w:rPr>
        <w:t xml:space="preserve">Representative Hassan </w:t>
      </w:r>
      <w:r w:rsidRPr="00291235">
        <w:rPr>
          <w:rFonts w:cs="Times New Roman"/>
          <w:szCs w:val="24"/>
        </w:rPr>
        <w:t xml:space="preserve">renewed the motion </w:t>
      </w:r>
      <w:r w:rsidRPr="00291235">
        <w:rPr>
          <w:rFonts w:cs="Times New Roman"/>
          <w:szCs w:val="24"/>
        </w:rPr>
        <w:t>to lay over HF 647</w:t>
      </w:r>
      <w:r w:rsidR="004414F0" w:rsidRPr="00291235">
        <w:rPr>
          <w:rFonts w:cs="Times New Roman"/>
          <w:szCs w:val="24"/>
        </w:rPr>
        <w:t xml:space="preserve"> as amended</w:t>
      </w:r>
      <w:r w:rsidRPr="00291235">
        <w:rPr>
          <w:rFonts w:cs="Times New Roman"/>
          <w:szCs w:val="24"/>
        </w:rPr>
        <w:t xml:space="preserve"> for possible inclusion in the Housing Finance and Policy Committee omnibus bill.</w:t>
      </w:r>
      <w:r w:rsidRPr="00291235">
        <w:rPr>
          <w:rFonts w:cs="Times New Roman"/>
          <w:szCs w:val="24"/>
        </w:rPr>
        <w:t xml:space="preserve"> The bill was laid </w:t>
      </w:r>
      <w:r w:rsidR="004D663E" w:rsidRPr="00291235">
        <w:rPr>
          <w:rFonts w:cs="Times New Roman"/>
          <w:szCs w:val="24"/>
        </w:rPr>
        <w:t>over.</w:t>
      </w:r>
    </w:p>
    <w:p w14:paraId="5380A616" w14:textId="77777777" w:rsidR="00D028B4" w:rsidRPr="00291235" w:rsidRDefault="00D028B4" w:rsidP="00864D4F">
      <w:pPr>
        <w:pBdr>
          <w:top w:val="nil"/>
          <w:left w:val="nil"/>
          <w:bottom w:val="nil"/>
          <w:right w:val="nil"/>
          <w:between w:val="nil"/>
        </w:pBdr>
        <w:rPr>
          <w:rFonts w:cs="Times New Roman"/>
          <w:szCs w:val="24"/>
          <w:u w:val="single"/>
        </w:rPr>
      </w:pPr>
    </w:p>
    <w:p w14:paraId="3BDEAF9E" w14:textId="77777777" w:rsidR="00D028B4" w:rsidRPr="00291235" w:rsidRDefault="00D028B4" w:rsidP="00864D4F">
      <w:pPr>
        <w:pBdr>
          <w:top w:val="nil"/>
          <w:left w:val="nil"/>
          <w:bottom w:val="nil"/>
          <w:right w:val="nil"/>
          <w:between w:val="nil"/>
        </w:pBdr>
        <w:rPr>
          <w:rFonts w:cs="Times New Roman"/>
          <w:szCs w:val="24"/>
          <w:u w:val="single"/>
        </w:rPr>
      </w:pPr>
    </w:p>
    <w:p w14:paraId="1FCF84F2" w14:textId="09707FAC" w:rsidR="00864D4F" w:rsidRPr="00291235" w:rsidRDefault="00864D4F" w:rsidP="00864D4F">
      <w:pPr>
        <w:pBdr>
          <w:top w:val="nil"/>
          <w:left w:val="nil"/>
          <w:bottom w:val="nil"/>
          <w:right w:val="nil"/>
          <w:between w:val="nil"/>
        </w:pBdr>
        <w:rPr>
          <w:rFonts w:cs="Times New Roman"/>
          <w:color w:val="000000"/>
          <w:szCs w:val="24"/>
        </w:rPr>
      </w:pPr>
      <w:r w:rsidRPr="00291235">
        <w:rPr>
          <w:rFonts w:cs="Times New Roman"/>
          <w:szCs w:val="24"/>
          <w:shd w:val="clear" w:color="auto" w:fill="FFFFFF"/>
        </w:rPr>
        <w:t>HF</w:t>
      </w:r>
      <w:r w:rsidR="00AB245D" w:rsidRPr="00291235">
        <w:rPr>
          <w:rFonts w:cs="Times New Roman"/>
          <w:szCs w:val="24"/>
          <w:shd w:val="clear" w:color="auto" w:fill="FFFFFF"/>
        </w:rPr>
        <w:t xml:space="preserve"> </w:t>
      </w:r>
      <w:r w:rsidRPr="00291235">
        <w:rPr>
          <w:rFonts w:cs="Times New Roman"/>
          <w:szCs w:val="24"/>
          <w:shd w:val="clear" w:color="auto" w:fill="FFFFFF"/>
        </w:rPr>
        <w:t>2055</w:t>
      </w:r>
      <w:r w:rsidRPr="00291235">
        <w:rPr>
          <w:rFonts w:cs="Times New Roman"/>
          <w:color w:val="000000"/>
          <w:szCs w:val="24"/>
          <w:shd w:val="clear" w:color="auto" w:fill="FFFFFF"/>
        </w:rPr>
        <w:t> (Cha) Affordable housing covenants on real property exempted from 30-year restriction.</w:t>
      </w:r>
    </w:p>
    <w:p w14:paraId="196A0A55" w14:textId="141B17C1" w:rsidR="00B677E4" w:rsidRPr="00291235" w:rsidRDefault="00B677E4" w:rsidP="00195D6E">
      <w:pPr>
        <w:rPr>
          <w:rFonts w:cs="Times New Roman"/>
          <w:szCs w:val="24"/>
          <w:u w:val="single"/>
        </w:rPr>
      </w:pPr>
    </w:p>
    <w:p w14:paraId="7DDE97AF" w14:textId="13E00485" w:rsidR="00864D4F" w:rsidRPr="00291235" w:rsidRDefault="00864D4F" w:rsidP="00195D6E">
      <w:pPr>
        <w:rPr>
          <w:rFonts w:cs="Times New Roman"/>
          <w:szCs w:val="24"/>
        </w:rPr>
      </w:pPr>
      <w:r w:rsidRPr="00291235">
        <w:rPr>
          <w:rFonts w:cs="Times New Roman"/>
          <w:szCs w:val="24"/>
        </w:rPr>
        <w:t>Representative Cha moved to layover HF 2055 for possible inclusion in the Housing Finance and Policy Committee omnibus</w:t>
      </w:r>
      <w:r w:rsidR="004D663E" w:rsidRPr="00291235">
        <w:rPr>
          <w:rFonts w:cs="Times New Roman"/>
          <w:szCs w:val="24"/>
        </w:rPr>
        <w:t xml:space="preserve"> bill</w:t>
      </w:r>
      <w:r w:rsidRPr="00291235">
        <w:rPr>
          <w:rFonts w:cs="Times New Roman"/>
          <w:szCs w:val="24"/>
        </w:rPr>
        <w:t>.</w:t>
      </w:r>
    </w:p>
    <w:p w14:paraId="1CC3EC2E" w14:textId="5A77876C" w:rsidR="00864D4F" w:rsidRPr="00291235" w:rsidRDefault="00864D4F" w:rsidP="00195D6E">
      <w:pPr>
        <w:rPr>
          <w:rFonts w:cs="Times New Roman"/>
          <w:szCs w:val="24"/>
        </w:rPr>
      </w:pPr>
    </w:p>
    <w:p w14:paraId="36931679" w14:textId="5F7F358C" w:rsidR="00864D4F" w:rsidRPr="00291235" w:rsidRDefault="00864D4F" w:rsidP="00195D6E">
      <w:pPr>
        <w:rPr>
          <w:rFonts w:cs="Times New Roman"/>
          <w:szCs w:val="24"/>
        </w:rPr>
      </w:pPr>
      <w:r w:rsidRPr="00291235">
        <w:rPr>
          <w:rFonts w:cs="Times New Roman"/>
          <w:szCs w:val="24"/>
        </w:rPr>
        <w:t>Representative Cha presented HF 2055</w:t>
      </w:r>
      <w:r w:rsidR="004414F0" w:rsidRPr="00291235">
        <w:rPr>
          <w:rFonts w:cs="Times New Roman"/>
          <w:szCs w:val="24"/>
        </w:rPr>
        <w:t>.</w:t>
      </w:r>
    </w:p>
    <w:p w14:paraId="371A18C7" w14:textId="77777777" w:rsidR="00864D4F" w:rsidRPr="00291235" w:rsidRDefault="00864D4F" w:rsidP="00864D4F">
      <w:pPr>
        <w:rPr>
          <w:rFonts w:cs="Times New Roman"/>
          <w:szCs w:val="24"/>
        </w:rPr>
      </w:pPr>
    </w:p>
    <w:p w14:paraId="534F259F" w14:textId="036E3CAB" w:rsidR="00864D4F" w:rsidRPr="00291235" w:rsidRDefault="00864D4F" w:rsidP="00864D4F">
      <w:pPr>
        <w:rPr>
          <w:rFonts w:cs="Times New Roman"/>
          <w:szCs w:val="24"/>
        </w:rPr>
      </w:pPr>
      <w:r w:rsidRPr="00291235">
        <w:rPr>
          <w:rFonts w:cs="Times New Roman"/>
          <w:szCs w:val="24"/>
        </w:rPr>
        <w:t xml:space="preserve">Testifiers: </w:t>
      </w:r>
    </w:p>
    <w:p w14:paraId="23486B7E" w14:textId="3A397F3D" w:rsidR="00864D4F" w:rsidRPr="00291235" w:rsidRDefault="00864D4F" w:rsidP="00864D4F">
      <w:pPr>
        <w:pStyle w:val="ListParagraph"/>
        <w:numPr>
          <w:ilvl w:val="0"/>
          <w:numId w:val="6"/>
        </w:numPr>
        <w:rPr>
          <w:rFonts w:ascii="Times New Roman" w:hAnsi="Times New Roman" w:cs="Times New Roman"/>
          <w:sz w:val="24"/>
          <w:szCs w:val="24"/>
        </w:rPr>
      </w:pPr>
      <w:r w:rsidRPr="00291235">
        <w:rPr>
          <w:rFonts w:ascii="Times New Roman" w:eastAsia="Times New Roman" w:hAnsi="Times New Roman" w:cs="Times New Roman"/>
          <w:sz w:val="24"/>
          <w:szCs w:val="24"/>
        </w:rPr>
        <w:t xml:space="preserve">Dan Kitzberger, </w:t>
      </w:r>
      <w:r w:rsidR="004414F0" w:rsidRPr="00291235">
        <w:rPr>
          <w:rFonts w:ascii="Times New Roman" w:eastAsia="Times New Roman" w:hAnsi="Times New Roman" w:cs="Times New Roman"/>
          <w:sz w:val="24"/>
          <w:szCs w:val="24"/>
        </w:rPr>
        <w:t xml:space="preserve">Legislative Director, </w:t>
      </w:r>
      <w:r w:rsidRPr="00291235">
        <w:rPr>
          <w:rFonts w:ascii="Times New Roman" w:eastAsia="Times New Roman" w:hAnsi="Times New Roman" w:cs="Times New Roman"/>
          <w:sz w:val="24"/>
          <w:szCs w:val="24"/>
        </w:rPr>
        <w:t>Minnesota Housing Finance Agency</w:t>
      </w:r>
    </w:p>
    <w:p w14:paraId="2C507EE4" w14:textId="2A4FACC1" w:rsidR="00864D4F" w:rsidRPr="00291235" w:rsidRDefault="00864D4F" w:rsidP="00864D4F">
      <w:pPr>
        <w:rPr>
          <w:rFonts w:cs="Times New Roman"/>
          <w:i/>
          <w:iCs/>
          <w:szCs w:val="24"/>
        </w:rPr>
      </w:pPr>
    </w:p>
    <w:p w14:paraId="4DA33DE8" w14:textId="10A160FA" w:rsidR="00864D4F" w:rsidRPr="00291235" w:rsidRDefault="00864D4F" w:rsidP="00864D4F">
      <w:pPr>
        <w:rPr>
          <w:rFonts w:cs="Times New Roman"/>
          <w:szCs w:val="24"/>
        </w:rPr>
      </w:pPr>
      <w:r w:rsidRPr="00291235">
        <w:rPr>
          <w:rFonts w:cs="Times New Roman"/>
          <w:szCs w:val="24"/>
        </w:rPr>
        <w:t>Representative Cha renewed the motion to layover HF 2055 for possible inclusion in the Housing Finance and Policy Committee omnibus</w:t>
      </w:r>
      <w:r w:rsidR="004D663E" w:rsidRPr="00291235">
        <w:rPr>
          <w:rFonts w:cs="Times New Roman"/>
          <w:szCs w:val="24"/>
        </w:rPr>
        <w:t xml:space="preserve"> bill</w:t>
      </w:r>
      <w:r w:rsidRPr="00291235">
        <w:rPr>
          <w:rFonts w:cs="Times New Roman"/>
          <w:szCs w:val="24"/>
        </w:rPr>
        <w:t>. The bill was laid over.</w:t>
      </w:r>
    </w:p>
    <w:p w14:paraId="5CE526C2" w14:textId="5E0CD630" w:rsidR="00864D4F" w:rsidRPr="00291235" w:rsidRDefault="00864D4F" w:rsidP="00864D4F">
      <w:pPr>
        <w:rPr>
          <w:rFonts w:cs="Times New Roman"/>
          <w:szCs w:val="24"/>
        </w:rPr>
      </w:pPr>
    </w:p>
    <w:p w14:paraId="202D141B" w14:textId="77777777" w:rsidR="004414F0" w:rsidRPr="00291235" w:rsidRDefault="004414F0" w:rsidP="00A06087">
      <w:pPr>
        <w:rPr>
          <w:rFonts w:cs="Times New Roman"/>
          <w:color w:val="000000"/>
          <w:szCs w:val="24"/>
        </w:rPr>
      </w:pPr>
    </w:p>
    <w:p w14:paraId="45A3B29C" w14:textId="4AD31DDA" w:rsidR="00864D4F" w:rsidRPr="00291235" w:rsidRDefault="00864D4F" w:rsidP="00A06087">
      <w:pPr>
        <w:rPr>
          <w:rFonts w:cs="Times New Roman"/>
          <w:szCs w:val="24"/>
        </w:rPr>
      </w:pPr>
      <w:r w:rsidRPr="00291235">
        <w:rPr>
          <w:rFonts w:cs="Times New Roman"/>
          <w:color w:val="000000"/>
          <w:szCs w:val="24"/>
        </w:rPr>
        <w:t xml:space="preserve">HF 1215 (Agbaje) </w:t>
      </w:r>
      <w:r w:rsidRPr="00291235">
        <w:rPr>
          <w:rFonts w:cs="Times New Roman"/>
          <w:color w:val="000000"/>
          <w:szCs w:val="24"/>
          <w:shd w:val="clear" w:color="auto" w:fill="FFFFFF"/>
        </w:rPr>
        <w:t>Stable housing mediation grant program established, and money appropriated.</w:t>
      </w:r>
    </w:p>
    <w:p w14:paraId="79959C79" w14:textId="77777777" w:rsidR="00A06087" w:rsidRPr="00291235" w:rsidRDefault="00A06087" w:rsidP="00A06087">
      <w:pPr>
        <w:rPr>
          <w:rFonts w:cs="Times New Roman"/>
          <w:szCs w:val="24"/>
        </w:rPr>
      </w:pPr>
    </w:p>
    <w:p w14:paraId="2EF5171A" w14:textId="6308EF34" w:rsidR="00A06087" w:rsidRPr="00291235" w:rsidRDefault="00A06087" w:rsidP="00A06087">
      <w:pPr>
        <w:rPr>
          <w:rFonts w:cs="Times New Roman"/>
          <w:szCs w:val="24"/>
        </w:rPr>
      </w:pPr>
      <w:r w:rsidRPr="00291235">
        <w:rPr>
          <w:rFonts w:cs="Times New Roman"/>
          <w:szCs w:val="24"/>
        </w:rPr>
        <w:t xml:space="preserve">Representative </w:t>
      </w:r>
      <w:r w:rsidRPr="00291235">
        <w:rPr>
          <w:rFonts w:cs="Times New Roman"/>
          <w:szCs w:val="24"/>
        </w:rPr>
        <w:t>Agbaje</w:t>
      </w:r>
      <w:r w:rsidRPr="00291235">
        <w:rPr>
          <w:rFonts w:cs="Times New Roman"/>
          <w:szCs w:val="24"/>
        </w:rPr>
        <w:t xml:space="preserve"> moved to layover HF </w:t>
      </w:r>
      <w:r w:rsidRPr="00291235">
        <w:rPr>
          <w:rFonts w:cs="Times New Roman"/>
          <w:szCs w:val="24"/>
        </w:rPr>
        <w:t>1215</w:t>
      </w:r>
      <w:r w:rsidRPr="00291235">
        <w:rPr>
          <w:rFonts w:cs="Times New Roman"/>
          <w:szCs w:val="24"/>
        </w:rPr>
        <w:t xml:space="preserve"> for possible inclusion in the Housing Finance and Policy Committee omnibus</w:t>
      </w:r>
      <w:r w:rsidRPr="00291235">
        <w:rPr>
          <w:rFonts w:cs="Times New Roman"/>
          <w:szCs w:val="24"/>
        </w:rPr>
        <w:t xml:space="preserve"> bill</w:t>
      </w:r>
      <w:r w:rsidRPr="00291235">
        <w:rPr>
          <w:rFonts w:cs="Times New Roman"/>
          <w:szCs w:val="24"/>
        </w:rPr>
        <w:t>.</w:t>
      </w:r>
    </w:p>
    <w:p w14:paraId="0B84029C" w14:textId="144C6084" w:rsidR="00A06087" w:rsidRPr="00291235" w:rsidRDefault="00A06087" w:rsidP="00A06087">
      <w:pPr>
        <w:rPr>
          <w:rFonts w:cs="Times New Roman"/>
          <w:szCs w:val="24"/>
        </w:rPr>
      </w:pPr>
    </w:p>
    <w:p w14:paraId="7C4E1CAE" w14:textId="77777777" w:rsidR="00A06087" w:rsidRPr="00291235" w:rsidRDefault="00A06087" w:rsidP="00A06087">
      <w:pPr>
        <w:rPr>
          <w:rFonts w:cs="Times New Roman"/>
          <w:szCs w:val="24"/>
        </w:rPr>
      </w:pPr>
      <w:r w:rsidRPr="00291235">
        <w:rPr>
          <w:rFonts w:cs="Times New Roman"/>
          <w:szCs w:val="24"/>
        </w:rPr>
        <w:t>Representative Agbaje presented HF 1215.</w:t>
      </w:r>
    </w:p>
    <w:p w14:paraId="6BC7A6C5" w14:textId="77777777" w:rsidR="00A06087" w:rsidRPr="00291235" w:rsidRDefault="00A06087" w:rsidP="00A06087">
      <w:pPr>
        <w:rPr>
          <w:rFonts w:cs="Times New Roman"/>
          <w:szCs w:val="24"/>
        </w:rPr>
      </w:pPr>
    </w:p>
    <w:p w14:paraId="29031A61" w14:textId="77777777" w:rsidR="00A06087" w:rsidRPr="00291235" w:rsidRDefault="00A06087" w:rsidP="00A06087">
      <w:pPr>
        <w:rPr>
          <w:rFonts w:cs="Times New Roman"/>
          <w:szCs w:val="24"/>
        </w:rPr>
      </w:pPr>
      <w:r w:rsidRPr="00291235">
        <w:rPr>
          <w:rFonts w:cs="Times New Roman"/>
          <w:szCs w:val="24"/>
        </w:rPr>
        <w:t xml:space="preserve"> Testifiers: </w:t>
      </w:r>
    </w:p>
    <w:p w14:paraId="3776393F" w14:textId="0E7AFF72" w:rsidR="00A06087" w:rsidRPr="00291235" w:rsidRDefault="007945AF" w:rsidP="007945AF">
      <w:pPr>
        <w:pStyle w:val="ListParagraph"/>
        <w:numPr>
          <w:ilvl w:val="0"/>
          <w:numId w:val="6"/>
        </w:numPr>
        <w:rPr>
          <w:rFonts w:ascii="Times New Roman" w:eastAsiaTheme="minorHAnsi" w:hAnsi="Times New Roman" w:cs="Times New Roman"/>
          <w:sz w:val="24"/>
          <w:szCs w:val="24"/>
        </w:rPr>
      </w:pPr>
      <w:r w:rsidRPr="00291235">
        <w:rPr>
          <w:rFonts w:ascii="Times New Roman" w:hAnsi="Times New Roman" w:cs="Times New Roman"/>
          <w:sz w:val="24"/>
          <w:szCs w:val="24"/>
        </w:rPr>
        <w:t>Katie Arnold, Director</w:t>
      </w:r>
      <w:r w:rsidRPr="00291235">
        <w:rPr>
          <w:rFonts w:ascii="Times New Roman" w:hAnsi="Times New Roman" w:cs="Times New Roman"/>
          <w:sz w:val="24"/>
          <w:szCs w:val="24"/>
        </w:rPr>
        <w:t xml:space="preserve"> of Rice County Restorative and Medication Practices,</w:t>
      </w:r>
      <w:r w:rsidRPr="00291235">
        <w:rPr>
          <w:rFonts w:ascii="Times New Roman" w:hAnsi="Times New Roman" w:cs="Times New Roman"/>
          <w:sz w:val="24"/>
          <w:szCs w:val="24"/>
        </w:rPr>
        <w:t xml:space="preserve"> Community Mediation</w:t>
      </w:r>
      <w:r w:rsidRPr="00291235">
        <w:rPr>
          <w:rFonts w:ascii="Times New Roman" w:hAnsi="Times New Roman" w:cs="Times New Roman"/>
          <w:sz w:val="24"/>
          <w:szCs w:val="24"/>
        </w:rPr>
        <w:t xml:space="preserve"> Minnesota</w:t>
      </w:r>
    </w:p>
    <w:p w14:paraId="44FF29E7" w14:textId="47F9D2C5" w:rsidR="007945AF" w:rsidRPr="00291235" w:rsidRDefault="00A06087" w:rsidP="007945AF">
      <w:pPr>
        <w:pStyle w:val="ListParagraph"/>
        <w:numPr>
          <w:ilvl w:val="0"/>
          <w:numId w:val="6"/>
        </w:numPr>
        <w:rPr>
          <w:rFonts w:ascii="Times New Roman" w:hAnsi="Times New Roman" w:cs="Times New Roman"/>
          <w:i/>
          <w:iCs/>
          <w:sz w:val="24"/>
          <w:szCs w:val="24"/>
        </w:rPr>
      </w:pPr>
      <w:r w:rsidRPr="00291235">
        <w:rPr>
          <w:rFonts w:ascii="Times New Roman" w:hAnsi="Times New Roman" w:cs="Times New Roman"/>
          <w:sz w:val="24"/>
          <w:szCs w:val="24"/>
        </w:rPr>
        <w:t xml:space="preserve">Bernadette </w:t>
      </w:r>
      <w:proofErr w:type="spellStart"/>
      <w:r w:rsidRPr="00291235">
        <w:rPr>
          <w:rFonts w:ascii="Times New Roman" w:hAnsi="Times New Roman" w:cs="Times New Roman"/>
          <w:sz w:val="24"/>
          <w:szCs w:val="24"/>
        </w:rPr>
        <w:t>Kafoe</w:t>
      </w:r>
      <w:proofErr w:type="spellEnd"/>
      <w:r w:rsidRPr="00291235">
        <w:rPr>
          <w:rFonts w:ascii="Times New Roman" w:hAnsi="Times New Roman" w:cs="Times New Roman"/>
          <w:sz w:val="24"/>
          <w:szCs w:val="24"/>
        </w:rPr>
        <w:t xml:space="preserve">, </w:t>
      </w:r>
      <w:r w:rsidR="0077361D" w:rsidRPr="00291235">
        <w:rPr>
          <w:rFonts w:ascii="Times New Roman" w:hAnsi="Times New Roman" w:cs="Times New Roman"/>
          <w:sz w:val="24"/>
          <w:szCs w:val="24"/>
        </w:rPr>
        <w:t xml:space="preserve">Executive Director, </w:t>
      </w:r>
      <w:r w:rsidR="007945AF" w:rsidRPr="00291235">
        <w:rPr>
          <w:rFonts w:ascii="Times New Roman" w:hAnsi="Times New Roman" w:cs="Times New Roman"/>
          <w:sz w:val="24"/>
          <w:szCs w:val="24"/>
        </w:rPr>
        <w:t>Mediation and Restorative Services</w:t>
      </w:r>
    </w:p>
    <w:p w14:paraId="0BF76839" w14:textId="48E211DB" w:rsidR="007945AF" w:rsidRPr="00291235" w:rsidRDefault="007945AF" w:rsidP="007945AF">
      <w:pPr>
        <w:pStyle w:val="ListParagraph"/>
        <w:numPr>
          <w:ilvl w:val="0"/>
          <w:numId w:val="6"/>
        </w:numPr>
        <w:rPr>
          <w:rFonts w:ascii="Times New Roman" w:eastAsiaTheme="minorHAnsi" w:hAnsi="Times New Roman" w:cs="Times New Roman"/>
          <w:sz w:val="24"/>
          <w:szCs w:val="24"/>
        </w:rPr>
      </w:pPr>
      <w:r w:rsidRPr="00291235">
        <w:rPr>
          <w:rFonts w:ascii="Times New Roman" w:hAnsi="Times New Roman" w:cs="Times New Roman"/>
          <w:sz w:val="24"/>
          <w:szCs w:val="24"/>
        </w:rPr>
        <w:t xml:space="preserve">Jen </w:t>
      </w:r>
      <w:proofErr w:type="spellStart"/>
      <w:r w:rsidRPr="00291235">
        <w:rPr>
          <w:rFonts w:ascii="Times New Roman" w:hAnsi="Times New Roman" w:cs="Times New Roman"/>
          <w:sz w:val="24"/>
          <w:szCs w:val="24"/>
        </w:rPr>
        <w:t>Frisbie</w:t>
      </w:r>
      <w:proofErr w:type="spellEnd"/>
      <w:r w:rsidRPr="00291235">
        <w:rPr>
          <w:rFonts w:ascii="Times New Roman" w:hAnsi="Times New Roman" w:cs="Times New Roman"/>
          <w:sz w:val="24"/>
          <w:szCs w:val="24"/>
        </w:rPr>
        <w:t>, Housing Program and Finance Manager, Community Mediation</w:t>
      </w:r>
      <w:r w:rsidRPr="00291235">
        <w:rPr>
          <w:rFonts w:ascii="Times New Roman" w:hAnsi="Times New Roman" w:cs="Times New Roman"/>
          <w:sz w:val="24"/>
          <w:szCs w:val="24"/>
        </w:rPr>
        <w:t xml:space="preserve"> Minnesota</w:t>
      </w:r>
    </w:p>
    <w:p w14:paraId="5F0103E4" w14:textId="77777777" w:rsidR="007945AF" w:rsidRPr="00291235" w:rsidRDefault="007945AF" w:rsidP="007945AF">
      <w:pPr>
        <w:pStyle w:val="ListParagraph"/>
        <w:rPr>
          <w:rFonts w:ascii="Times New Roman" w:hAnsi="Times New Roman" w:cs="Times New Roman"/>
          <w:i/>
          <w:iCs/>
          <w:sz w:val="24"/>
          <w:szCs w:val="24"/>
        </w:rPr>
      </w:pPr>
    </w:p>
    <w:p w14:paraId="2D81D6FD" w14:textId="6B01622B" w:rsidR="00864D4F" w:rsidRPr="00291235" w:rsidRDefault="00A06087" w:rsidP="00864D4F">
      <w:pPr>
        <w:rPr>
          <w:rFonts w:cs="Times New Roman"/>
          <w:szCs w:val="24"/>
        </w:rPr>
      </w:pPr>
      <w:r w:rsidRPr="00291235">
        <w:rPr>
          <w:rFonts w:cs="Times New Roman"/>
          <w:szCs w:val="24"/>
        </w:rPr>
        <w:t xml:space="preserve">Representative Agbaje renewed the </w:t>
      </w:r>
      <w:r w:rsidR="004D663E" w:rsidRPr="00291235">
        <w:rPr>
          <w:rFonts w:cs="Times New Roman"/>
          <w:szCs w:val="24"/>
        </w:rPr>
        <w:t>motion</w:t>
      </w:r>
      <w:r w:rsidRPr="00291235">
        <w:rPr>
          <w:rFonts w:cs="Times New Roman"/>
          <w:szCs w:val="24"/>
        </w:rPr>
        <w:t xml:space="preserve"> to layover HF 1215 for possible inclusion in the Housing Finance and Policy Committee omnibus bill. The bill was laid over.</w:t>
      </w:r>
    </w:p>
    <w:p w14:paraId="6E6AF56B" w14:textId="5F6E1261" w:rsidR="00B677E4" w:rsidRPr="00291235" w:rsidRDefault="00864D4F" w:rsidP="00195D6E">
      <w:pPr>
        <w:rPr>
          <w:rFonts w:cs="Times New Roman"/>
          <w:szCs w:val="24"/>
        </w:rPr>
      </w:pPr>
      <w:r w:rsidRPr="00291235">
        <w:rPr>
          <w:rFonts w:cs="Times New Roman"/>
          <w:szCs w:val="24"/>
        </w:rPr>
        <w:t xml:space="preserve"> </w:t>
      </w:r>
    </w:p>
    <w:p w14:paraId="61B8004F" w14:textId="77777777" w:rsidR="00490377" w:rsidRPr="00291235" w:rsidRDefault="00490377" w:rsidP="004D663E">
      <w:pPr>
        <w:rPr>
          <w:rFonts w:cs="Times New Roman"/>
          <w:szCs w:val="24"/>
          <w:shd w:val="clear" w:color="auto" w:fill="FFFFFF"/>
        </w:rPr>
      </w:pPr>
    </w:p>
    <w:p w14:paraId="76DAC45E" w14:textId="21840B73" w:rsidR="004D663E" w:rsidRPr="00291235" w:rsidRDefault="004D663E" w:rsidP="004D663E">
      <w:pPr>
        <w:rPr>
          <w:rFonts w:cs="Times New Roman"/>
          <w:szCs w:val="24"/>
        </w:rPr>
      </w:pPr>
      <w:r w:rsidRPr="00291235">
        <w:rPr>
          <w:rFonts w:cs="Times New Roman"/>
          <w:szCs w:val="24"/>
          <w:shd w:val="clear" w:color="auto" w:fill="FFFFFF"/>
        </w:rPr>
        <w:t>HF</w:t>
      </w:r>
      <w:r w:rsidR="00AB245D" w:rsidRPr="00291235">
        <w:rPr>
          <w:rFonts w:cs="Times New Roman"/>
          <w:szCs w:val="24"/>
          <w:shd w:val="clear" w:color="auto" w:fill="FFFFFF"/>
        </w:rPr>
        <w:t xml:space="preserve"> </w:t>
      </w:r>
      <w:r w:rsidRPr="00291235">
        <w:rPr>
          <w:rFonts w:cs="Times New Roman"/>
          <w:szCs w:val="24"/>
          <w:shd w:val="clear" w:color="auto" w:fill="FFFFFF"/>
        </w:rPr>
        <w:t>314</w:t>
      </w:r>
      <w:r w:rsidRPr="00291235">
        <w:rPr>
          <w:rFonts w:cs="Times New Roman"/>
          <w:color w:val="000000"/>
          <w:szCs w:val="24"/>
          <w:shd w:val="clear" w:color="auto" w:fill="FFFFFF"/>
        </w:rPr>
        <w:t> (Her) Court notice required to persons holding liens in tenant remedy actions, attorney fee award limitations and lien priority amended in tenant remedy actions, and requirements repealed in tenant remedy actions for appointment of administrators.</w:t>
      </w:r>
    </w:p>
    <w:p w14:paraId="33833E0D" w14:textId="1B6BEE9D" w:rsidR="00B677E4" w:rsidRPr="00291235" w:rsidRDefault="00B677E4" w:rsidP="00195D6E">
      <w:pPr>
        <w:rPr>
          <w:rFonts w:cs="Times New Roman"/>
          <w:szCs w:val="24"/>
          <w:u w:val="single"/>
        </w:rPr>
      </w:pPr>
    </w:p>
    <w:p w14:paraId="16ADBC81" w14:textId="7E4DDF22" w:rsidR="004D663E" w:rsidRPr="00291235" w:rsidRDefault="004D663E" w:rsidP="00195D6E">
      <w:pPr>
        <w:rPr>
          <w:rFonts w:cs="Times New Roman"/>
          <w:szCs w:val="24"/>
        </w:rPr>
      </w:pPr>
      <w:r w:rsidRPr="00291235">
        <w:rPr>
          <w:rFonts w:cs="Times New Roman"/>
          <w:szCs w:val="24"/>
        </w:rPr>
        <w:t xml:space="preserve">Chair Howard </w:t>
      </w:r>
      <w:r w:rsidRPr="00291235">
        <w:rPr>
          <w:rFonts w:cs="Times New Roman"/>
          <w:szCs w:val="24"/>
        </w:rPr>
        <w:t xml:space="preserve">moved to layover HF </w:t>
      </w:r>
      <w:r w:rsidRPr="00291235">
        <w:rPr>
          <w:rFonts w:cs="Times New Roman"/>
          <w:szCs w:val="24"/>
        </w:rPr>
        <w:t>314</w:t>
      </w:r>
      <w:r w:rsidRPr="00291235">
        <w:rPr>
          <w:rFonts w:cs="Times New Roman"/>
          <w:szCs w:val="24"/>
        </w:rPr>
        <w:t xml:space="preserve"> for possible inclusion in the Housing Finance and Policy Committee omnibus bill.</w:t>
      </w:r>
    </w:p>
    <w:p w14:paraId="3BCA0268" w14:textId="49C2524E" w:rsidR="00B677E4" w:rsidRPr="00291235" w:rsidRDefault="00B677E4" w:rsidP="00195D6E">
      <w:pPr>
        <w:rPr>
          <w:rFonts w:cs="Times New Roman"/>
          <w:szCs w:val="24"/>
        </w:rPr>
      </w:pPr>
    </w:p>
    <w:p w14:paraId="3EDC5C45" w14:textId="23CB4AA0" w:rsidR="004D663E" w:rsidRPr="00291235" w:rsidRDefault="004D663E" w:rsidP="00195D6E">
      <w:pPr>
        <w:rPr>
          <w:rFonts w:cs="Times New Roman"/>
          <w:szCs w:val="24"/>
        </w:rPr>
      </w:pPr>
      <w:r w:rsidRPr="00291235">
        <w:rPr>
          <w:rFonts w:cs="Times New Roman"/>
          <w:szCs w:val="24"/>
        </w:rPr>
        <w:t>Representative Her presented HF 314.</w:t>
      </w:r>
    </w:p>
    <w:p w14:paraId="602FE851" w14:textId="77777777" w:rsidR="004D663E" w:rsidRPr="00291235" w:rsidRDefault="004D663E" w:rsidP="004D663E">
      <w:pPr>
        <w:shd w:val="clear" w:color="auto" w:fill="FFFFFF"/>
        <w:rPr>
          <w:rFonts w:cs="Times New Roman"/>
          <w:szCs w:val="24"/>
        </w:rPr>
      </w:pPr>
    </w:p>
    <w:p w14:paraId="25C06651" w14:textId="77777777" w:rsidR="004D663E" w:rsidRPr="00291235" w:rsidRDefault="004D663E" w:rsidP="004D663E">
      <w:pPr>
        <w:shd w:val="clear" w:color="auto" w:fill="FFFFFF"/>
        <w:rPr>
          <w:rFonts w:cs="Times New Roman"/>
          <w:szCs w:val="24"/>
        </w:rPr>
      </w:pPr>
      <w:r w:rsidRPr="00291235">
        <w:rPr>
          <w:rFonts w:cs="Times New Roman"/>
          <w:szCs w:val="24"/>
        </w:rPr>
        <w:t xml:space="preserve">Testifiers: </w:t>
      </w:r>
    </w:p>
    <w:p w14:paraId="7878C556" w14:textId="28F04CD6" w:rsidR="004D663E" w:rsidRPr="00291235" w:rsidRDefault="004D663E" w:rsidP="00A9794A">
      <w:pPr>
        <w:pStyle w:val="ListParagraph"/>
        <w:numPr>
          <w:ilvl w:val="0"/>
          <w:numId w:val="7"/>
        </w:numPr>
        <w:shd w:val="clear" w:color="auto" w:fill="FFFFFF"/>
        <w:rPr>
          <w:rFonts w:ascii="Times New Roman" w:eastAsia="Times New Roman" w:hAnsi="Times New Roman" w:cs="Times New Roman"/>
          <w:color w:val="212121"/>
          <w:sz w:val="24"/>
          <w:szCs w:val="24"/>
        </w:rPr>
      </w:pPr>
      <w:r w:rsidRPr="00291235">
        <w:rPr>
          <w:rFonts w:ascii="Times New Roman" w:eastAsia="Times New Roman" w:hAnsi="Times New Roman" w:cs="Times New Roman"/>
          <w:color w:val="212121"/>
          <w:sz w:val="24"/>
          <w:szCs w:val="24"/>
        </w:rPr>
        <w:t xml:space="preserve">Ellen </w:t>
      </w:r>
      <w:proofErr w:type="spellStart"/>
      <w:r w:rsidRPr="00291235">
        <w:rPr>
          <w:rFonts w:ascii="Times New Roman" w:eastAsia="Times New Roman" w:hAnsi="Times New Roman" w:cs="Times New Roman"/>
          <w:color w:val="212121"/>
          <w:sz w:val="24"/>
          <w:szCs w:val="24"/>
        </w:rPr>
        <w:t>Sahli</w:t>
      </w:r>
      <w:proofErr w:type="spellEnd"/>
      <w:r w:rsidRPr="00291235">
        <w:rPr>
          <w:rFonts w:ascii="Times New Roman" w:eastAsia="Times New Roman" w:hAnsi="Times New Roman" w:cs="Times New Roman"/>
          <w:color w:val="212121"/>
          <w:sz w:val="24"/>
          <w:szCs w:val="24"/>
        </w:rPr>
        <w:t>, President, Family Housing Fund</w:t>
      </w:r>
    </w:p>
    <w:p w14:paraId="4C375E7D" w14:textId="2BE07952" w:rsidR="004D663E" w:rsidRPr="00291235" w:rsidRDefault="004D663E" w:rsidP="00A9794A">
      <w:pPr>
        <w:pStyle w:val="ListParagraph"/>
        <w:numPr>
          <w:ilvl w:val="0"/>
          <w:numId w:val="7"/>
        </w:numPr>
        <w:shd w:val="clear" w:color="auto" w:fill="FFFFFF"/>
        <w:rPr>
          <w:rFonts w:ascii="Times New Roman" w:hAnsi="Times New Roman" w:cs="Times New Roman"/>
          <w:sz w:val="24"/>
          <w:szCs w:val="24"/>
        </w:rPr>
      </w:pPr>
      <w:r w:rsidRPr="00291235">
        <w:rPr>
          <w:rFonts w:ascii="Times New Roman" w:eastAsia="Times New Roman" w:hAnsi="Times New Roman" w:cs="Times New Roman"/>
          <w:color w:val="212121"/>
          <w:sz w:val="24"/>
          <w:szCs w:val="24"/>
        </w:rPr>
        <w:t xml:space="preserve">Alex </w:t>
      </w:r>
      <w:proofErr w:type="spellStart"/>
      <w:r w:rsidRPr="00291235">
        <w:rPr>
          <w:rFonts w:ascii="Times New Roman" w:eastAsia="Times New Roman" w:hAnsi="Times New Roman" w:cs="Times New Roman"/>
          <w:color w:val="212121"/>
          <w:sz w:val="24"/>
          <w:szCs w:val="24"/>
        </w:rPr>
        <w:t>Dybsky</w:t>
      </w:r>
      <w:proofErr w:type="spellEnd"/>
      <w:r w:rsidRPr="00291235">
        <w:rPr>
          <w:rFonts w:ascii="Times New Roman" w:eastAsia="Times New Roman" w:hAnsi="Times New Roman" w:cs="Times New Roman"/>
          <w:color w:val="212121"/>
          <w:sz w:val="24"/>
          <w:szCs w:val="24"/>
        </w:rPr>
        <w:t>, Director, Lighthouse Management</w:t>
      </w:r>
    </w:p>
    <w:p w14:paraId="5D9B0A17" w14:textId="5BEBD1CF" w:rsidR="00052A62" w:rsidRPr="00291235" w:rsidRDefault="00052A62" w:rsidP="00A9794A">
      <w:pPr>
        <w:pStyle w:val="ListParagraph"/>
        <w:numPr>
          <w:ilvl w:val="0"/>
          <w:numId w:val="7"/>
        </w:numPr>
        <w:shd w:val="clear" w:color="auto" w:fill="FFFFFF"/>
        <w:rPr>
          <w:rFonts w:ascii="Times New Roman" w:hAnsi="Times New Roman" w:cs="Times New Roman"/>
          <w:sz w:val="24"/>
          <w:szCs w:val="24"/>
        </w:rPr>
      </w:pPr>
      <w:r w:rsidRPr="00291235">
        <w:rPr>
          <w:rFonts w:ascii="Times New Roman" w:eastAsia="Times New Roman" w:hAnsi="Times New Roman" w:cs="Times New Roman"/>
          <w:color w:val="212121"/>
          <w:sz w:val="24"/>
          <w:szCs w:val="24"/>
        </w:rPr>
        <w:t>Mark Hughes, Member of Public</w:t>
      </w:r>
    </w:p>
    <w:p w14:paraId="4259DA39" w14:textId="77777777" w:rsidR="00052A62" w:rsidRPr="00291235" w:rsidRDefault="00052A62" w:rsidP="00052A62">
      <w:pPr>
        <w:shd w:val="clear" w:color="auto" w:fill="FFFFFF"/>
        <w:rPr>
          <w:rFonts w:cs="Times New Roman"/>
          <w:szCs w:val="24"/>
        </w:rPr>
      </w:pPr>
    </w:p>
    <w:p w14:paraId="64687ADD" w14:textId="7C51CDF9" w:rsidR="008D24EF" w:rsidRPr="00291235" w:rsidRDefault="008D24EF" w:rsidP="00195D6E">
      <w:pPr>
        <w:rPr>
          <w:rFonts w:cs="Times New Roman"/>
          <w:szCs w:val="24"/>
        </w:rPr>
      </w:pPr>
      <w:r w:rsidRPr="00291235">
        <w:rPr>
          <w:rFonts w:cs="Times New Roman"/>
          <w:szCs w:val="24"/>
        </w:rPr>
        <w:t>Representative Myers moved the H0314A1 amendment.</w:t>
      </w:r>
    </w:p>
    <w:p w14:paraId="6957B50D" w14:textId="64C9ADA1" w:rsidR="008D24EF" w:rsidRPr="00291235" w:rsidRDefault="008D24EF" w:rsidP="00195D6E">
      <w:pPr>
        <w:rPr>
          <w:rFonts w:cs="Times New Roman"/>
          <w:szCs w:val="24"/>
        </w:rPr>
      </w:pPr>
    </w:p>
    <w:p w14:paraId="2816E7A2" w14:textId="0F8058A7" w:rsidR="008D24EF" w:rsidRPr="00291235" w:rsidRDefault="008D24EF" w:rsidP="00195D6E">
      <w:pPr>
        <w:rPr>
          <w:rFonts w:cs="Times New Roman"/>
          <w:szCs w:val="24"/>
        </w:rPr>
      </w:pPr>
      <w:r w:rsidRPr="00291235">
        <w:rPr>
          <w:rFonts w:cs="Times New Roman"/>
          <w:szCs w:val="24"/>
        </w:rPr>
        <w:t>Representative Myers withdrew the H0314A1 amendment.</w:t>
      </w:r>
    </w:p>
    <w:p w14:paraId="6CB77238" w14:textId="77777777" w:rsidR="008D24EF" w:rsidRPr="00291235" w:rsidRDefault="008D24EF" w:rsidP="00195D6E">
      <w:pPr>
        <w:rPr>
          <w:rFonts w:cs="Times New Roman"/>
          <w:szCs w:val="24"/>
        </w:rPr>
      </w:pPr>
    </w:p>
    <w:p w14:paraId="00502F7C" w14:textId="7E351F9A" w:rsidR="004D663E" w:rsidRPr="00291235" w:rsidRDefault="004D663E" w:rsidP="004D663E">
      <w:pPr>
        <w:rPr>
          <w:rFonts w:cs="Times New Roman"/>
          <w:szCs w:val="24"/>
        </w:rPr>
      </w:pPr>
      <w:r w:rsidRPr="00291235">
        <w:rPr>
          <w:rFonts w:cs="Times New Roman"/>
          <w:szCs w:val="24"/>
        </w:rPr>
        <w:t xml:space="preserve">Chair </w:t>
      </w:r>
      <w:r w:rsidRPr="00291235">
        <w:rPr>
          <w:rFonts w:cs="Times New Roman"/>
          <w:szCs w:val="24"/>
        </w:rPr>
        <w:t>Howard</w:t>
      </w:r>
      <w:r w:rsidRPr="00291235">
        <w:rPr>
          <w:rFonts w:cs="Times New Roman"/>
          <w:szCs w:val="24"/>
        </w:rPr>
        <w:t xml:space="preserve"> renewed the motion to layover HF 314 for possible inclusion in the Housing Finance and Policy Committee omnibus bill. The bill was laid over.</w:t>
      </w:r>
    </w:p>
    <w:p w14:paraId="1F3A6A83" w14:textId="77777777" w:rsidR="004D663E" w:rsidRPr="00291235" w:rsidRDefault="004D663E" w:rsidP="004D663E">
      <w:pPr>
        <w:rPr>
          <w:rFonts w:cs="Times New Roman"/>
          <w:szCs w:val="24"/>
        </w:rPr>
      </w:pPr>
    </w:p>
    <w:p w14:paraId="6D235A68" w14:textId="77777777" w:rsidR="004D663E" w:rsidRPr="00291235" w:rsidRDefault="004D663E" w:rsidP="00195D6E">
      <w:pPr>
        <w:rPr>
          <w:rFonts w:cs="Times New Roman"/>
          <w:szCs w:val="24"/>
        </w:rPr>
      </w:pPr>
    </w:p>
    <w:p w14:paraId="2B034487" w14:textId="4BA5F844" w:rsidR="00195D6E" w:rsidRPr="00291235" w:rsidRDefault="00195D6E" w:rsidP="00195D6E">
      <w:pPr>
        <w:pStyle w:val="Default"/>
        <w:rPr>
          <w:rFonts w:ascii="Times New Roman" w:hAnsi="Times New Roman" w:cs="Times New Roman"/>
        </w:rPr>
      </w:pPr>
      <w:r w:rsidRPr="00291235">
        <w:rPr>
          <w:rFonts w:ascii="Times New Roman" w:hAnsi="Times New Roman" w:cs="Times New Roman"/>
        </w:rPr>
        <w:t>The meeting adjourned at 4:</w:t>
      </w:r>
      <w:r w:rsidR="000D44F7" w:rsidRPr="00291235">
        <w:rPr>
          <w:rFonts w:ascii="Times New Roman" w:hAnsi="Times New Roman" w:cs="Times New Roman"/>
        </w:rPr>
        <w:t>3</w:t>
      </w:r>
      <w:r w:rsidR="00052A62" w:rsidRPr="00291235">
        <w:rPr>
          <w:rFonts w:ascii="Times New Roman" w:hAnsi="Times New Roman" w:cs="Times New Roman"/>
        </w:rPr>
        <w:t>3</w:t>
      </w:r>
      <w:r w:rsidRPr="00291235">
        <w:rPr>
          <w:rFonts w:ascii="Times New Roman" w:hAnsi="Times New Roman" w:cs="Times New Roman"/>
        </w:rPr>
        <w:t xml:space="preserve"> PM.</w:t>
      </w:r>
    </w:p>
    <w:p w14:paraId="3768B94C" w14:textId="77777777" w:rsidR="00195D6E" w:rsidRPr="00291235" w:rsidRDefault="00195D6E" w:rsidP="00195D6E">
      <w:pPr>
        <w:rPr>
          <w:rFonts w:cs="Times New Roman"/>
          <w:szCs w:val="24"/>
        </w:rPr>
      </w:pPr>
    </w:p>
    <w:p w14:paraId="479972AC" w14:textId="77777777" w:rsidR="00195D6E" w:rsidRPr="00291235" w:rsidRDefault="00195D6E" w:rsidP="00195D6E">
      <w:pPr>
        <w:rPr>
          <w:rFonts w:eastAsia="Calibri" w:cs="Times New Roman"/>
          <w:szCs w:val="24"/>
        </w:rPr>
      </w:pPr>
    </w:p>
    <w:p w14:paraId="64D1170F" w14:textId="77777777" w:rsidR="00195D6E" w:rsidRPr="00291235" w:rsidRDefault="00195D6E" w:rsidP="00195D6E">
      <w:pPr>
        <w:rPr>
          <w:rFonts w:eastAsia="Calibri" w:cs="Times New Roman"/>
          <w:szCs w:val="24"/>
        </w:rPr>
      </w:pPr>
    </w:p>
    <w:tbl>
      <w:tblPr>
        <w:tblStyle w:val="TableGrid"/>
        <w:tblW w:w="0" w:type="auto"/>
        <w:tblInd w:w="22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0"/>
      </w:tblGrid>
      <w:tr w:rsidR="00195D6E" w:rsidRPr="00291235" w14:paraId="60444074" w14:textId="77777777" w:rsidTr="00E83872">
        <w:tc>
          <w:tcPr>
            <w:tcW w:w="7100" w:type="dxa"/>
            <w:tcBorders>
              <w:top w:val="single" w:sz="4" w:space="0" w:color="auto"/>
              <w:left w:val="nil"/>
              <w:bottom w:val="nil"/>
              <w:right w:val="nil"/>
            </w:tcBorders>
            <w:hideMark/>
          </w:tcPr>
          <w:p w14:paraId="446E8DD7" w14:textId="77777777" w:rsidR="00195D6E" w:rsidRPr="00291235" w:rsidRDefault="00195D6E" w:rsidP="00E83872">
            <w:pPr>
              <w:jc w:val="right"/>
              <w:rPr>
                <w:rFonts w:eastAsia="Calibri"/>
                <w:sz w:val="24"/>
                <w:szCs w:val="24"/>
              </w:rPr>
            </w:pPr>
            <w:bookmarkStart w:id="1" w:name="_Hlk95399463"/>
            <w:r w:rsidRPr="00291235">
              <w:rPr>
                <w:rFonts w:eastAsia="Calibri"/>
                <w:sz w:val="24"/>
                <w:szCs w:val="24"/>
              </w:rPr>
              <w:t>Representative Michael Howard, Chair</w:t>
            </w:r>
          </w:p>
        </w:tc>
      </w:tr>
      <w:bookmarkEnd w:id="1"/>
    </w:tbl>
    <w:p w14:paraId="356989B1" w14:textId="77777777" w:rsidR="00195D6E" w:rsidRPr="00291235" w:rsidRDefault="00195D6E" w:rsidP="00195D6E">
      <w:pPr>
        <w:rPr>
          <w:rFonts w:eastAsia="Calibri" w:cs="Times New Roman"/>
          <w:szCs w:val="24"/>
        </w:rPr>
      </w:pPr>
    </w:p>
    <w:p w14:paraId="2CD42631" w14:textId="77777777" w:rsidR="00195D6E" w:rsidRPr="00291235" w:rsidRDefault="00195D6E" w:rsidP="00195D6E">
      <w:pPr>
        <w:rPr>
          <w:rFonts w:eastAsia="Calibri" w:cs="Times New Roman"/>
          <w:szCs w:val="24"/>
        </w:rPr>
      </w:pPr>
    </w:p>
    <w:p w14:paraId="61C9E5F0" w14:textId="77777777" w:rsidR="00195D6E" w:rsidRPr="00291235" w:rsidRDefault="00195D6E" w:rsidP="00195D6E">
      <w:pPr>
        <w:rPr>
          <w:rFonts w:eastAsia="Calibri" w:cs="Times New Roman"/>
          <w:szCs w:val="24"/>
        </w:rPr>
      </w:pPr>
    </w:p>
    <w:p w14:paraId="1987149D" w14:textId="77777777" w:rsidR="00195D6E" w:rsidRPr="00291235" w:rsidRDefault="00195D6E" w:rsidP="00195D6E">
      <w:pPr>
        <w:rPr>
          <w:rFonts w:eastAsia="Calibri" w:cs="Times New Roman"/>
          <w:szCs w:val="24"/>
        </w:rPr>
      </w:pPr>
    </w:p>
    <w:tbl>
      <w:tblPr>
        <w:tblStyle w:val="TableGrid"/>
        <w:tblW w:w="0" w:type="auto"/>
        <w:tblInd w:w="22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0"/>
      </w:tblGrid>
      <w:tr w:rsidR="00195D6E" w:rsidRPr="00291235" w14:paraId="07C3E442" w14:textId="77777777" w:rsidTr="00E83872">
        <w:tc>
          <w:tcPr>
            <w:tcW w:w="7100" w:type="dxa"/>
            <w:tcBorders>
              <w:top w:val="single" w:sz="4" w:space="0" w:color="auto"/>
              <w:left w:val="nil"/>
              <w:bottom w:val="nil"/>
              <w:right w:val="nil"/>
            </w:tcBorders>
            <w:hideMark/>
          </w:tcPr>
          <w:p w14:paraId="6E2E7824" w14:textId="77777777" w:rsidR="00195D6E" w:rsidRPr="00291235" w:rsidRDefault="00195D6E" w:rsidP="00E83872">
            <w:pPr>
              <w:rPr>
                <w:rFonts w:eastAsia="Calibri"/>
                <w:sz w:val="24"/>
                <w:szCs w:val="24"/>
              </w:rPr>
            </w:pPr>
            <w:r w:rsidRPr="00291235">
              <w:rPr>
                <w:rFonts w:eastAsia="Calibri"/>
                <w:sz w:val="24"/>
                <w:szCs w:val="24"/>
              </w:rPr>
              <w:t xml:space="preserve">                           Abdullahi </w:t>
            </w:r>
            <w:proofErr w:type="spellStart"/>
            <w:r w:rsidRPr="00291235">
              <w:rPr>
                <w:rFonts w:eastAsia="Calibri"/>
                <w:sz w:val="24"/>
                <w:szCs w:val="24"/>
              </w:rPr>
              <w:t>Abdullahi</w:t>
            </w:r>
            <w:proofErr w:type="spellEnd"/>
            <w:r w:rsidRPr="00291235">
              <w:rPr>
                <w:rFonts w:eastAsia="Calibri"/>
                <w:sz w:val="24"/>
                <w:szCs w:val="24"/>
              </w:rPr>
              <w:t>, Committee Legislative Assistant</w:t>
            </w:r>
          </w:p>
        </w:tc>
      </w:tr>
    </w:tbl>
    <w:p w14:paraId="0118701A" w14:textId="77777777" w:rsidR="00195D6E" w:rsidRPr="00291235" w:rsidRDefault="00195D6E" w:rsidP="00195D6E">
      <w:pPr>
        <w:rPr>
          <w:rFonts w:cs="Times New Roman"/>
          <w:szCs w:val="24"/>
        </w:rPr>
      </w:pPr>
    </w:p>
    <w:p w14:paraId="21914ACC" w14:textId="77777777" w:rsidR="00195D6E" w:rsidRPr="00291235" w:rsidRDefault="00195D6E" w:rsidP="00195D6E">
      <w:pPr>
        <w:rPr>
          <w:rFonts w:cs="Times New Roman"/>
          <w:szCs w:val="24"/>
        </w:rPr>
      </w:pPr>
    </w:p>
    <w:p w14:paraId="5DEF342C" w14:textId="77777777" w:rsidR="00195D6E" w:rsidRPr="00291235" w:rsidRDefault="00195D6E" w:rsidP="00195D6E">
      <w:pPr>
        <w:rPr>
          <w:rFonts w:cs="Times New Roman"/>
          <w:szCs w:val="24"/>
        </w:rPr>
      </w:pPr>
    </w:p>
    <w:p w14:paraId="3CB16CF0" w14:textId="77777777" w:rsidR="00195D6E" w:rsidRPr="00291235" w:rsidRDefault="00195D6E" w:rsidP="00195D6E">
      <w:pPr>
        <w:tabs>
          <w:tab w:val="left" w:pos="1360"/>
        </w:tabs>
        <w:rPr>
          <w:rFonts w:cs="Times New Roman"/>
          <w:szCs w:val="24"/>
        </w:rPr>
      </w:pPr>
    </w:p>
    <w:p w14:paraId="7DAD1963" w14:textId="77777777" w:rsidR="00195D6E" w:rsidRPr="00291235" w:rsidRDefault="00195D6E" w:rsidP="00195D6E">
      <w:pPr>
        <w:rPr>
          <w:rFonts w:cs="Times New Roman"/>
          <w:szCs w:val="24"/>
        </w:rPr>
      </w:pPr>
    </w:p>
    <w:p w14:paraId="74B3E1E0" w14:textId="77777777" w:rsidR="00195D6E" w:rsidRPr="00291235" w:rsidRDefault="00195D6E" w:rsidP="00195D6E">
      <w:pPr>
        <w:rPr>
          <w:rFonts w:cs="Times New Roman"/>
          <w:szCs w:val="24"/>
        </w:rPr>
      </w:pPr>
    </w:p>
    <w:p w14:paraId="33ED3268" w14:textId="77777777" w:rsidR="00195D6E" w:rsidRPr="00291235" w:rsidRDefault="00195D6E" w:rsidP="00195D6E">
      <w:pPr>
        <w:rPr>
          <w:rFonts w:cs="Times New Roman"/>
          <w:szCs w:val="24"/>
        </w:rPr>
      </w:pPr>
    </w:p>
    <w:p w14:paraId="2DB38624" w14:textId="77777777" w:rsidR="00195D6E" w:rsidRPr="00291235" w:rsidRDefault="00195D6E" w:rsidP="00195D6E">
      <w:pPr>
        <w:rPr>
          <w:rFonts w:cs="Times New Roman"/>
          <w:szCs w:val="24"/>
        </w:rPr>
      </w:pPr>
    </w:p>
    <w:p w14:paraId="7D92CC3E" w14:textId="77777777" w:rsidR="0070358B" w:rsidRPr="00291235" w:rsidRDefault="0070358B">
      <w:pPr>
        <w:rPr>
          <w:rFonts w:cs="Times New Roman"/>
          <w:szCs w:val="24"/>
        </w:rPr>
      </w:pPr>
    </w:p>
    <w:sectPr w:rsidR="0070358B" w:rsidRPr="00291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78A9"/>
    <w:multiLevelType w:val="hybridMultilevel"/>
    <w:tmpl w:val="EEEA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D7D2C"/>
    <w:multiLevelType w:val="hybridMultilevel"/>
    <w:tmpl w:val="3E3021D4"/>
    <w:lvl w:ilvl="0" w:tplc="48A2D234">
      <w:start w:val="1"/>
      <w:numFmt w:val="upperRoman"/>
      <w:lvlText w:val="%1."/>
      <w:lvlJc w:val="right"/>
      <w:pPr>
        <w:ind w:left="720" w:hanging="360"/>
      </w:pPr>
      <w:rPr>
        <w:rFonts w:ascii="Times New Roman" w:hAnsi="Times New Roman" w:cs="Times New Roman" w:hint="default"/>
        <w:b/>
        <w:bCs/>
        <w:sz w:val="28"/>
        <w:szCs w:val="28"/>
      </w:rPr>
    </w:lvl>
    <w:lvl w:ilvl="1" w:tplc="0B7A9812">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23928"/>
    <w:multiLevelType w:val="hybridMultilevel"/>
    <w:tmpl w:val="BFE2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97331"/>
    <w:multiLevelType w:val="hybridMultilevel"/>
    <w:tmpl w:val="C004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65646"/>
    <w:multiLevelType w:val="hybridMultilevel"/>
    <w:tmpl w:val="1E08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14486"/>
    <w:multiLevelType w:val="hybridMultilevel"/>
    <w:tmpl w:val="2AA4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D53949"/>
    <w:multiLevelType w:val="hybridMultilevel"/>
    <w:tmpl w:val="B3CC0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678175">
    <w:abstractNumId w:val="3"/>
  </w:num>
  <w:num w:numId="2" w16cid:durableId="1128161992">
    <w:abstractNumId w:val="2"/>
  </w:num>
  <w:num w:numId="3" w16cid:durableId="1386680757">
    <w:abstractNumId w:val="5"/>
  </w:num>
  <w:num w:numId="4" w16cid:durableId="1013452619">
    <w:abstractNumId w:val="1"/>
  </w:num>
  <w:num w:numId="5" w16cid:durableId="1498495418">
    <w:abstractNumId w:val="6"/>
  </w:num>
  <w:num w:numId="6" w16cid:durableId="1616715137">
    <w:abstractNumId w:val="0"/>
  </w:num>
  <w:num w:numId="7" w16cid:durableId="558516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6E"/>
    <w:rsid w:val="00052A62"/>
    <w:rsid w:val="000D44F7"/>
    <w:rsid w:val="00195D6E"/>
    <w:rsid w:val="00291235"/>
    <w:rsid w:val="004414F0"/>
    <w:rsid w:val="00490377"/>
    <w:rsid w:val="004D663E"/>
    <w:rsid w:val="006A6EFF"/>
    <w:rsid w:val="0070358B"/>
    <w:rsid w:val="0077361D"/>
    <w:rsid w:val="007945AF"/>
    <w:rsid w:val="00864D4F"/>
    <w:rsid w:val="00887C49"/>
    <w:rsid w:val="008D24EF"/>
    <w:rsid w:val="00A06087"/>
    <w:rsid w:val="00A9794A"/>
    <w:rsid w:val="00AB245D"/>
    <w:rsid w:val="00B677E4"/>
    <w:rsid w:val="00CC5747"/>
    <w:rsid w:val="00D028B4"/>
    <w:rsid w:val="00DD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28F0"/>
  <w15:chartTrackingRefBased/>
  <w15:docId w15:val="{61E2437C-38D3-49A9-BD33-6BEB6B5D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D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5D6E"/>
    <w:pPr>
      <w:autoSpaceDE w:val="0"/>
      <w:autoSpaceDN w:val="0"/>
      <w:adjustRightInd w:val="0"/>
    </w:pPr>
    <w:rPr>
      <w:rFonts w:ascii="Arial" w:hAnsi="Arial" w:cs="Arial"/>
      <w:color w:val="000000"/>
      <w:szCs w:val="24"/>
    </w:rPr>
  </w:style>
  <w:style w:type="table" w:styleId="TableGrid">
    <w:name w:val="Table Grid"/>
    <w:basedOn w:val="TableNormal"/>
    <w:uiPriority w:val="59"/>
    <w:rsid w:val="00195D6E"/>
    <w:rPr>
      <w:rFonts w:eastAsia="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5D6E"/>
    <w:pPr>
      <w:spacing w:line="276" w:lineRule="auto"/>
      <w:ind w:left="720"/>
      <w:contextualSpacing/>
    </w:pPr>
    <w:rPr>
      <w:rFonts w:ascii="Arial" w:eastAsia="Arial" w:hAnsi="Arial" w:cs="Arial"/>
      <w:sz w:val="22"/>
      <w:lang w:val="en"/>
    </w:rPr>
  </w:style>
  <w:style w:type="paragraph" w:customStyle="1" w:styleId="xxmsonormal">
    <w:name w:val="x_x_msonormal"/>
    <w:basedOn w:val="Normal"/>
    <w:rsid w:val="00195D6E"/>
    <w:rPr>
      <w:rFonts w:ascii="Calibri" w:hAnsi="Calibri" w:cs="Calibri"/>
      <w:sz w:val="22"/>
    </w:rPr>
  </w:style>
  <w:style w:type="character" w:styleId="Strong">
    <w:name w:val="Strong"/>
    <w:basedOn w:val="DefaultParagraphFont"/>
    <w:uiPriority w:val="22"/>
    <w:qFormat/>
    <w:rsid w:val="00195D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MN House of Reps</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Abdullahi</dc:creator>
  <cp:keywords/>
  <dc:description/>
  <cp:lastModifiedBy>Abdullahi Abdullahi</cp:lastModifiedBy>
  <cp:revision>12</cp:revision>
  <dcterms:created xsi:type="dcterms:W3CDTF">2023-02-28T19:40:00Z</dcterms:created>
  <dcterms:modified xsi:type="dcterms:W3CDTF">2023-03-01T15:28:00Z</dcterms:modified>
</cp:coreProperties>
</file>