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1781" w14:paraId="3D4849A1" w14:textId="77777777" w:rsidTr="00F16F13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9BFE4C5" w14:textId="77777777" w:rsidR="00011781" w:rsidRDefault="00011781" w:rsidP="00F16F13">
            <w:r>
              <w:t>STATE OF MINNESOTA</w:t>
            </w:r>
          </w:p>
          <w:p w14:paraId="61B83E1E" w14:textId="77777777" w:rsidR="00011781" w:rsidRDefault="00011781" w:rsidP="00F16F13">
            <w:r>
              <w:t>HOUSE OF REPRESENTATIVE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33FBF5" w14:textId="212DC82A" w:rsidR="00011781" w:rsidRDefault="00537309" w:rsidP="00F16F13">
            <w:pPr>
              <w:jc w:val="right"/>
            </w:pPr>
            <w:r>
              <w:t>FOURTH</w:t>
            </w:r>
            <w:r w:rsidR="00011781">
              <w:t xml:space="preserve"> MEETING</w:t>
            </w:r>
          </w:p>
          <w:p w14:paraId="0955D7E6" w14:textId="77777777" w:rsidR="00011781" w:rsidRDefault="00011781" w:rsidP="00F16F13">
            <w:pPr>
              <w:jc w:val="right"/>
            </w:pPr>
            <w:r>
              <w:t>NINETY-THIRD SESSION</w:t>
            </w:r>
          </w:p>
        </w:tc>
      </w:tr>
    </w:tbl>
    <w:p w14:paraId="193D6C60" w14:textId="77777777" w:rsidR="00011781" w:rsidRDefault="00011781" w:rsidP="00011781"/>
    <w:p w14:paraId="64734BE8" w14:textId="77777777" w:rsidR="00011781" w:rsidRDefault="00011781" w:rsidP="00011781">
      <w:pPr>
        <w:jc w:val="center"/>
        <w:rPr>
          <w:b/>
          <w:bCs/>
        </w:rPr>
      </w:pPr>
    </w:p>
    <w:p w14:paraId="3633E37D" w14:textId="77777777" w:rsidR="00011781" w:rsidRDefault="00011781" w:rsidP="00011781">
      <w:pPr>
        <w:jc w:val="center"/>
        <w:rPr>
          <w:b/>
          <w:bCs/>
        </w:rPr>
      </w:pPr>
      <w:r>
        <w:rPr>
          <w:b/>
          <w:bCs/>
        </w:rPr>
        <w:t>HUMAN SERVICES POLICY MINUTES</w:t>
      </w:r>
    </w:p>
    <w:p w14:paraId="7FAB14F0" w14:textId="77777777" w:rsidR="00011781" w:rsidRDefault="00011781" w:rsidP="00011781">
      <w:pPr>
        <w:jc w:val="center"/>
        <w:rPr>
          <w:b/>
          <w:bCs/>
        </w:rPr>
      </w:pPr>
    </w:p>
    <w:p w14:paraId="614F35EB" w14:textId="31B32E61" w:rsidR="00011781" w:rsidRDefault="00011781" w:rsidP="00011781">
      <w:r>
        <w:t xml:space="preserve">Representative Peter Fischer, Chair of the Committee on Human Services Policy, called the meeting to order at 1:00 PM on January </w:t>
      </w:r>
      <w:r w:rsidR="007451E0">
        <w:t>23</w:t>
      </w:r>
      <w:r>
        <w:t>, 2023, in Room 200 of the State Office Building.</w:t>
      </w:r>
    </w:p>
    <w:p w14:paraId="36D46697" w14:textId="77777777" w:rsidR="00011781" w:rsidRDefault="00011781" w:rsidP="00011781"/>
    <w:p w14:paraId="0D70901E" w14:textId="77777777" w:rsidR="00011781" w:rsidRDefault="00011781" w:rsidP="00011781">
      <w:r>
        <w:t>The Committee Legislative Assistant noted the roll.</w:t>
      </w:r>
    </w:p>
    <w:p w14:paraId="32557989" w14:textId="77777777" w:rsidR="00011781" w:rsidRDefault="00011781" w:rsidP="00011781"/>
    <w:p w14:paraId="14243DCF" w14:textId="77777777" w:rsidR="00011781" w:rsidRDefault="00011781" w:rsidP="00011781">
      <w:r>
        <w:rPr>
          <w:b/>
          <w:bCs/>
        </w:rPr>
        <w:t>Members Present:</w:t>
      </w:r>
    </w:p>
    <w:p w14:paraId="4D63FB26" w14:textId="77777777" w:rsidR="00011781" w:rsidRDefault="00011781" w:rsidP="00011781">
      <w:r>
        <w:t>FISCHER, Peter, Chair</w:t>
      </w:r>
    </w:p>
    <w:p w14:paraId="0FA6CF8D" w14:textId="77777777" w:rsidR="00011781" w:rsidRDefault="00011781" w:rsidP="00011781">
      <w:r>
        <w:t>FREDERICK, Luke, Vice Chair</w:t>
      </w:r>
    </w:p>
    <w:p w14:paraId="0D751989" w14:textId="77777777" w:rsidR="00011781" w:rsidRDefault="00011781" w:rsidP="00011781">
      <w:r>
        <w:t xml:space="preserve">KIEL, Debra, Republican Lead </w:t>
      </w:r>
    </w:p>
    <w:p w14:paraId="606150EB" w14:textId="77777777" w:rsidR="00011781" w:rsidRDefault="00011781" w:rsidP="00011781">
      <w:r>
        <w:t>BACKER, Jeff</w:t>
      </w:r>
    </w:p>
    <w:p w14:paraId="106A3166" w14:textId="08493187" w:rsidR="00011781" w:rsidRDefault="00011781" w:rsidP="00011781">
      <w:r>
        <w:t>BAKER, Dave</w:t>
      </w:r>
    </w:p>
    <w:p w14:paraId="7AFDB333" w14:textId="250754BD" w:rsidR="00011781" w:rsidRDefault="00011781" w:rsidP="00011781">
      <w:r>
        <w:t xml:space="preserve">CURRAN, </w:t>
      </w:r>
      <w:proofErr w:type="spellStart"/>
      <w:r>
        <w:t>Brion</w:t>
      </w:r>
      <w:proofErr w:type="spellEnd"/>
    </w:p>
    <w:p w14:paraId="54F5CA5B" w14:textId="77777777" w:rsidR="00011781" w:rsidRDefault="00011781" w:rsidP="00011781">
      <w:r>
        <w:t>EDELSON, Heather</w:t>
      </w:r>
    </w:p>
    <w:p w14:paraId="7460D6A7" w14:textId="77777777" w:rsidR="00011781" w:rsidRDefault="00011781" w:rsidP="00011781">
      <w:r>
        <w:t>ENGEN, Elliot</w:t>
      </w:r>
    </w:p>
    <w:p w14:paraId="4217BD74" w14:textId="77777777" w:rsidR="00011781" w:rsidRDefault="00011781" w:rsidP="00011781">
      <w:r>
        <w:t>FINKE, Leigh</w:t>
      </w:r>
    </w:p>
    <w:p w14:paraId="23CBDD7D" w14:textId="77777777" w:rsidR="00011781" w:rsidRDefault="00011781" w:rsidP="00011781">
      <w:r>
        <w:t>HANSON, Jessica</w:t>
      </w:r>
    </w:p>
    <w:p w14:paraId="5EFCCFC9" w14:textId="77777777" w:rsidR="00011781" w:rsidRDefault="00011781" w:rsidP="00011781">
      <w:r>
        <w:t>HICKS, Kim</w:t>
      </w:r>
    </w:p>
    <w:p w14:paraId="23BC47E2" w14:textId="77777777" w:rsidR="00011781" w:rsidRDefault="00011781" w:rsidP="00011781">
      <w:r>
        <w:t>NOOR, Mohamud</w:t>
      </w:r>
    </w:p>
    <w:p w14:paraId="091E783B" w14:textId="77777777" w:rsidR="00011781" w:rsidRDefault="00011781" w:rsidP="00011781">
      <w:r>
        <w:t>NOVOTNY, Paul</w:t>
      </w:r>
    </w:p>
    <w:p w14:paraId="276B1B42" w14:textId="254A8BA3" w:rsidR="006C45F2" w:rsidRDefault="006C45F2"/>
    <w:p w14:paraId="0071AAAB" w14:textId="70AF2C74" w:rsidR="00011781" w:rsidRDefault="00011781">
      <w:r>
        <w:t>A quorum was present.</w:t>
      </w:r>
    </w:p>
    <w:p w14:paraId="0B4944A5" w14:textId="14DB3401" w:rsidR="00011781" w:rsidRDefault="00011781"/>
    <w:p w14:paraId="3866B779" w14:textId="535529FC" w:rsidR="00011781" w:rsidRDefault="00011781">
      <w:r>
        <w:t xml:space="preserve">Representative Finke moved that the minutes from January </w:t>
      </w:r>
      <w:r w:rsidR="007451E0">
        <w:t>18</w:t>
      </w:r>
      <w:r>
        <w:t xml:space="preserve">, 2023, be approved. </w:t>
      </w:r>
      <w:r>
        <w:rPr>
          <w:u w:val="single"/>
        </w:rPr>
        <w:t>THE MOTION PREVAILED.</w:t>
      </w:r>
    </w:p>
    <w:p w14:paraId="32225275" w14:textId="69C210FE" w:rsidR="00011781" w:rsidRDefault="00011781"/>
    <w:p w14:paraId="5512CCD8" w14:textId="04BBC880" w:rsidR="00011781" w:rsidRDefault="00011781">
      <w:r>
        <w:t>HF</w:t>
      </w:r>
      <w:r w:rsidR="00D30150">
        <w:t xml:space="preserve"> </w:t>
      </w:r>
      <w:r>
        <w:t>177 (Hanson)</w:t>
      </w:r>
      <w:r w:rsidR="00D30150">
        <w:t>;</w:t>
      </w:r>
      <w:r w:rsidR="007451E0">
        <w:t xml:space="preserve"> </w:t>
      </w:r>
      <w:r w:rsidR="007451E0" w:rsidRPr="007451E0">
        <w:t>Unearned income included in economic assistance program calculations modified.</w:t>
      </w:r>
    </w:p>
    <w:p w14:paraId="38FDCEA5" w14:textId="7BED66C8" w:rsidR="00011781" w:rsidRDefault="00011781"/>
    <w:p w14:paraId="5D8CF480" w14:textId="3104158E" w:rsidR="00011781" w:rsidRDefault="00011781">
      <w:r>
        <w:t>Representative Hanson moved that HF</w:t>
      </w:r>
      <w:r w:rsidR="00D30150">
        <w:t xml:space="preserve"> 177</w:t>
      </w:r>
      <w:r>
        <w:t xml:space="preserve"> be recommended to pass and re-referred to the Committee on Children and Families Finance and Policy.</w:t>
      </w:r>
    </w:p>
    <w:p w14:paraId="568D4D22" w14:textId="05D4E859" w:rsidR="00011781" w:rsidRDefault="00011781"/>
    <w:p w14:paraId="53E24D63" w14:textId="330776CC" w:rsidR="00011781" w:rsidRDefault="00011781">
      <w:r>
        <w:t>Testifying on HF</w:t>
      </w:r>
      <w:r w:rsidR="00D30150">
        <w:t xml:space="preserve"> </w:t>
      </w:r>
      <w:r>
        <w:t>177:</w:t>
      </w:r>
    </w:p>
    <w:p w14:paraId="09A7094A" w14:textId="599B1655" w:rsidR="007451E0" w:rsidRDefault="007451E0" w:rsidP="007451E0">
      <w:pPr>
        <w:pStyle w:val="ListParagraph"/>
        <w:numPr>
          <w:ilvl w:val="0"/>
          <w:numId w:val="1"/>
        </w:numPr>
      </w:pPr>
      <w:r w:rsidRPr="007451E0">
        <w:t>Ellen Smart, Attorney, Mid-Minnesota Legal Aid</w:t>
      </w:r>
    </w:p>
    <w:p w14:paraId="2DB4AFB2" w14:textId="5D682B56" w:rsidR="007451E0" w:rsidRDefault="007451E0" w:rsidP="007451E0">
      <w:pPr>
        <w:pStyle w:val="ListParagraph"/>
        <w:numPr>
          <w:ilvl w:val="0"/>
          <w:numId w:val="1"/>
        </w:numPr>
      </w:pPr>
      <w:r>
        <w:t xml:space="preserve">Ryan Johnson, </w:t>
      </w:r>
      <w:r w:rsidR="00C45130">
        <w:t>Legislative and Policy Lead</w:t>
      </w:r>
      <w:r w:rsidR="00D30150">
        <w:t>,</w:t>
      </w:r>
      <w:r w:rsidR="00C45130">
        <w:t xml:space="preserve"> Minnesota Department of Human Services</w:t>
      </w:r>
    </w:p>
    <w:p w14:paraId="642FBC5F" w14:textId="165A85CB" w:rsidR="00011781" w:rsidRDefault="00011781"/>
    <w:p w14:paraId="29CB8B33" w14:textId="00536168" w:rsidR="00011781" w:rsidRDefault="007451E0">
      <w:r>
        <w:t>Representative Hanson renewed the motion that HF</w:t>
      </w:r>
      <w:r w:rsidR="00D30150">
        <w:t xml:space="preserve"> </w:t>
      </w:r>
      <w:r>
        <w:t xml:space="preserve">177 be recommended to pass and re-referred to the Committee on Children and Families Finance and Policy. </w:t>
      </w:r>
      <w:r>
        <w:rPr>
          <w:u w:val="single"/>
        </w:rPr>
        <w:t>THE MOTION PREVAILED.</w:t>
      </w:r>
    </w:p>
    <w:p w14:paraId="2353452D" w14:textId="57359E04" w:rsidR="007451E0" w:rsidRDefault="007451E0"/>
    <w:p w14:paraId="3EFBE92D" w14:textId="2385EF43" w:rsidR="00C45130" w:rsidRDefault="00C45130">
      <w:r>
        <w:t xml:space="preserve">Presentation from </w:t>
      </w:r>
      <w:r w:rsidRPr="00C45130">
        <w:t>Minnesota Association of Resources for Recovery and Chemical Health (MARRCH) Presentation on Priorities and Legislative Agenda</w:t>
      </w:r>
      <w:r>
        <w:t>.</w:t>
      </w:r>
    </w:p>
    <w:p w14:paraId="5E82B3B9" w14:textId="77777777" w:rsidR="00C45130" w:rsidRDefault="00C45130"/>
    <w:p w14:paraId="0745F3F4" w14:textId="70CA2999" w:rsidR="007451E0" w:rsidRDefault="007451E0">
      <w:r>
        <w:t>Presenting:</w:t>
      </w:r>
    </w:p>
    <w:p w14:paraId="20815211" w14:textId="4337BCC6" w:rsidR="00C45130" w:rsidRDefault="00C45130" w:rsidP="00C45130">
      <w:pPr>
        <w:pStyle w:val="ListParagraph"/>
        <w:numPr>
          <w:ilvl w:val="0"/>
          <w:numId w:val="2"/>
        </w:numPr>
      </w:pPr>
      <w:r>
        <w:t>Amy Dellwo, President, MARRCH</w:t>
      </w:r>
      <w:r w:rsidR="00D30150">
        <w:t>;</w:t>
      </w:r>
      <w:r>
        <w:t xml:space="preserve"> Vice President of Strategic Policy and Growth, </w:t>
      </w:r>
      <w:proofErr w:type="spellStart"/>
      <w:r>
        <w:t>Kyros</w:t>
      </w:r>
      <w:proofErr w:type="spellEnd"/>
    </w:p>
    <w:p w14:paraId="16AAC394" w14:textId="4F66C52D" w:rsidR="00C45130" w:rsidRDefault="00C45130" w:rsidP="00C45130">
      <w:pPr>
        <w:pStyle w:val="ListParagraph"/>
        <w:numPr>
          <w:ilvl w:val="0"/>
          <w:numId w:val="2"/>
        </w:numPr>
      </w:pPr>
      <w:r>
        <w:t>Brian Zirbes</w:t>
      </w:r>
      <w:r w:rsidR="00D30150">
        <w:t>,</w:t>
      </w:r>
      <w:r>
        <w:t xml:space="preserve"> Co-Chair of Government Affairs Committee</w:t>
      </w:r>
      <w:r w:rsidR="00D30150">
        <w:t>,</w:t>
      </w:r>
      <w:r>
        <w:t xml:space="preserve"> MARRCH</w:t>
      </w:r>
      <w:r w:rsidR="00D30150">
        <w:t xml:space="preserve">; </w:t>
      </w:r>
      <w:r>
        <w:t>VP of Policy, Compliance, and Government Relations</w:t>
      </w:r>
      <w:r w:rsidR="00D30150">
        <w:t>,</w:t>
      </w:r>
      <w:r>
        <w:t xml:space="preserve"> </w:t>
      </w:r>
      <w:proofErr w:type="spellStart"/>
      <w:r>
        <w:t>Northstar</w:t>
      </w:r>
      <w:proofErr w:type="spellEnd"/>
      <w:r>
        <w:t xml:space="preserve"> Behavioral Health</w:t>
      </w:r>
    </w:p>
    <w:p w14:paraId="17A8110E" w14:textId="25A2F944" w:rsidR="007451E0" w:rsidRDefault="007451E0"/>
    <w:p w14:paraId="78415B80" w14:textId="3161E9EA" w:rsidR="007451E0" w:rsidRDefault="007451E0">
      <w:r>
        <w:t>Meeting adjourned at 2:19 PM.</w:t>
      </w:r>
    </w:p>
    <w:p w14:paraId="14577AD5" w14:textId="7B0FFDC7" w:rsidR="007451E0" w:rsidRDefault="007451E0"/>
    <w:p w14:paraId="0301B214" w14:textId="77777777" w:rsidR="007451E0" w:rsidRPr="00756177" w:rsidRDefault="007451E0" w:rsidP="007451E0">
      <w:pPr>
        <w:jc w:val="right"/>
      </w:pPr>
      <w:r w:rsidRPr="00756177">
        <w:rPr>
          <w:noProof/>
        </w:rPr>
        <w:t>__________________________________________</w:t>
      </w:r>
    </w:p>
    <w:p w14:paraId="731962A8" w14:textId="77777777" w:rsidR="007451E0" w:rsidRDefault="007451E0" w:rsidP="007451E0">
      <w:pPr>
        <w:ind w:left="3600" w:firstLine="720"/>
        <w:jc w:val="right"/>
      </w:pPr>
      <w:r>
        <w:t>Representative Peter Fischer, Chair</w:t>
      </w:r>
    </w:p>
    <w:p w14:paraId="2FEACC7B" w14:textId="77777777" w:rsidR="007451E0" w:rsidRDefault="007451E0" w:rsidP="007451E0">
      <w:pPr>
        <w:jc w:val="right"/>
      </w:pPr>
    </w:p>
    <w:p w14:paraId="5DB3686B" w14:textId="77777777" w:rsidR="007451E0" w:rsidRDefault="007451E0" w:rsidP="007451E0">
      <w:pPr>
        <w:jc w:val="right"/>
      </w:pPr>
    </w:p>
    <w:p w14:paraId="46B9B3A0" w14:textId="77777777" w:rsidR="007451E0" w:rsidRDefault="007451E0" w:rsidP="007451E0">
      <w:pPr>
        <w:jc w:val="right"/>
      </w:pPr>
      <w:r>
        <w:t>__________________________________________</w:t>
      </w:r>
    </w:p>
    <w:p w14:paraId="5D2CEA66" w14:textId="77777777" w:rsidR="007451E0" w:rsidRPr="008C5BBE" w:rsidRDefault="007451E0" w:rsidP="007451E0">
      <w:pPr>
        <w:ind w:left="3600"/>
        <w:jc w:val="right"/>
      </w:pPr>
      <w:r>
        <w:t xml:space="preserve">    Jared Margolis, Committee Legislative Assistant</w:t>
      </w:r>
    </w:p>
    <w:p w14:paraId="2F87ACEC" w14:textId="77777777" w:rsidR="007451E0" w:rsidRPr="007451E0" w:rsidRDefault="007451E0"/>
    <w:sectPr w:rsidR="007451E0" w:rsidRPr="00745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EB2"/>
    <w:multiLevelType w:val="hybridMultilevel"/>
    <w:tmpl w:val="8CAE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5822"/>
    <w:multiLevelType w:val="hybridMultilevel"/>
    <w:tmpl w:val="8E98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67405">
    <w:abstractNumId w:val="1"/>
  </w:num>
  <w:num w:numId="2" w16cid:durableId="52968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81"/>
    <w:rsid w:val="00011781"/>
    <w:rsid w:val="00537309"/>
    <w:rsid w:val="006C45F2"/>
    <w:rsid w:val="007451E0"/>
    <w:rsid w:val="00C45130"/>
    <w:rsid w:val="00D3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5AB2"/>
  <w15:chartTrackingRefBased/>
  <w15:docId w15:val="{4C66195A-FC91-4E37-AB14-A848CCB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Margolis</dc:creator>
  <cp:keywords/>
  <dc:description/>
  <cp:lastModifiedBy>Brittney Sunderland</cp:lastModifiedBy>
  <cp:revision>2</cp:revision>
  <dcterms:created xsi:type="dcterms:W3CDTF">2023-01-25T15:19:00Z</dcterms:created>
  <dcterms:modified xsi:type="dcterms:W3CDTF">2023-01-25T15:19:00Z</dcterms:modified>
</cp:coreProperties>
</file>